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0A59" w:rsidRPr="004B0A59" w:rsidRDefault="004B0A59" w:rsidP="004B0A59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C58E3">
        <w:rPr>
          <w:rFonts w:ascii="Times New Roman" w:hAnsi="Times New Roman" w:cs="Times New Roman"/>
          <w:b/>
          <w:bCs/>
          <w:sz w:val="28"/>
          <w:szCs w:val="28"/>
        </w:rPr>
        <w:t xml:space="preserve">Порядок подачи заявлений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                                            </w:t>
      </w:r>
      <w:r w:rsidRPr="000C58E3">
        <w:rPr>
          <w:rFonts w:ascii="Times New Roman" w:hAnsi="Times New Roman" w:cs="Times New Roman"/>
          <w:b/>
          <w:bCs/>
          <w:sz w:val="28"/>
          <w:szCs w:val="28"/>
        </w:rPr>
        <w:t>для рассмотрения на Комиссии</w:t>
      </w:r>
      <w:r w:rsidRPr="004B0A59">
        <w:rPr>
          <w:rFonts w:ascii="Times New Roman" w:hAnsi="Times New Roman" w:cs="Times New Roman"/>
          <w:sz w:val="28"/>
          <w:szCs w:val="28"/>
        </w:rPr>
        <w:t xml:space="preserve"> </w:t>
      </w:r>
      <w:r w:rsidRPr="004B0A59">
        <w:rPr>
          <w:rFonts w:ascii="Times New Roman" w:hAnsi="Times New Roman" w:cs="Times New Roman"/>
          <w:b/>
          <w:sz w:val="28"/>
          <w:szCs w:val="28"/>
        </w:rPr>
        <w:t>по противодействию коррупции</w:t>
      </w:r>
    </w:p>
    <w:p w:rsidR="004B0A59" w:rsidRDefault="004B0A59" w:rsidP="004B0A59">
      <w:pPr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color w:val="auto"/>
          <w:sz w:val="28"/>
          <w:szCs w:val="28"/>
        </w:rPr>
        <w:t xml:space="preserve">в </w:t>
      </w:r>
      <w:r w:rsidRPr="005E35AF">
        <w:rPr>
          <w:rFonts w:ascii="Times New Roman" w:hAnsi="Times New Roman" w:cs="Times New Roman"/>
          <w:b/>
          <w:color w:val="auto"/>
          <w:sz w:val="28"/>
          <w:szCs w:val="28"/>
        </w:rPr>
        <w:t xml:space="preserve">ГАПОУ </w:t>
      </w:r>
      <w:proofErr w:type="gramStart"/>
      <w:r w:rsidRPr="005E35AF">
        <w:rPr>
          <w:rFonts w:ascii="Times New Roman" w:hAnsi="Times New Roman" w:cs="Times New Roman"/>
          <w:b/>
          <w:color w:val="auto"/>
          <w:sz w:val="28"/>
          <w:szCs w:val="28"/>
        </w:rPr>
        <w:t>ПО</w:t>
      </w:r>
      <w:proofErr w:type="gramEnd"/>
      <w:r w:rsidRPr="005E35AF">
        <w:rPr>
          <w:rFonts w:ascii="Times New Roman" w:hAnsi="Times New Roman" w:cs="Times New Roman"/>
          <w:b/>
          <w:color w:val="auto"/>
          <w:sz w:val="28"/>
          <w:szCs w:val="28"/>
        </w:rPr>
        <w:t xml:space="preserve"> </w:t>
      </w:r>
      <w:proofErr w:type="gramStart"/>
      <w:r w:rsidRPr="005E35AF">
        <w:rPr>
          <w:rFonts w:ascii="Times New Roman" w:hAnsi="Times New Roman" w:cs="Times New Roman"/>
          <w:b/>
          <w:color w:val="auto"/>
          <w:sz w:val="28"/>
          <w:szCs w:val="28"/>
        </w:rPr>
        <w:t>многопрофильно</w:t>
      </w:r>
      <w:r>
        <w:rPr>
          <w:rFonts w:ascii="Times New Roman" w:hAnsi="Times New Roman" w:cs="Times New Roman"/>
          <w:b/>
          <w:color w:val="auto"/>
          <w:sz w:val="28"/>
          <w:szCs w:val="28"/>
        </w:rPr>
        <w:t>м</w:t>
      </w:r>
      <w:proofErr w:type="gramEnd"/>
      <w:r w:rsidRPr="005E35AF">
        <w:rPr>
          <w:rFonts w:ascii="Times New Roman" w:hAnsi="Times New Roman" w:cs="Times New Roman"/>
          <w:b/>
          <w:color w:val="auto"/>
          <w:sz w:val="28"/>
          <w:szCs w:val="28"/>
        </w:rPr>
        <w:t xml:space="preserve"> техникум</w:t>
      </w:r>
      <w:r>
        <w:rPr>
          <w:rFonts w:ascii="Times New Roman" w:hAnsi="Times New Roman" w:cs="Times New Roman"/>
          <w:b/>
          <w:color w:val="auto"/>
          <w:sz w:val="28"/>
          <w:szCs w:val="28"/>
        </w:rPr>
        <w:t xml:space="preserve">е </w:t>
      </w:r>
      <w:r w:rsidRPr="005E35AF">
        <w:rPr>
          <w:rFonts w:ascii="Times New Roman" w:hAnsi="Times New Roman" w:cs="Times New Roman"/>
          <w:b/>
          <w:color w:val="auto"/>
          <w:sz w:val="28"/>
          <w:szCs w:val="28"/>
        </w:rPr>
        <w:t>«Мокшанский интернат»</w:t>
      </w:r>
    </w:p>
    <w:p w:rsidR="004B0A59" w:rsidRPr="000C58E3" w:rsidRDefault="004B0A59" w:rsidP="004B0A59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bookmarkEnd w:id="0"/>
      <w:r w:rsidRPr="005E35AF">
        <w:rPr>
          <w:rFonts w:ascii="Times New Roman" w:hAnsi="Times New Roman" w:cs="Times New Roman"/>
          <w:b/>
          <w:color w:val="auto"/>
          <w:sz w:val="28"/>
          <w:szCs w:val="28"/>
        </w:rPr>
        <w:t xml:space="preserve"> </w:t>
      </w:r>
      <w:r w:rsidRPr="005E35AF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</w:t>
      </w:r>
      <w:r w:rsidRPr="005E35A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E35AF">
        <w:rPr>
          <w:rFonts w:ascii="Times New Roman" w:hAnsi="Times New Roman" w:cs="Times New Roman"/>
          <w:b/>
          <w:color w:val="auto"/>
          <w:sz w:val="28"/>
          <w:szCs w:val="28"/>
        </w:rPr>
        <w:t xml:space="preserve"> </w:t>
      </w:r>
    </w:p>
    <w:p w:rsidR="004B0A59" w:rsidRDefault="004B0A59" w:rsidP="004B0A59">
      <w:pPr>
        <w:jc w:val="both"/>
        <w:rPr>
          <w:rFonts w:ascii="Times New Roman" w:hAnsi="Times New Roman" w:cs="Times New Roman"/>
          <w:sz w:val="28"/>
          <w:szCs w:val="28"/>
        </w:rPr>
      </w:pPr>
      <w:r w:rsidRPr="000C58E3">
        <w:rPr>
          <w:rFonts w:ascii="Verdana" w:hAnsi="Verdana"/>
          <w:color w:val="4F4F4F"/>
          <w:sz w:val="28"/>
          <w:szCs w:val="28"/>
          <w:shd w:val="clear" w:color="auto" w:fill="FFFFFF"/>
        </w:rPr>
        <w:t> </w:t>
      </w:r>
      <w:r w:rsidRPr="000C58E3">
        <w:rPr>
          <w:rFonts w:ascii="Times New Roman" w:hAnsi="Times New Roman" w:cs="Times New Roman"/>
          <w:sz w:val="28"/>
          <w:szCs w:val="28"/>
        </w:rPr>
        <w:t>Обращения (заявления) гражданина, представителя организации по фактам коррупционных правонарушений представляются в Комиссию по противодействию коррупции (секретарю Комиссии) в письменном виде.</w:t>
      </w:r>
    </w:p>
    <w:p w:rsidR="004B0A59" w:rsidRDefault="004B0A59" w:rsidP="004B0A5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B0A59" w:rsidRPr="000C58E3" w:rsidRDefault="004B0A59" w:rsidP="004B0A59">
      <w:pPr>
        <w:jc w:val="both"/>
        <w:rPr>
          <w:rFonts w:ascii="Times New Roman" w:hAnsi="Times New Roman" w:cs="Times New Roman"/>
          <w:sz w:val="28"/>
          <w:szCs w:val="28"/>
        </w:rPr>
      </w:pPr>
      <w:r w:rsidRPr="000C58E3">
        <w:rPr>
          <w:rFonts w:ascii="Times New Roman" w:hAnsi="Times New Roman" w:cs="Times New Roman"/>
          <w:sz w:val="28"/>
          <w:szCs w:val="28"/>
        </w:rPr>
        <w:t>Формы обращений (заявлений) размещены в подразделе «Формы документов, связанные с противодействием коррупции, для заполнения»  раздела «Противодействие коррупции».</w:t>
      </w:r>
    </w:p>
    <w:p w:rsidR="004B0A59" w:rsidRPr="000C58E3" w:rsidRDefault="004B0A59" w:rsidP="004B0A59">
      <w:pPr>
        <w:rPr>
          <w:sz w:val="28"/>
          <w:szCs w:val="28"/>
        </w:rPr>
      </w:pPr>
    </w:p>
    <w:p w:rsidR="00833089" w:rsidRDefault="00833089"/>
    <w:sectPr w:rsidR="00833089" w:rsidSect="004B0A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0A59"/>
    <w:rsid w:val="002B2425"/>
    <w:rsid w:val="004B0A59"/>
    <w:rsid w:val="00833089"/>
    <w:rsid w:val="00E360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0A59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0A59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115</Words>
  <Characters>657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771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</dc:creator>
  <cp:lastModifiedBy>ига</cp:lastModifiedBy>
  <cp:revision>2</cp:revision>
  <dcterms:created xsi:type="dcterms:W3CDTF">2021-05-17T13:42:00Z</dcterms:created>
  <dcterms:modified xsi:type="dcterms:W3CDTF">2021-05-17T13:42:00Z</dcterms:modified>
</cp:coreProperties>
</file>