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CF6" w:rsidRPr="00850CF6" w:rsidRDefault="0071194D" w:rsidP="00850CF6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  <w:u w:val="single"/>
        </w:rPr>
        <w:t>Тема: 1.1 </w:t>
      </w:r>
    </w:p>
    <w:p w:rsidR="0071194D" w:rsidRPr="00850CF6" w:rsidRDefault="0071194D" w:rsidP="0071194D">
      <w:pPr>
        <w:jc w:val="center"/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Требования техники безопасности и санитарно-гигиенические нормы при работе с компьютером. Диагностическая работа.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Тип урока: </w:t>
      </w:r>
      <w:r w:rsidRPr="00850CF6">
        <w:rPr>
          <w:rFonts w:ascii="Times New Roman" w:hAnsi="Times New Roman" w:cs="Times New Roman"/>
          <w:sz w:val="24"/>
          <w:szCs w:val="24"/>
        </w:rPr>
        <w:t>изучение нового материала</w:t>
      </w:r>
      <w:bookmarkStart w:id="0" w:name="_GoBack"/>
      <w:bookmarkEnd w:id="0"/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Цели урока: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Обучающие</w:t>
      </w:r>
      <w:r w:rsidRPr="00850CF6">
        <w:rPr>
          <w:rFonts w:ascii="Times New Roman" w:hAnsi="Times New Roman" w:cs="Times New Roman"/>
          <w:sz w:val="24"/>
          <w:szCs w:val="24"/>
        </w:rPr>
        <w:t>:</w:t>
      </w:r>
    </w:p>
    <w:p w:rsidR="0071194D" w:rsidRPr="00850CF6" w:rsidRDefault="0071194D" w:rsidP="0071194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формирование знаний о технике безопасности и правилах поведения в кабинете информатики,</w:t>
      </w:r>
    </w:p>
    <w:p w:rsidR="0071194D" w:rsidRPr="00850CF6" w:rsidRDefault="0071194D" w:rsidP="0071194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познакомить с санитарно- гигиеническими нормами при работе на компьютере,</w:t>
      </w:r>
    </w:p>
    <w:p w:rsidR="0071194D" w:rsidRPr="00850CF6" w:rsidRDefault="0071194D" w:rsidP="0071194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научить оказывать первую медицинскую помощь,</w:t>
      </w:r>
    </w:p>
    <w:p w:rsidR="0071194D" w:rsidRPr="00850CF6" w:rsidRDefault="0071194D" w:rsidP="0071194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научить правильно и безопасно организовать свое рабочее место и деятельность на уроке,</w:t>
      </w:r>
    </w:p>
    <w:p w:rsidR="0071194D" w:rsidRPr="00850CF6" w:rsidRDefault="0071194D" w:rsidP="0071194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познакомить с комплексом упражнений для глаз;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Развивающие</w:t>
      </w:r>
      <w:r w:rsidRPr="00850CF6">
        <w:rPr>
          <w:rFonts w:ascii="Times New Roman" w:hAnsi="Times New Roman" w:cs="Times New Roman"/>
          <w:sz w:val="24"/>
          <w:szCs w:val="24"/>
        </w:rPr>
        <w:t>:</w:t>
      </w:r>
    </w:p>
    <w:p w:rsidR="0071194D" w:rsidRPr="00850CF6" w:rsidRDefault="0071194D" w:rsidP="0071194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развитие у учащихся памяти, мышления, речи, познавательного интереса, формирование умения выделять главное, любознательности;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Воспитывающие</w:t>
      </w:r>
      <w:r w:rsidRPr="00850CF6">
        <w:rPr>
          <w:rFonts w:ascii="Times New Roman" w:hAnsi="Times New Roman" w:cs="Times New Roman"/>
          <w:sz w:val="24"/>
          <w:szCs w:val="24"/>
        </w:rPr>
        <w:t>:</w:t>
      </w:r>
    </w:p>
    <w:p w:rsidR="0071194D" w:rsidRPr="00850CF6" w:rsidRDefault="0071194D" w:rsidP="0071194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воспитание информационной культуры учащихся, внимательности, аккуратности, дисциплинированности, усидчивости.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Оборудование: </w:t>
      </w:r>
      <w:r w:rsidRPr="00850CF6">
        <w:rPr>
          <w:rFonts w:ascii="Times New Roman" w:hAnsi="Times New Roman" w:cs="Times New Roman"/>
          <w:sz w:val="24"/>
          <w:szCs w:val="24"/>
        </w:rPr>
        <w:t>интерактивная</w:t>
      </w:r>
      <w:r w:rsidRPr="00850C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0CF6">
        <w:rPr>
          <w:rFonts w:ascii="Times New Roman" w:hAnsi="Times New Roman" w:cs="Times New Roman"/>
          <w:sz w:val="24"/>
          <w:szCs w:val="24"/>
        </w:rPr>
        <w:t>доска, проектор, презентация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Ход урока</w:t>
      </w:r>
    </w:p>
    <w:p w:rsidR="0071194D" w:rsidRPr="00850CF6" w:rsidRDefault="0071194D" w:rsidP="0071194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Организационный момент</w:t>
      </w:r>
    </w:p>
    <w:p w:rsidR="0071194D" w:rsidRPr="00850CF6" w:rsidRDefault="0071194D" w:rsidP="0071194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Объяснение нового материала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Техника безопасности в кабинете информатики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Работая с техническими средствами, необходимо строго руководствоваться санитарно-гигиеническими нормами, правилами безопасности и поведения в кабинете информатики. Современные технические устройства - сложная и дорогостоящая техника, требующая соблюдения определенных инструкций. Все компьютерные устройства питаются электротоком напряжением 220 вольт, которое является опасным для жизни человека. Кроме того, работа с данными техническими устройствами вредна для организма человека. Поэтому все лица, допущенные к работе в кабинете информатики, где находятся такие устройства, должны пройти полный инструктаж по технике безопасности, правилам поведения и санитарно-гигиенических нормам при работе с компьютерами и соблюдать их в своей дальнейшей деятельности.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Помните основные положения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lastRenderedPageBreak/>
        <w:t>К работе в кабинете информатики допускаются лица, прошедшие медицинский осмотр и полный инструктаж.</w:t>
      </w:r>
      <w:r w:rsidRPr="00850CF6">
        <w:rPr>
          <w:rFonts w:ascii="Times New Roman" w:hAnsi="Times New Roman" w:cs="Times New Roman"/>
          <w:sz w:val="24"/>
          <w:szCs w:val="24"/>
        </w:rPr>
        <w:br/>
        <w:t>Работать можно только на исправных компьютерах.</w:t>
      </w:r>
      <w:r w:rsidRPr="00850CF6">
        <w:rPr>
          <w:rFonts w:ascii="Times New Roman" w:hAnsi="Times New Roman" w:cs="Times New Roman"/>
          <w:sz w:val="24"/>
          <w:szCs w:val="24"/>
        </w:rPr>
        <w:br/>
        <w:t>Знать правила эксплуатации используемого оборудования.</w:t>
      </w:r>
      <w:r w:rsidRPr="00850CF6">
        <w:rPr>
          <w:rFonts w:ascii="Times New Roman" w:hAnsi="Times New Roman" w:cs="Times New Roman"/>
          <w:sz w:val="24"/>
          <w:szCs w:val="24"/>
        </w:rPr>
        <w:br/>
        <w:t>Необходимо знать порядок правильного включения и выключения оборудования.</w:t>
      </w:r>
      <w:r w:rsidRPr="00850CF6">
        <w:rPr>
          <w:rFonts w:ascii="Times New Roman" w:hAnsi="Times New Roman" w:cs="Times New Roman"/>
          <w:sz w:val="24"/>
          <w:szCs w:val="24"/>
        </w:rPr>
        <w:br/>
        <w:t>Перед включением общего электропитания нужно проверить исходное положение всех выключателей и выключить их, если они включены.</w:t>
      </w:r>
      <w:r w:rsidRPr="00850CF6">
        <w:rPr>
          <w:rFonts w:ascii="Times New Roman" w:hAnsi="Times New Roman" w:cs="Times New Roman"/>
          <w:sz w:val="24"/>
          <w:szCs w:val="24"/>
        </w:rPr>
        <w:br/>
        <w:t>Не допускать разборку аппаратуры, как во время работы, так и после нее.</w:t>
      </w:r>
      <w:r w:rsidRPr="00850CF6">
        <w:rPr>
          <w:rFonts w:ascii="Times New Roman" w:hAnsi="Times New Roman" w:cs="Times New Roman"/>
          <w:sz w:val="24"/>
          <w:szCs w:val="24"/>
        </w:rPr>
        <w:br/>
        <w:t>Не включать компьютеры без разрешения учителя.</w:t>
      </w:r>
      <w:r w:rsidRPr="00850CF6">
        <w:rPr>
          <w:rFonts w:ascii="Times New Roman" w:hAnsi="Times New Roman" w:cs="Times New Roman"/>
          <w:sz w:val="24"/>
          <w:szCs w:val="24"/>
        </w:rPr>
        <w:br/>
        <w:t>После включения компьютера проверить стабильность и четкость изображения на экране монитора.</w:t>
      </w:r>
      <w:r w:rsidRPr="00850CF6">
        <w:rPr>
          <w:rFonts w:ascii="Times New Roman" w:hAnsi="Times New Roman" w:cs="Times New Roman"/>
          <w:sz w:val="24"/>
          <w:szCs w:val="24"/>
        </w:rPr>
        <w:br/>
        <w:t>Длительность работы с компьютерами не должна превышать: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для учащихся 10-11-х классов - при двух уроках информатики подряд, на первом - 30 мин., на втором - 20 мин., после чего на перемене выполнять специальные упражнения, снимающих зрительное утомление.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В случае замыкания: появления искр, запаха гари, отключить электропитание и сообщить об этом учителю.</w:t>
      </w:r>
      <w:r w:rsidRPr="00850CF6">
        <w:rPr>
          <w:rFonts w:ascii="Times New Roman" w:hAnsi="Times New Roman" w:cs="Times New Roman"/>
          <w:sz w:val="24"/>
          <w:szCs w:val="24"/>
        </w:rPr>
        <w:br/>
        <w:t>При плохом самочувствии, появлении головной боли, головокружения и др. прекратить работу и сообщить об этом учителю.</w:t>
      </w:r>
      <w:r w:rsidRPr="00850CF6">
        <w:rPr>
          <w:rFonts w:ascii="Times New Roman" w:hAnsi="Times New Roman" w:cs="Times New Roman"/>
          <w:sz w:val="24"/>
          <w:szCs w:val="24"/>
        </w:rPr>
        <w:br/>
        <w:t>Запрещается трогать разъемы и соединительные кабели аппаратуры.</w:t>
      </w:r>
      <w:r w:rsidRPr="00850CF6">
        <w:rPr>
          <w:rFonts w:ascii="Times New Roman" w:hAnsi="Times New Roman" w:cs="Times New Roman"/>
          <w:sz w:val="24"/>
          <w:szCs w:val="24"/>
        </w:rPr>
        <w:br/>
        <w:t>Запрещается использовать воду и пенные огнетушители для тушения загоревшейся аппаратуры, так как эти средства являются проводниками тока и, следовательно, могут привести к короткому замыканию и к поражению током человека, производящего тушение.</w:t>
      </w:r>
      <w:r w:rsidRPr="00850CF6">
        <w:rPr>
          <w:rFonts w:ascii="Times New Roman" w:hAnsi="Times New Roman" w:cs="Times New Roman"/>
          <w:sz w:val="24"/>
          <w:szCs w:val="24"/>
        </w:rPr>
        <w:br/>
        <w:t xml:space="preserve">При возникновении пожара его надо тушить с помощью первичных средств, к которым относятся: песок, противопожарная ткань, ручные химические огнетушители (воздушно-пенные, углекислотные, </w:t>
      </w:r>
      <w:proofErr w:type="spellStart"/>
      <w:r w:rsidRPr="00850CF6">
        <w:rPr>
          <w:rFonts w:ascii="Times New Roman" w:hAnsi="Times New Roman" w:cs="Times New Roman"/>
          <w:sz w:val="24"/>
          <w:szCs w:val="24"/>
        </w:rPr>
        <w:t>бромэтиловые</w:t>
      </w:r>
      <w:proofErr w:type="spellEnd"/>
      <w:r w:rsidRPr="00850CF6">
        <w:rPr>
          <w:rFonts w:ascii="Times New Roman" w:hAnsi="Times New Roman" w:cs="Times New Roman"/>
          <w:sz w:val="24"/>
          <w:szCs w:val="24"/>
        </w:rPr>
        <w:t>, порошковые) и противопожарный инвентарь.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Компьютерная техника должна размещаться на специальных столах, обеспечивающих:</w:t>
      </w:r>
    </w:p>
    <w:p w:rsidR="0071194D" w:rsidRPr="00850CF6" w:rsidRDefault="0071194D" w:rsidP="0071194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угол наклона и подставку для монитора;</w:t>
      </w:r>
    </w:p>
    <w:p w:rsidR="0071194D" w:rsidRPr="00850CF6" w:rsidRDefault="0071194D" w:rsidP="0071194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подставку для клавиатуры на уровне, комфортном для рук работающих учеников;</w:t>
      </w:r>
    </w:p>
    <w:p w:rsidR="0071194D" w:rsidRPr="00850CF6" w:rsidRDefault="0071194D" w:rsidP="0071194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ширину, достаточную для размещения всех устройств компьютера;</w:t>
      </w:r>
    </w:p>
    <w:p w:rsidR="0071194D" w:rsidRPr="00850CF6" w:rsidRDefault="0071194D" w:rsidP="0071194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достаточное расстояние (не менее 60 см.) от глаз учащихся до поверхности монитора.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Стулья, на которых должны работать учащиеся должны быть следующими:</w:t>
      </w:r>
    </w:p>
    <w:p w:rsidR="0071194D" w:rsidRPr="00850CF6" w:rsidRDefault="0071194D" w:rsidP="0071194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регулируемые по высоте сидения (учитывать рост учащихся),</w:t>
      </w:r>
    </w:p>
    <w:p w:rsidR="0071194D" w:rsidRPr="00850CF6" w:rsidRDefault="0071194D" w:rsidP="0071194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поворачиваться (регуляция положения),</w:t>
      </w:r>
    </w:p>
    <w:p w:rsidR="0071194D" w:rsidRPr="00850CF6" w:rsidRDefault="0071194D" w:rsidP="0071194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регулирующими по высоте спинки (регулируемая по роста опора для снятия нагрузки с поясничного отдела работающего).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по технике безопасности и правилам поведения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lastRenderedPageBreak/>
        <w:t>В компьютерном классе для учащихся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Общее положения:</w:t>
      </w:r>
    </w:p>
    <w:p w:rsidR="0071194D" w:rsidRPr="00850CF6" w:rsidRDefault="0071194D" w:rsidP="0071194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К работе в компьютерном классе допускаются лица, ознакомленные с данной инструкцией по технике безопасности и правилам поведения.</w:t>
      </w:r>
    </w:p>
    <w:p w:rsidR="0071194D" w:rsidRPr="00850CF6" w:rsidRDefault="0071194D" w:rsidP="0071194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Работа учащихся в компьютерном классе разрешается только в присутствии преподавателя (инженера, лаборанта).</w:t>
      </w:r>
    </w:p>
    <w:p w:rsidR="0071194D" w:rsidRPr="00850CF6" w:rsidRDefault="0071194D" w:rsidP="0071194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Во время занятий посторонние лица могут находиться в классе только с разрешения преподавателя.</w:t>
      </w:r>
    </w:p>
    <w:p w:rsidR="0071194D" w:rsidRPr="00850CF6" w:rsidRDefault="0071194D" w:rsidP="0071194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Во время перемен между уроками проводится обязательное проветривание компьютерного кабинета с обязательным выходом учащихся из класса.</w:t>
      </w:r>
    </w:p>
    <w:p w:rsidR="0071194D" w:rsidRPr="00850CF6" w:rsidRDefault="0071194D" w:rsidP="0071194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Помните, что каждый учащийся в ответе за состояние своего рабочего места и сохранность размещенного на нем оборудования.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Перед началом работы необходимо:</w:t>
      </w:r>
    </w:p>
    <w:p w:rsidR="0071194D" w:rsidRPr="00850CF6" w:rsidRDefault="0071194D" w:rsidP="0071194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Убедиться в отсутствии видимых повреждений на рабочем месте;</w:t>
      </w:r>
    </w:p>
    <w:p w:rsidR="0071194D" w:rsidRPr="00850CF6" w:rsidRDefault="0071194D" w:rsidP="0071194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Разместить на столе тетради, учебные пособия так, что бы они не мешали работе на компьютере;</w:t>
      </w:r>
    </w:p>
    <w:p w:rsidR="0071194D" w:rsidRPr="00850CF6" w:rsidRDefault="0071194D" w:rsidP="0071194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Принять правильною рабочую позу.</w:t>
      </w:r>
    </w:p>
    <w:p w:rsidR="0071194D" w:rsidRPr="00850CF6" w:rsidRDefault="0071194D" w:rsidP="0071194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Посмотреть на индикатор монитора и системного блока и определить, включён или выключен компьютер. Переместите мышь, если компьютер находится в энергосберегающем состоянии или включить монитор, если он был выключен.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При работе в компьютерном классе категорически запрещается:</w:t>
      </w:r>
    </w:p>
    <w:p w:rsidR="0071194D" w:rsidRPr="00850CF6" w:rsidRDefault="0071194D" w:rsidP="0071194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Находиться в классе в верхней одежде;</w:t>
      </w:r>
    </w:p>
    <w:p w:rsidR="0071194D" w:rsidRPr="00850CF6" w:rsidRDefault="0071194D" w:rsidP="0071194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Класть одежду и сумки на столы;</w:t>
      </w:r>
    </w:p>
    <w:p w:rsidR="0071194D" w:rsidRPr="00850CF6" w:rsidRDefault="0071194D" w:rsidP="0071194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Находиться в классе с напитками и едой;</w:t>
      </w:r>
    </w:p>
    <w:p w:rsidR="0071194D" w:rsidRPr="00850CF6" w:rsidRDefault="0071194D" w:rsidP="0071194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Располагаться сбоку или сзади от включенного монитора;</w:t>
      </w:r>
    </w:p>
    <w:p w:rsidR="0071194D" w:rsidRPr="00850CF6" w:rsidRDefault="0071194D" w:rsidP="0071194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Присоединять или отсоединять кабели, трогать разъемы, провода и розетки;</w:t>
      </w:r>
    </w:p>
    <w:p w:rsidR="0071194D" w:rsidRPr="00850CF6" w:rsidRDefault="0071194D" w:rsidP="0071194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Передвигать компьютеры и мониторы;</w:t>
      </w:r>
    </w:p>
    <w:p w:rsidR="0071194D" w:rsidRPr="00850CF6" w:rsidRDefault="0071194D" w:rsidP="0071194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Открывать системный блок;</w:t>
      </w:r>
    </w:p>
    <w:p w:rsidR="0071194D" w:rsidRPr="00850CF6" w:rsidRDefault="0071194D" w:rsidP="0071194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Включать и выключать компьютеры самостоятельно.</w:t>
      </w:r>
    </w:p>
    <w:p w:rsidR="0071194D" w:rsidRPr="00850CF6" w:rsidRDefault="0071194D" w:rsidP="0071194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Пытаться самостоятельно устранять неисправности в работе аппаратуры;</w:t>
      </w:r>
    </w:p>
    <w:p w:rsidR="0071194D" w:rsidRPr="00850CF6" w:rsidRDefault="0071194D" w:rsidP="0071194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Перекрывать вентиляционные отверстия на системном блоке и мониторе;</w:t>
      </w:r>
    </w:p>
    <w:p w:rsidR="0071194D" w:rsidRPr="00850CF6" w:rsidRDefault="0071194D" w:rsidP="0071194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Ударять по клавиатуре, нажимать бесцельно на клавиши;</w:t>
      </w:r>
    </w:p>
    <w:p w:rsidR="0071194D" w:rsidRPr="00850CF6" w:rsidRDefault="0071194D" w:rsidP="0071194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lastRenderedPageBreak/>
        <w:t>Класть книги, тетради и другие вещи на клавиатуру, монитор и системный блок;</w:t>
      </w:r>
    </w:p>
    <w:p w:rsidR="0071194D" w:rsidRPr="00850CF6" w:rsidRDefault="0071194D" w:rsidP="0071194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Удалять и перемещать чужие файлы;</w:t>
      </w:r>
    </w:p>
    <w:p w:rsidR="0071194D" w:rsidRPr="00850CF6" w:rsidRDefault="0071194D" w:rsidP="0071194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Приносить и запускать компьютерные игры.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Находясь в компьютерном классе, учащиеся обязаны:</w:t>
      </w:r>
    </w:p>
    <w:p w:rsidR="0071194D" w:rsidRPr="00850CF6" w:rsidRDefault="0071194D" w:rsidP="0071194D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Соблюдать тишину и порядок;</w:t>
      </w:r>
    </w:p>
    <w:p w:rsidR="0071194D" w:rsidRPr="00850CF6" w:rsidRDefault="0071194D" w:rsidP="0071194D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Выполнять требования преподавателя и лаборанта;</w:t>
      </w:r>
    </w:p>
    <w:p w:rsidR="0071194D" w:rsidRPr="00850CF6" w:rsidRDefault="0071194D" w:rsidP="0071194D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Находясь в сети работать только под своим именем и паролем;</w:t>
      </w:r>
    </w:p>
    <w:p w:rsidR="0071194D" w:rsidRPr="00850CF6" w:rsidRDefault="0071194D" w:rsidP="0071194D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Соблюдать режим работы (согласно п. 9.4.2. Санитарных правил и норм);</w:t>
      </w:r>
    </w:p>
    <w:p w:rsidR="0071194D" w:rsidRPr="00850CF6" w:rsidRDefault="0071194D" w:rsidP="0071194D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При появлении рези в глазах, резком ухудшении видимости, невозможности сфокусировать взгляд или навести его на резкость, появления боли в пальцах и кистях рук, усиления сердцебиения немедленно покинуть рабочее место, сообщить о происшедшем преподавателю и обратиться к врачу;</w:t>
      </w:r>
    </w:p>
    <w:p w:rsidR="0071194D" w:rsidRPr="00850CF6" w:rsidRDefault="0071194D" w:rsidP="0071194D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После окончания работы завершить все активные программы и корректно выключить компьютер;</w:t>
      </w:r>
    </w:p>
    <w:p w:rsidR="0071194D" w:rsidRPr="00850CF6" w:rsidRDefault="0071194D" w:rsidP="0071194D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Оставить рабочее место чистым.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Работая за компьютером, необходимо соблюдать правила:</w:t>
      </w:r>
    </w:p>
    <w:p w:rsidR="0071194D" w:rsidRPr="00850CF6" w:rsidRDefault="0071194D" w:rsidP="0071194D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Расстояние от экрана до глаз – 70 – 80 см (расстояние вытянутой руки);</w:t>
      </w:r>
    </w:p>
    <w:p w:rsidR="0071194D" w:rsidRPr="00850CF6" w:rsidRDefault="0071194D" w:rsidP="0071194D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Вертикально прямая спина;</w:t>
      </w:r>
    </w:p>
    <w:p w:rsidR="0071194D" w:rsidRPr="00850CF6" w:rsidRDefault="0071194D" w:rsidP="0071194D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Плечи опущены и расслаблены;</w:t>
      </w:r>
    </w:p>
    <w:p w:rsidR="0071194D" w:rsidRPr="00850CF6" w:rsidRDefault="0071194D" w:rsidP="0071194D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Ноги на полу и не скрещены;</w:t>
      </w:r>
    </w:p>
    <w:p w:rsidR="0071194D" w:rsidRPr="00850CF6" w:rsidRDefault="0071194D" w:rsidP="0071194D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Локти, запястья и кисти рук на одном уровне;</w:t>
      </w:r>
    </w:p>
    <w:p w:rsidR="0071194D" w:rsidRPr="00850CF6" w:rsidRDefault="0071194D" w:rsidP="0071194D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Локтевые, тазобедренные, коленные, голеностопные суставы под прямым углом.</w:t>
      </w:r>
      <w:r w:rsidRPr="00850CF6">
        <w:rPr>
          <w:rFonts w:ascii="Times New Roman" w:hAnsi="Times New Roman" w:cs="Times New Roman"/>
          <w:sz w:val="24"/>
          <w:szCs w:val="24"/>
        </w:rPr>
        <w:br/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Требования безопасности в аварийных ситуациях:</w:t>
      </w:r>
    </w:p>
    <w:p w:rsidR="0071194D" w:rsidRPr="00850CF6" w:rsidRDefault="0071194D" w:rsidP="0071194D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При появлении программных ошибок или сбоях оборудования учащийся должен немедленно обратиться к преподавателю (лаборанту).</w:t>
      </w:r>
    </w:p>
    <w:p w:rsidR="0071194D" w:rsidRPr="00850CF6" w:rsidRDefault="0071194D" w:rsidP="0071194D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При появлении запаха гари, необычного звука немедленно прекратить работу, и сообщить преподавателю (лаборанту).</w:t>
      </w:r>
    </w:p>
    <w:p w:rsidR="0071194D" w:rsidRPr="00850CF6" w:rsidRDefault="0071194D" w:rsidP="0071194D">
      <w:pPr>
        <w:rPr>
          <w:rFonts w:ascii="Times New Roman" w:hAnsi="Times New Roman" w:cs="Times New Roman"/>
          <w:sz w:val="24"/>
          <w:szCs w:val="24"/>
        </w:rPr>
      </w:pPr>
    </w:p>
    <w:p w:rsidR="0071194D" w:rsidRPr="00850CF6" w:rsidRDefault="0071194D" w:rsidP="0071194D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b/>
          <w:bCs/>
          <w:sz w:val="24"/>
          <w:szCs w:val="24"/>
        </w:rPr>
        <w:t>Закрепление изученного материала:</w:t>
      </w:r>
    </w:p>
    <w:p w:rsidR="0071194D" w:rsidRPr="00850CF6" w:rsidRDefault="0071194D" w:rsidP="0071194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50CF6">
        <w:rPr>
          <w:rFonts w:ascii="Times New Roman" w:hAnsi="Times New Roman" w:cs="Times New Roman"/>
          <w:sz w:val="24"/>
          <w:szCs w:val="24"/>
        </w:rPr>
        <w:t>Перечислите основные требования техники безопасности при работе в кабинете информатики.</w:t>
      </w:r>
      <w:r w:rsidRPr="00850CF6">
        <w:rPr>
          <w:rFonts w:ascii="Times New Roman" w:hAnsi="Times New Roman" w:cs="Times New Roman"/>
          <w:sz w:val="24"/>
          <w:szCs w:val="24"/>
        </w:rPr>
        <w:br/>
        <w:t>2. Чем обусловлено каждое правило техники безопасности, дайте комментарии.</w:t>
      </w:r>
      <w:r w:rsidRPr="00850CF6">
        <w:rPr>
          <w:rFonts w:ascii="Times New Roman" w:hAnsi="Times New Roman" w:cs="Times New Roman"/>
          <w:sz w:val="24"/>
          <w:szCs w:val="24"/>
        </w:rPr>
        <w:br/>
      </w:r>
      <w:r w:rsidRPr="00850CF6">
        <w:rPr>
          <w:rFonts w:ascii="Times New Roman" w:hAnsi="Times New Roman" w:cs="Times New Roman"/>
          <w:sz w:val="24"/>
          <w:szCs w:val="24"/>
        </w:rPr>
        <w:lastRenderedPageBreak/>
        <w:t>3. Какие санитарно-гигиенические нормы предъявляются к работе с компьютером?</w:t>
      </w:r>
      <w:r w:rsidRPr="00850CF6">
        <w:rPr>
          <w:rFonts w:ascii="Times New Roman" w:hAnsi="Times New Roman" w:cs="Times New Roman"/>
          <w:sz w:val="24"/>
          <w:szCs w:val="24"/>
        </w:rPr>
        <w:br/>
        <w:t>4. Какие требования предъявляются к помещению кабинета информатики?</w:t>
      </w:r>
      <w:r w:rsidRPr="00850CF6">
        <w:rPr>
          <w:rFonts w:ascii="Times New Roman" w:hAnsi="Times New Roman" w:cs="Times New Roman"/>
          <w:sz w:val="24"/>
          <w:szCs w:val="24"/>
        </w:rPr>
        <w:br/>
        <w:t>5. Какие требования предъявляются к мебели кабинета информатики?</w:t>
      </w:r>
      <w:r w:rsidRPr="00850CF6">
        <w:rPr>
          <w:rFonts w:ascii="Times New Roman" w:hAnsi="Times New Roman" w:cs="Times New Roman"/>
          <w:sz w:val="24"/>
          <w:szCs w:val="24"/>
        </w:rPr>
        <w:br/>
        <w:t>6. Какие правила поведения должны выполнять учащиеся, работающие в кабинете информатики?</w:t>
      </w:r>
      <w:r w:rsidRPr="00850CF6">
        <w:rPr>
          <w:rFonts w:ascii="Times New Roman" w:hAnsi="Times New Roman" w:cs="Times New Roman"/>
          <w:sz w:val="24"/>
          <w:szCs w:val="24"/>
        </w:rPr>
        <w:br/>
        <w:t xml:space="preserve">7. </w:t>
      </w:r>
      <w:proofErr w:type="spellStart"/>
      <w:r w:rsidRPr="00850CF6">
        <w:rPr>
          <w:rFonts w:ascii="Times New Roman" w:hAnsi="Times New Roman" w:cs="Times New Roman"/>
          <w:sz w:val="24"/>
          <w:szCs w:val="24"/>
        </w:rPr>
        <w:t>Вкаком</w:t>
      </w:r>
      <w:proofErr w:type="spellEnd"/>
      <w:r w:rsidRPr="00850CF6">
        <w:rPr>
          <w:rFonts w:ascii="Times New Roman" w:hAnsi="Times New Roman" w:cs="Times New Roman"/>
          <w:sz w:val="24"/>
          <w:szCs w:val="24"/>
        </w:rPr>
        <w:t xml:space="preserve"> нормативном документе можно посмотреть подробно требования к работе и оборудованию кабинета информатики?</w:t>
      </w:r>
    </w:p>
    <w:p w:rsidR="00402A8D" w:rsidRPr="00850CF6" w:rsidRDefault="00402A8D">
      <w:pPr>
        <w:rPr>
          <w:rFonts w:ascii="Times New Roman" w:hAnsi="Times New Roman" w:cs="Times New Roman"/>
          <w:sz w:val="24"/>
          <w:szCs w:val="24"/>
        </w:rPr>
      </w:pPr>
    </w:p>
    <w:sectPr w:rsidR="00402A8D" w:rsidRPr="0085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72AF6"/>
    <w:multiLevelType w:val="multilevel"/>
    <w:tmpl w:val="CE66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3749F"/>
    <w:multiLevelType w:val="multilevel"/>
    <w:tmpl w:val="9426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07E97"/>
    <w:multiLevelType w:val="multilevel"/>
    <w:tmpl w:val="79C6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B157E"/>
    <w:multiLevelType w:val="multilevel"/>
    <w:tmpl w:val="776E1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272013"/>
    <w:multiLevelType w:val="multilevel"/>
    <w:tmpl w:val="3FAC3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BE3B54"/>
    <w:multiLevelType w:val="multilevel"/>
    <w:tmpl w:val="A858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152D8C"/>
    <w:multiLevelType w:val="multilevel"/>
    <w:tmpl w:val="176CE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D5707E"/>
    <w:multiLevelType w:val="multilevel"/>
    <w:tmpl w:val="BEFC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CE4484"/>
    <w:multiLevelType w:val="multilevel"/>
    <w:tmpl w:val="7C1E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4E0056"/>
    <w:multiLevelType w:val="multilevel"/>
    <w:tmpl w:val="199E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4D0EF3"/>
    <w:multiLevelType w:val="multilevel"/>
    <w:tmpl w:val="4EEAE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A7708B"/>
    <w:multiLevelType w:val="multilevel"/>
    <w:tmpl w:val="8D5A2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4348A7"/>
    <w:multiLevelType w:val="multilevel"/>
    <w:tmpl w:val="FD3E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7D214C"/>
    <w:multiLevelType w:val="multilevel"/>
    <w:tmpl w:val="16EE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5"/>
  </w:num>
  <w:num w:numId="4">
    <w:abstractNumId w:val="10"/>
  </w:num>
  <w:num w:numId="5">
    <w:abstractNumId w:val="8"/>
  </w:num>
  <w:num w:numId="6">
    <w:abstractNumId w:val="2"/>
  </w:num>
  <w:num w:numId="7">
    <w:abstractNumId w:val="7"/>
  </w:num>
  <w:num w:numId="8">
    <w:abstractNumId w:val="12"/>
  </w:num>
  <w:num w:numId="9">
    <w:abstractNumId w:val="0"/>
  </w:num>
  <w:num w:numId="10">
    <w:abstractNumId w:val="3"/>
  </w:num>
  <w:num w:numId="11">
    <w:abstractNumId w:val="1"/>
  </w:num>
  <w:num w:numId="12">
    <w:abstractNumId w:val="6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94D"/>
    <w:rsid w:val="00402A8D"/>
    <w:rsid w:val="0071194D"/>
    <w:rsid w:val="0085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F852"/>
  <w15:chartTrackingRefBased/>
  <w15:docId w15:val="{4920CB8B-45A4-4D0F-86E8-CF7FB9B1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1158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2023-02-03T05:43:00Z</dcterms:created>
  <dcterms:modified xsi:type="dcterms:W3CDTF">2023-02-06T09:59:00Z</dcterms:modified>
</cp:coreProperties>
</file>