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E7" w:rsidRPr="00EB64B1" w:rsidRDefault="008E01E7" w:rsidP="008E01E7">
      <w:pPr>
        <w:shd w:val="clear" w:color="auto" w:fill="FFFFFF"/>
        <w:spacing w:after="150" w:line="240" w:lineRule="auto"/>
        <w:jc w:val="center"/>
        <w:rPr>
          <w:rFonts w:ascii="Times New Roman" w:eastAsia="Times New Roman" w:hAnsi="Times New Roman" w:cs="Times New Roman"/>
          <w:color w:val="FF0000"/>
          <w:sz w:val="28"/>
          <w:szCs w:val="28"/>
          <w:lang w:eastAsia="ru-RU"/>
        </w:rPr>
      </w:pPr>
      <w:r w:rsidRPr="00EB64B1">
        <w:rPr>
          <w:rFonts w:ascii="Times New Roman" w:eastAsia="Times New Roman" w:hAnsi="Times New Roman" w:cs="Times New Roman"/>
          <w:b/>
          <w:bCs/>
          <w:color w:val="FF0000"/>
          <w:sz w:val="28"/>
          <w:szCs w:val="28"/>
          <w:lang w:eastAsia="ru-RU"/>
        </w:rPr>
        <w:t>ПАМЯТКА ДЛЯ ПОДРОСТКОВ ПО МЕРАМ ПРОТИВОДЕЙСТВИЯ</w:t>
      </w:r>
    </w:p>
    <w:p w:rsidR="008E01E7" w:rsidRPr="00EB64B1" w:rsidRDefault="008E01E7" w:rsidP="008E01E7">
      <w:pPr>
        <w:shd w:val="clear" w:color="auto" w:fill="FFFFFF"/>
        <w:spacing w:after="150" w:line="240" w:lineRule="auto"/>
        <w:jc w:val="center"/>
        <w:rPr>
          <w:rFonts w:ascii="Times New Roman" w:eastAsia="Times New Roman" w:hAnsi="Times New Roman" w:cs="Times New Roman"/>
          <w:color w:val="FF0000"/>
          <w:sz w:val="28"/>
          <w:szCs w:val="28"/>
          <w:lang w:eastAsia="ru-RU"/>
        </w:rPr>
      </w:pPr>
      <w:r w:rsidRPr="00EB64B1">
        <w:rPr>
          <w:rFonts w:ascii="Times New Roman" w:eastAsia="Times New Roman" w:hAnsi="Times New Roman" w:cs="Times New Roman"/>
          <w:b/>
          <w:bCs/>
          <w:color w:val="FF0000"/>
          <w:sz w:val="28"/>
          <w:szCs w:val="28"/>
          <w:lang w:eastAsia="ru-RU"/>
        </w:rPr>
        <w:t>ТЕРРОРИЗМУ И ДЕЙСТВИЯМ В ОСОБЫЙ ПЕРИОД</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B64B1">
        <w:rPr>
          <w:rFonts w:ascii="Times New Roman" w:eastAsia="Times New Roman" w:hAnsi="Times New Roman" w:cs="Times New Roman"/>
          <w:color w:val="000000"/>
          <w:sz w:val="24"/>
          <w:szCs w:val="24"/>
          <w:lang w:eastAsia="ru-RU"/>
        </w:rPr>
        <w:t>ТЕРРОРИЗМ, ТО ЕСТЬ СОВЕРШЕНИЕ ВЗРЫВА, ПОДЖОГА ИЛИ ИНЫХ ДЕЙСТВИЙ</w:t>
      </w:r>
      <w:proofErr w:type="gramStart"/>
      <w:r w:rsidRPr="00EB64B1">
        <w:rPr>
          <w:rFonts w:ascii="Times New Roman" w:eastAsia="Times New Roman" w:hAnsi="Times New Roman" w:cs="Times New Roman"/>
          <w:color w:val="000000"/>
          <w:sz w:val="24"/>
          <w:szCs w:val="24"/>
          <w:lang w:eastAsia="ru-RU"/>
        </w:rPr>
        <w:t>,С</w:t>
      </w:r>
      <w:proofErr w:type="gramEnd"/>
      <w:r w:rsidRPr="00EB64B1">
        <w:rPr>
          <w:rFonts w:ascii="Times New Roman" w:eastAsia="Times New Roman" w:hAnsi="Times New Roman" w:cs="Times New Roman"/>
          <w:color w:val="000000"/>
          <w:sz w:val="24"/>
          <w:szCs w:val="24"/>
          <w:lang w:eastAsia="ru-RU"/>
        </w:rPr>
        <w:t>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 НАКАЗЫВАЮТСЯ ЛИШЕНИЕМ СВОБОДЫ НА СРОК ОТ ПЯТИ ДО ДЕСЯТИ ЛЕТ.</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EB64B1">
        <w:rPr>
          <w:rFonts w:ascii="Times New Roman" w:eastAsia="Times New Roman" w:hAnsi="Times New Roman" w:cs="Times New Roman"/>
          <w:color w:val="000000"/>
          <w:sz w:val="24"/>
          <w:szCs w:val="24"/>
          <w:lang w:eastAsia="ru-RU"/>
        </w:rPr>
        <w:t>(УК РФ, Статья 205.</w:t>
      </w:r>
      <w:proofErr w:type="gramEnd"/>
      <w:r w:rsidRPr="00EB64B1">
        <w:rPr>
          <w:rFonts w:ascii="Times New Roman" w:eastAsia="Times New Roman" w:hAnsi="Times New Roman" w:cs="Times New Roman"/>
          <w:color w:val="000000"/>
          <w:sz w:val="24"/>
          <w:szCs w:val="24"/>
          <w:lang w:eastAsia="ru-RU"/>
        </w:rPr>
        <w:t> </w:t>
      </w:r>
      <w:proofErr w:type="gramStart"/>
      <w:r w:rsidRPr="00EB64B1">
        <w:rPr>
          <w:rFonts w:ascii="Times New Roman" w:eastAsia="Times New Roman" w:hAnsi="Times New Roman" w:cs="Times New Roman"/>
          <w:color w:val="000000"/>
          <w:sz w:val="24"/>
          <w:szCs w:val="24"/>
          <w:lang w:eastAsia="ru-RU"/>
        </w:rPr>
        <w:t>Терроризм)</w:t>
      </w:r>
      <w:proofErr w:type="gramEnd"/>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допустим терроризм в наше учебное заведение, в нашу жизнь.</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ПОМНИ, ЧТО ОТ ТВОИХ ДЕЙСТВИЙ ЗАВИСИТ ЖИЗНЬ И ЗДОРОВЬЕ ТВОИХ ДРУЗЕЙ!</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1.        Если Вы обнаружили взрывоопасный предмет:</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подходите близко к нему;</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Попросите людей немедленно сообщить о находке;</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позволяйте случайным людям прикасаться к подозрительному предмету, пытаться его обезвредить;</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Если Вы обнаружили подозрительный предмет в учреждении, немедленно сообщите о находке администрации;</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трогайте, не вскрывайте и не передвигайте находку;</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Зафиксируйте время обнаружения находки;</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Постарайтесь сделать так, чтобы люди отошли от опасной находки;</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Обязательно дождитесь прибытия оперативн</w:t>
      </w:r>
      <w:proofErr w:type="gramStart"/>
      <w:r w:rsidRPr="00EB64B1">
        <w:rPr>
          <w:rFonts w:ascii="Times New Roman" w:eastAsia="Times New Roman" w:hAnsi="Times New Roman" w:cs="Times New Roman"/>
          <w:color w:val="000000"/>
          <w:sz w:val="28"/>
          <w:szCs w:val="28"/>
          <w:lang w:eastAsia="ru-RU"/>
        </w:rPr>
        <w:t>о-</w:t>
      </w:r>
      <w:proofErr w:type="gramEnd"/>
      <w:r w:rsidRPr="00EB64B1">
        <w:rPr>
          <w:rFonts w:ascii="Times New Roman" w:eastAsia="Times New Roman" w:hAnsi="Times New Roman" w:cs="Times New Roman"/>
          <w:color w:val="000000"/>
          <w:sz w:val="28"/>
          <w:szCs w:val="28"/>
          <w:lang w:eastAsia="ru-RU"/>
        </w:rPr>
        <w:t xml:space="preserve"> следственной группы;</w:t>
      </w:r>
    </w:p>
    <w:p w:rsidR="008E01E7" w:rsidRPr="00EB64B1" w:rsidRDefault="008E01E7" w:rsidP="008E01E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забывайте, что Вы являетесь самым важным очевидцем;</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Помните!!! </w:t>
      </w:r>
      <w:r w:rsidRPr="00EB64B1">
        <w:rPr>
          <w:rFonts w:ascii="Times New Roman" w:eastAsia="Times New Roman" w:hAnsi="Times New Roman" w:cs="Times New Roman"/>
          <w:color w:val="000000"/>
          <w:sz w:val="28"/>
          <w:szCs w:val="28"/>
          <w:lang w:eastAsia="ru-RU"/>
        </w:rPr>
        <w:t>Внешний вид предмета может скрывать его настоящее назначение. В качестве камуфляжа для взрывчатых устройств используют обычно бытовые свертки, коробки, игрушки и п.</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i/>
          <w:iCs/>
          <w:color w:val="000000"/>
          <w:sz w:val="28"/>
          <w:szCs w:val="28"/>
          <w:lang w:eastAsia="ru-RU"/>
        </w:rPr>
        <w:t>Обо всех подозрительных предметах сообщайте по телефону 01</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2.        </w:t>
      </w:r>
      <w:r w:rsidRPr="00EB64B1">
        <w:rPr>
          <w:rFonts w:ascii="Times New Roman" w:eastAsia="Times New Roman" w:hAnsi="Times New Roman" w:cs="Times New Roman"/>
          <w:b/>
          <w:bCs/>
          <w:color w:val="000000"/>
          <w:sz w:val="28"/>
          <w:szCs w:val="28"/>
          <w:lang w:eastAsia="ru-RU"/>
        </w:rPr>
        <w:t>В целях предупреждения террористических актов:</w:t>
      </w:r>
    </w:p>
    <w:p w:rsidR="008E01E7" w:rsidRPr="00EB64B1" w:rsidRDefault="008E01E7" w:rsidP="008E01E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оставляйте без внимания появление у дома (школы) незнакомых лиц, проявляющих интерес и не имеющих к нему отношения;</w:t>
      </w:r>
    </w:p>
    <w:p w:rsidR="008E01E7" w:rsidRPr="00EB64B1" w:rsidRDefault="008E01E7" w:rsidP="008E01E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lastRenderedPageBreak/>
        <w:t>Обратите внимание на стоянку возле (дома) учебного заведения незнакомых и безнадзорных автомобилей, загруженных или закрытых контейнеров и других предметов.</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3.</w:t>
      </w:r>
      <w:r w:rsidRPr="00EB64B1">
        <w:rPr>
          <w:rFonts w:ascii="Times New Roman" w:eastAsia="Times New Roman" w:hAnsi="Times New Roman" w:cs="Times New Roman"/>
          <w:color w:val="000000"/>
          <w:sz w:val="28"/>
          <w:szCs w:val="28"/>
          <w:lang w:eastAsia="ru-RU"/>
        </w:rPr>
        <w:t>        </w:t>
      </w:r>
      <w:r w:rsidRPr="00EB64B1">
        <w:rPr>
          <w:rFonts w:ascii="Times New Roman" w:eastAsia="Times New Roman" w:hAnsi="Times New Roman" w:cs="Times New Roman"/>
          <w:b/>
          <w:bCs/>
          <w:color w:val="000000"/>
          <w:sz w:val="28"/>
          <w:szCs w:val="28"/>
          <w:lang w:eastAsia="ru-RU"/>
        </w:rPr>
        <w:t>Если Вас завалило обломками стены:</w:t>
      </w:r>
    </w:p>
    <w:p w:rsidR="008E01E7" w:rsidRPr="00EB64B1" w:rsidRDefault="008E01E7" w:rsidP="008E01E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Постарайтесь взять себя в руки, не падайте духом; Дышите глубоко, ровно, не торопясь;</w:t>
      </w:r>
    </w:p>
    <w:p w:rsidR="008E01E7" w:rsidRPr="00EB64B1" w:rsidRDefault="008E01E7" w:rsidP="008E01E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Если Вы находитесь глубоко от поверхности земли, перемещайте влево - вправо любой металлический предмет (кольцо, ключи и т.п.) для обнаружения  Вас </w:t>
      </w:r>
      <w:proofErr w:type="spellStart"/>
      <w:r w:rsidRPr="00EB64B1">
        <w:rPr>
          <w:rFonts w:ascii="Times New Roman" w:eastAsia="Times New Roman" w:hAnsi="Times New Roman" w:cs="Times New Roman"/>
          <w:color w:val="000000"/>
          <w:sz w:val="28"/>
          <w:szCs w:val="28"/>
          <w:lang w:eastAsia="ru-RU"/>
        </w:rPr>
        <w:t>металлодетектором</w:t>
      </w:r>
      <w:proofErr w:type="spellEnd"/>
      <w:r w:rsidRPr="00EB64B1">
        <w:rPr>
          <w:rFonts w:ascii="Times New Roman" w:eastAsia="Times New Roman" w:hAnsi="Times New Roman" w:cs="Times New Roman"/>
          <w:color w:val="000000"/>
          <w:sz w:val="28"/>
          <w:szCs w:val="28"/>
          <w:lang w:eastAsia="ru-RU"/>
        </w:rPr>
        <w:t>;</w:t>
      </w:r>
    </w:p>
    <w:p w:rsidR="008E01E7" w:rsidRPr="00EB64B1" w:rsidRDefault="008E01E7" w:rsidP="008E01E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Если пространство около Вас относительно свободно, не зажигайте спички, свечи, берегите кислород;</w:t>
      </w:r>
    </w:p>
    <w:p w:rsidR="008E01E7" w:rsidRPr="00EB64B1" w:rsidRDefault="008E01E7" w:rsidP="008E01E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Продвигайтесь осторожно, стараясь не вызвать нового обвала, ориентируйтесь по движению воздуха, поступающего снаружи;</w:t>
      </w:r>
    </w:p>
    <w:p w:rsidR="008E01E7" w:rsidRPr="00EB64B1" w:rsidRDefault="008E01E7" w:rsidP="008E01E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При возможности укрепите обвисающие балки и потолок с помощью подручных предметов (доски, кирпича и т.п.) Приготовьтесь терпеть голод и жажду;</w:t>
      </w:r>
    </w:p>
    <w:p w:rsidR="008E01E7" w:rsidRPr="00EB64B1" w:rsidRDefault="008E01E7" w:rsidP="008E01E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При сильной жажде положите в рот небольшой лоскут ткани (гладкий камушек) и сосите </w:t>
      </w:r>
      <w:proofErr w:type="gramStart"/>
      <w:r w:rsidRPr="00EB64B1">
        <w:rPr>
          <w:rFonts w:ascii="Times New Roman" w:eastAsia="Times New Roman" w:hAnsi="Times New Roman" w:cs="Times New Roman"/>
          <w:color w:val="000000"/>
          <w:sz w:val="28"/>
          <w:szCs w:val="28"/>
          <w:lang w:eastAsia="ru-RU"/>
        </w:rPr>
        <w:t>его</w:t>
      </w:r>
      <w:proofErr w:type="gramEnd"/>
      <w:r w:rsidRPr="00EB64B1">
        <w:rPr>
          <w:rFonts w:ascii="Times New Roman" w:eastAsia="Times New Roman" w:hAnsi="Times New Roman" w:cs="Times New Roman"/>
          <w:color w:val="000000"/>
          <w:sz w:val="28"/>
          <w:szCs w:val="28"/>
          <w:lang w:eastAsia="ru-RU"/>
        </w:rPr>
        <w:t xml:space="preserve"> дыша носом; При появлении признаков присутствия людей голосом и стуком дайте знать о себе.</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4.         Рекомендации по действиям при угрозе и совершении террористического акта с использованием опасных биологических веществ:</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Опасное биологическое вещество (ОБВ) биологическое вещество природного или искусственного происхождения, неблагоприятно воздействующее на людей, сельскохозяйственных животных и растения, в случае соприкосновения с ним, а также на окружающую природную среду;</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Основными видами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К </w:t>
      </w:r>
      <w:proofErr w:type="gramStart"/>
      <w:r w:rsidRPr="00EB64B1">
        <w:rPr>
          <w:rFonts w:ascii="Times New Roman" w:eastAsia="Times New Roman" w:hAnsi="Times New Roman" w:cs="Times New Roman"/>
          <w:color w:val="000000"/>
          <w:sz w:val="28"/>
          <w:szCs w:val="28"/>
          <w:lang w:eastAsia="ru-RU"/>
        </w:rPr>
        <w:t>указанным</w:t>
      </w:r>
      <w:proofErr w:type="gramEnd"/>
      <w:r w:rsidRPr="00EB64B1">
        <w:rPr>
          <w:rFonts w:ascii="Times New Roman" w:eastAsia="Times New Roman" w:hAnsi="Times New Roman" w:cs="Times New Roman"/>
          <w:color w:val="000000"/>
          <w:sz w:val="28"/>
          <w:szCs w:val="28"/>
          <w:lang w:eastAsia="ru-RU"/>
        </w:rPr>
        <w:t xml:space="preserve"> ОБВ относятся возбудители чумы, натуральной оспы, сибирской язвы, холеры, желтой лихорадки, ботулизма и др.;</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Поражение людей ОБВ может происходить при попадании их через органы дыхания, желудочно-кишечного тракта, слизистой оболочки (рта, носа, глаз и др.), поврежденные кожные покровы.</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Меры защиты от поражения опасными биологическими веществами</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Для предупреждения поражения ОБВ необходимо исключить попадание их в организм через указанные выше пути проникновения. С этой целью следует:</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lastRenderedPageBreak/>
        <w:t>1)    Для защиты органов дыхания использовать ватно-марлевые повязки, респираторы и противогазы;</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2)  Для защиты желудочно-кишечного тракта воду пить только кипяченую или бутилированную. соблюдать элементарные правила личной гигиены, пищу принимать после термической обработки</w:t>
      </w:r>
      <w:r w:rsidRPr="00EB64B1">
        <w:rPr>
          <w:rFonts w:ascii="Times New Roman" w:eastAsia="Times New Roman" w:hAnsi="Times New Roman" w:cs="Times New Roman"/>
          <w:color w:val="000000"/>
          <w:sz w:val="28"/>
          <w:szCs w:val="28"/>
          <w:lang w:eastAsia="ru-RU"/>
        </w:rPr>
        <w:br/>
        <w:t>в местах, где исключено наличие ОБВ.</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При широкомасштабных террористических актах с применением ОБВ органами здравоохранения может быть проведена неспецифическая и специфическая профилактика с применением антибиотиков, вакцин, анатоксинов.</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В случае применения признаков поражения ОБВ (повышения температуры, слабость, расстройство со стороны органов пищеварения, головная боль, сыпь на слизистых оболочках и кожных покровах и др.) необходимо немедленно сообщить об этом в ближайшее медицинское учреждение.</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5.            Действия населения при угрозе террористических актов с использованием опасных</w:t>
      </w:r>
      <w:r w:rsidRPr="00EB64B1">
        <w:rPr>
          <w:rFonts w:ascii="Times New Roman" w:eastAsia="Times New Roman" w:hAnsi="Times New Roman" w:cs="Times New Roman"/>
          <w:b/>
          <w:bCs/>
          <w:color w:val="000000"/>
          <w:sz w:val="28"/>
          <w:szCs w:val="28"/>
          <w:lang w:eastAsia="ru-RU"/>
        </w:rPr>
        <w:br/>
        <w:t>химических веществ:</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Опасное химическое вещество (ОХВ) - химическое вещество, прямое или косвенное воздействие которого на человека может вызвать острые или хронические заболевания людей или их гибель.</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При совершении террористических актов наиболее вероятно использование ОХВ;</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нервно - паралитического действия зарин;</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раздражающего действия хлор, хлорацетофенон, бромацетон;</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удушающие действия фосген, хлорпикрин;</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кожно-нарывного действия иприт, люизит;</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обще-токсического действия синильная кислота, хлорциан;</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наркотического действия </w:t>
      </w:r>
      <w:proofErr w:type="spellStart"/>
      <w:r w:rsidRPr="00EB64B1">
        <w:rPr>
          <w:rFonts w:ascii="Times New Roman" w:eastAsia="Times New Roman" w:hAnsi="Times New Roman" w:cs="Times New Roman"/>
          <w:color w:val="000000"/>
          <w:sz w:val="28"/>
          <w:szCs w:val="28"/>
          <w:lang w:eastAsia="ru-RU"/>
        </w:rPr>
        <w:t>метилмеркаптан</w:t>
      </w:r>
      <w:proofErr w:type="spellEnd"/>
      <w:r w:rsidRPr="00EB64B1">
        <w:rPr>
          <w:rFonts w:ascii="Times New Roman" w:eastAsia="Times New Roman" w:hAnsi="Times New Roman" w:cs="Times New Roman"/>
          <w:color w:val="000000"/>
          <w:sz w:val="28"/>
          <w:szCs w:val="28"/>
          <w:lang w:eastAsia="ru-RU"/>
        </w:rPr>
        <w:t>, сероуглерод;</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прижигающего действия аммиак. Первыми признаками применения ОХВ являются:</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разлив неизвестной жидкости на поверхности;</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появление капель, дымов и туманов неизвестного происхождения;</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специфические посторонние запахи;</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крики о помощи, возникшая паника, начальные симптомы поражения;</w:t>
      </w:r>
    </w:p>
    <w:p w:rsidR="008E01E7" w:rsidRPr="00EB64B1" w:rsidRDefault="008E01E7" w:rsidP="008E01E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показания приборов химической разведки и контроля (при их наличии).</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EB64B1">
        <w:rPr>
          <w:rFonts w:ascii="Times New Roman" w:eastAsia="Times New Roman" w:hAnsi="Times New Roman" w:cs="Times New Roman"/>
          <w:color w:val="000000"/>
          <w:sz w:val="28"/>
          <w:szCs w:val="28"/>
          <w:lang w:eastAsia="ru-RU"/>
        </w:rPr>
        <w:lastRenderedPageBreak/>
        <w:t>Услышав информацию об аварии или применении ОХВ, передаваемую по радио (телевидению), через подвижные и громкоговорящие средства и другими способами, немедленно надеть противогазы, закрыть окна и форточки, отключить электронагревательные и бытовые приборы, быстро, но без паники выйти в указанном в информации направлении или в сторону, перпендикулярную направлению ветра, желательно на хорошо проветриваемый участок, где необходимо находиться до получения дальнейших распоряжений.</w:t>
      </w:r>
      <w:proofErr w:type="gramEnd"/>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В случае отсутствия противогаза необходимо немедленно выйти из зоны заражения. При этом для защиты органов дыхания можно использовать подручные средства: ватно-марлевые повязки, платки, шарфы, изделия из тканей, предварительно смоченные водой.</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Если нет возможности быстро выйти из зоны заражения, нужно немедленно укрыться в помещении и </w:t>
      </w:r>
      <w:proofErr w:type="spellStart"/>
      <w:r w:rsidRPr="00EB64B1">
        <w:rPr>
          <w:rFonts w:ascii="Times New Roman" w:eastAsia="Times New Roman" w:hAnsi="Times New Roman" w:cs="Times New Roman"/>
          <w:color w:val="000000"/>
          <w:sz w:val="28"/>
          <w:szCs w:val="28"/>
          <w:lang w:eastAsia="ru-RU"/>
        </w:rPr>
        <w:t>загерметизировать</w:t>
      </w:r>
      <w:proofErr w:type="spellEnd"/>
      <w:r w:rsidRPr="00EB64B1">
        <w:rPr>
          <w:rFonts w:ascii="Times New Roman" w:eastAsia="Times New Roman" w:hAnsi="Times New Roman" w:cs="Times New Roman"/>
          <w:color w:val="000000"/>
          <w:sz w:val="28"/>
          <w:szCs w:val="28"/>
          <w:lang w:eastAsia="ru-RU"/>
        </w:rPr>
        <w:t xml:space="preserve"> его.</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Помните!!! </w:t>
      </w:r>
      <w:r w:rsidRPr="00EB64B1">
        <w:rPr>
          <w:rFonts w:ascii="Times New Roman" w:eastAsia="Times New Roman" w:hAnsi="Times New Roman" w:cs="Times New Roman"/>
          <w:color w:val="000000"/>
          <w:sz w:val="28"/>
          <w:szCs w:val="28"/>
          <w:lang w:eastAsia="ru-RU"/>
        </w:rPr>
        <w:t>Опасные химические вещества, которые тяжелее воздуха (хлор, фосген и др.), будут проникать в нижние этажи зданий и подвальные помещения в низины и овраги, а ОХВ, которые легче воздуха (аммиак), наоборот, будут заполнить более высокие места. При движении на зараженной местности необходимо строго соблюдать следующие правила:</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двигаться быстро, но не бежать и не поднимать пыли;</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прислоняться к зданиям и не касаться окружающих предметов;</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не наступать на </w:t>
      </w:r>
      <w:proofErr w:type="gramStart"/>
      <w:r w:rsidRPr="00EB64B1">
        <w:rPr>
          <w:rFonts w:ascii="Times New Roman" w:eastAsia="Times New Roman" w:hAnsi="Times New Roman" w:cs="Times New Roman"/>
          <w:color w:val="000000"/>
          <w:sz w:val="28"/>
          <w:szCs w:val="28"/>
          <w:lang w:eastAsia="ru-RU"/>
        </w:rPr>
        <w:t>встречающиеся</w:t>
      </w:r>
      <w:proofErr w:type="gramEnd"/>
      <w:r w:rsidRPr="00EB64B1">
        <w:rPr>
          <w:rFonts w:ascii="Times New Roman" w:eastAsia="Times New Roman" w:hAnsi="Times New Roman" w:cs="Times New Roman"/>
          <w:color w:val="000000"/>
          <w:sz w:val="28"/>
          <w:szCs w:val="28"/>
          <w:lang w:eastAsia="ru-RU"/>
        </w:rPr>
        <w:t xml:space="preserve"> на пути капли жидкости или</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порошкообразные россыпи неизвестных веществ;</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снимать средства индивидуальной защиты до особого распоряжения;</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при обнаружении капель химических веществ па коже, одежде, обуви снять их тампоном из бумаги, ветоши или носовым платком;</w:t>
      </w:r>
    </w:p>
    <w:p w:rsidR="008E01E7" w:rsidRPr="00EB64B1" w:rsidRDefault="008E01E7" w:rsidP="008E01E7">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по возможности оказать необходимую помощь </w:t>
      </w:r>
      <w:r w:rsidRPr="00EB64B1">
        <w:rPr>
          <w:rFonts w:ascii="Times New Roman" w:eastAsia="Times New Roman" w:hAnsi="Times New Roman" w:cs="Times New Roman"/>
          <w:color w:val="000000"/>
          <w:sz w:val="28"/>
          <w:szCs w:val="28"/>
          <w:lang w:eastAsia="ru-RU"/>
        </w:rPr>
        <w:t>пострадавшим, не способным двигаться самостоятельно.</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После выхода из зоны заражения необходимо снять верхнюю одежду и оставить ее на улице, принять душ с мылом (пройти санитарную обработку), тщательно промыть глаза и прополоскать рот.</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Лица, получившие незначительные поражения (кашель, тошнота и др. подобные симптомы), должны исключить любые физические нагрузки, принять обильное теплое питье (чай, молоко) и обратиться к медицинскому работнику или в ближайшее медицинское учреждение для определения степени поражения и проведения профилактических и лечебных мероприятий.</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u w:val="single"/>
          <w:lang w:eastAsia="ru-RU"/>
        </w:rPr>
        <w:t>6. ДЕЙСТВИЯ В АГРЕССИВНОЙ ТОЛПЕ</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lastRenderedPageBreak/>
        <w:t>Известно множество примеров, когда праздничная толпа в один миг превращается в неуправляемую силу, безжалостно сметающую на своем пути все и вся. Как избежать опасности, если вас угораздило оказаться в гуще стихии:</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Как только почувствовали волнение и первые признаки зарождающего конфликта, осмотритесь и выберите наиболее короткий и максимально безопасный маршрут к свободе.</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Выбираясь из агрессивно настроенной толпы, старайтесь ни с кем не встречаться взглядом, ни в коем случае не вступайте в словесные перебранки, не реагируйте на реплики в свой адрес.</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Находясь в плотной массе людей, сгруппируйтесь, прижмите согнутые в локтях руки к груди, чтобы защитить себя от сдавливания.</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Застегните одежду на все пуговицы, а ненужные и громоздкие вещи лучше выбросить.</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Не следует жаться к зданиям, зеркальная витрина супермаркета запросто может разлететься на тысячи осколков, до крови поранив окружающих.</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Обходите группы наиболее возбужденных подростков, как правило, они невменяемы и способны на самые отчаянные поступки.</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Всегда полезно иметь при себе документ, удостоверяющий личность. Иначе можно несколько часов потерять, доказывая в отделении, что Вы не хулиган, а житель дома на соседней улице.</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Если вас захватили в заложники</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Возьмите себя в руки, успокойтесь, не паникуйте,</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Разговаривайте спокойным голосом.</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Не выказывайте ненависть и пренебрежение к похитителям.</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Выполняйте все указания бандитов.</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Не привлекайте внимания террористов своим поведением, не оказывайте активного сопротивления. Это может усугубить ваше положение.</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w:t>
      </w:r>
      <w:proofErr w:type="gramStart"/>
      <w:r w:rsidRPr="00EB64B1">
        <w:rPr>
          <w:rFonts w:ascii="Times New Roman" w:eastAsia="Times New Roman" w:hAnsi="Times New Roman" w:cs="Times New Roman"/>
          <w:color w:val="000000"/>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Постарайтесь определить место своего нахождения (заточения).</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Сохраняйте умственную и физическую активность. Помните, правоохранительные органы делают все, чтобы вас вызволить.</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sym w:font="Symbol" w:char="F0A7"/>
      </w:r>
      <w:r w:rsidRPr="00EB64B1">
        <w:rPr>
          <w:rFonts w:ascii="Times New Roman" w:eastAsia="Times New Roman" w:hAnsi="Times New Roman" w:cs="Times New Roman"/>
          <w:color w:val="000000"/>
          <w:sz w:val="28"/>
          <w:szCs w:val="28"/>
          <w:lang w:eastAsia="ru-RU"/>
        </w:rPr>
        <w:t>  Не пренебрегайте пищей. Это поможет сохранить силы и здоровье.</w:t>
      </w:r>
    </w:p>
    <w:p w:rsidR="008E01E7" w:rsidRPr="00EB64B1" w:rsidRDefault="008E01E7" w:rsidP="008E01E7">
      <w:p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lastRenderedPageBreak/>
        <w:sym w:font="Symbol" w:char="F0A7"/>
      </w:r>
      <w:r w:rsidRPr="00EB64B1">
        <w:rPr>
          <w:rFonts w:ascii="Times New Roman" w:eastAsia="Times New Roman" w:hAnsi="Times New Roman" w:cs="Times New Roman"/>
          <w:color w:val="000000"/>
          <w:sz w:val="28"/>
          <w:szCs w:val="28"/>
          <w:lang w:eastAsia="ru-RU"/>
        </w:rPr>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8E01E7" w:rsidRPr="00EB64B1" w:rsidRDefault="008E01E7" w:rsidP="008E01E7">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При штурме здания ложитесь на пол лицом вниз, сложив руки на затылке.</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Будьте наблюдательны! Только Вы способны своевременно обнаружить предметы и людей посторонних в вашем подъезде, дворе, улице.</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Будьте бдительны! Обращайте внимание па поведение окружающих, наличие бесхозных и не соответствующих обстановке предметов.</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 делайте вид, что ничего не замечаете при опасном поведении попутчиков в транспорте! Вы имеете полное право защищать свой временный дом.</w:t>
      </w:r>
    </w:p>
    <w:p w:rsidR="008E01E7" w:rsidRPr="00EB64B1" w:rsidRDefault="008E01E7" w:rsidP="008E01E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Никогда не принимайте на хранение или для передачи другому лицу предметы, даже самые безопасные.</w:t>
      </w:r>
    </w:p>
    <w:p w:rsidR="006D42C4" w:rsidRDefault="006D42C4"/>
    <w:p w:rsidR="007626A6" w:rsidRDefault="007626A6"/>
    <w:p w:rsidR="007626A6" w:rsidRPr="00EB64B1" w:rsidRDefault="007626A6" w:rsidP="007626A6">
      <w:pPr>
        <w:spacing w:after="375" w:line="240" w:lineRule="auto"/>
        <w:jc w:val="center"/>
        <w:outlineLvl w:val="0"/>
        <w:rPr>
          <w:rFonts w:ascii="Times New Roman" w:eastAsia="Times New Roman" w:hAnsi="Times New Roman" w:cs="Times New Roman"/>
          <w:color w:val="FF0000"/>
          <w:kern w:val="36"/>
          <w:sz w:val="36"/>
          <w:szCs w:val="36"/>
          <w:lang w:eastAsia="ru-RU"/>
        </w:rPr>
      </w:pPr>
      <w:r w:rsidRPr="00EB64B1">
        <w:rPr>
          <w:rFonts w:ascii="Times New Roman" w:eastAsia="Times New Roman" w:hAnsi="Times New Roman" w:cs="Times New Roman"/>
          <w:color w:val="FF0000"/>
          <w:kern w:val="36"/>
          <w:sz w:val="36"/>
          <w:szCs w:val="36"/>
          <w:lang w:eastAsia="ru-RU"/>
        </w:rPr>
        <w:t xml:space="preserve">Памятка для </w:t>
      </w:r>
      <w:proofErr w:type="gramStart"/>
      <w:r w:rsidRPr="00EB64B1">
        <w:rPr>
          <w:rFonts w:ascii="Times New Roman" w:eastAsia="Times New Roman" w:hAnsi="Times New Roman" w:cs="Times New Roman"/>
          <w:color w:val="FF0000"/>
          <w:kern w:val="36"/>
          <w:sz w:val="36"/>
          <w:szCs w:val="36"/>
          <w:lang w:eastAsia="ru-RU"/>
        </w:rPr>
        <w:t>обучающихся</w:t>
      </w:r>
      <w:proofErr w:type="gramEnd"/>
      <w:r w:rsidRPr="00EB64B1">
        <w:rPr>
          <w:rFonts w:ascii="Times New Roman" w:eastAsia="Times New Roman" w:hAnsi="Times New Roman" w:cs="Times New Roman"/>
          <w:color w:val="FF0000"/>
          <w:kern w:val="36"/>
          <w:sz w:val="36"/>
          <w:szCs w:val="36"/>
          <w:lang w:eastAsia="ru-RU"/>
        </w:rPr>
        <w:t xml:space="preserve"> по противодействию терроризму</w:t>
      </w:r>
    </w:p>
    <w:p w:rsidR="007626A6" w:rsidRPr="00EB64B1" w:rsidRDefault="007626A6" w:rsidP="007626A6">
      <w:pPr>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sz w:val="28"/>
          <w:szCs w:val="28"/>
          <w:lang w:eastAsia="ru-RU"/>
        </w:rPr>
        <w:t xml:space="preserve"> </w:t>
      </w:r>
      <w:r w:rsidRPr="00EB64B1">
        <w:rPr>
          <w:rFonts w:ascii="Times New Roman" w:eastAsia="Times New Roman" w:hAnsi="Times New Roman" w:cs="Times New Roman"/>
          <w:color w:val="000000"/>
          <w:sz w:val="28"/>
          <w:szCs w:val="28"/>
          <w:lang w:eastAsia="ru-RU"/>
        </w:rPr>
        <w:t>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Поэтому мы должны смотреть на мир открытыми глазами и не обольщаться тем, что сия горькая чаша нас минует.</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     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w:t>
      </w:r>
      <w:r w:rsidRPr="00EB64B1">
        <w:rPr>
          <w:rFonts w:ascii="Times New Roman" w:eastAsia="Times New Roman" w:hAnsi="Times New Roman" w:cs="Times New Roman"/>
          <w:color w:val="000000"/>
          <w:sz w:val="28"/>
          <w:szCs w:val="28"/>
          <w:lang w:eastAsia="ru-RU"/>
        </w:rPr>
        <w:lastRenderedPageBreak/>
        <w:t>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Есть сомнения, запомните приметы, позвоните и сообщите: в каком направлении он движется, на каком транспорте, как он выглядит.</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p>
    <w:p w:rsidR="007626A6" w:rsidRPr="00EB64B1" w:rsidRDefault="007626A6" w:rsidP="007626A6">
      <w:pPr>
        <w:spacing w:after="225"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 xml:space="preserve">Взрывоопасный предмет может быть ЗАЛОЖЕН </w:t>
      </w:r>
      <w:proofErr w:type="gramStart"/>
      <w:r w:rsidRPr="00EB64B1">
        <w:rPr>
          <w:rFonts w:ascii="Times New Roman" w:eastAsia="Times New Roman" w:hAnsi="Times New Roman" w:cs="Times New Roman"/>
          <w:b/>
          <w:bCs/>
          <w:sz w:val="28"/>
          <w:szCs w:val="28"/>
          <w:lang w:eastAsia="ru-RU"/>
        </w:rPr>
        <w:t>в</w:t>
      </w:r>
      <w:proofErr w:type="gramEnd"/>
      <w:r w:rsidRPr="00EB64B1">
        <w:rPr>
          <w:rFonts w:ascii="Times New Roman" w:eastAsia="Times New Roman" w:hAnsi="Times New Roman" w:cs="Times New Roman"/>
          <w:b/>
          <w:bCs/>
          <w:sz w:val="28"/>
          <w:szCs w:val="28"/>
          <w:lang w:eastAsia="ru-RU"/>
        </w:rPr>
        <w:t>:</w:t>
      </w:r>
    </w:p>
    <w:p w:rsidR="007626A6" w:rsidRPr="00EB64B1" w:rsidRDefault="007626A6" w:rsidP="007626A6">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учебной аудитории, коридоре;</w:t>
      </w:r>
    </w:p>
    <w:p w:rsidR="007626A6" w:rsidRPr="00EB64B1" w:rsidRDefault="007626A6" w:rsidP="007626A6">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столовой – особенно во время обеденного перерыва;</w:t>
      </w:r>
    </w:p>
    <w:p w:rsidR="007626A6" w:rsidRPr="00EB64B1" w:rsidRDefault="007626A6" w:rsidP="007626A6">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B64B1">
        <w:rPr>
          <w:rFonts w:ascii="Times New Roman" w:eastAsia="Times New Roman" w:hAnsi="Times New Roman" w:cs="Times New Roman"/>
          <w:sz w:val="28"/>
          <w:szCs w:val="28"/>
          <w:lang w:eastAsia="ru-RU"/>
        </w:rPr>
        <w:t>спортивном</w:t>
      </w:r>
      <w:proofErr w:type="gramEnd"/>
      <w:r w:rsidRPr="00EB64B1">
        <w:rPr>
          <w:rFonts w:ascii="Times New Roman" w:eastAsia="Times New Roman" w:hAnsi="Times New Roman" w:cs="Times New Roman"/>
          <w:sz w:val="28"/>
          <w:szCs w:val="28"/>
          <w:lang w:eastAsia="ru-RU"/>
        </w:rPr>
        <w:t xml:space="preserve"> и концертном залах во время проведения массовых мероприятий;</w:t>
      </w:r>
    </w:p>
    <w:p w:rsidR="007626A6" w:rsidRPr="00EB64B1" w:rsidRDefault="007626A6" w:rsidP="007626A6">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 улице перед входными дверями.</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Обнаружить наличие взрывоопасного предмета можно по следующим ПРИЗНАКАМ:</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портфели, сумки, пакеты, лежат на полу, в урне, под столом, в оконном проеме.</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Спросите, где владелец. Если его рядом нет, есть повод для беспокойства;</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штатные боеприпасы – гранаты, снаряды, мины, тротиловые шашки. Увидели штатный боеприпас – сразу бейте тревогу;</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торчащие из свертка, пакета провода;</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звук работающего часового механизма, жужжание либо лежащий в пакете и просматриваемый мобильный телефон или пейджер;</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привязанный к пакету натянутый провод или шнур;</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неприятный запах либо запах горючего вещества (бензин).</w:t>
      </w:r>
    </w:p>
    <w:p w:rsidR="007626A6" w:rsidRPr="00EB64B1" w:rsidRDefault="007626A6" w:rsidP="007626A6">
      <w:pPr>
        <w:spacing w:after="225" w:line="240" w:lineRule="auto"/>
        <w:jc w:val="center"/>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В случае обнаружения подозрительного предмета, НЕОБХОДИМО:</w:t>
      </w:r>
    </w:p>
    <w:p w:rsidR="007626A6" w:rsidRPr="00EB64B1" w:rsidRDefault="007626A6" w:rsidP="007626A6">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Не трогать, не передвигать обнаруженный подозрительный предмет! Предоставьте эту возможность специалистам.</w:t>
      </w:r>
    </w:p>
    <w:p w:rsidR="007626A6" w:rsidRPr="00EB64B1" w:rsidRDefault="007626A6" w:rsidP="007626A6">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7626A6" w:rsidRPr="00EB64B1" w:rsidRDefault="007626A6" w:rsidP="007626A6">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Ждите прибытия инспектора отдела охраны и специальных служб.</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В мире достаточно часто фиксируются факты направления взрывных устройств и отравленных порошков в почтовых отправлениях.</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выйдите из помещения.</w:t>
      </w:r>
    </w:p>
    <w:p w:rsidR="007626A6" w:rsidRPr="00EB64B1" w:rsidRDefault="007626A6" w:rsidP="007626A6">
      <w:pPr>
        <w:spacing w:after="225"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Еще раз обращаем Ваше внимание на то, что категорически запрещается самостоятельно предпринимать какие-либо действия с взрывными устройствами или подозрительными предметами — это может привести к взрыву, многочисленным жертвам и разрушениям!</w:t>
      </w:r>
    </w:p>
    <w:p w:rsidR="007626A6" w:rsidRPr="00EB64B1" w:rsidRDefault="007626A6" w:rsidP="007626A6">
      <w:pPr>
        <w:spacing w:after="225" w:line="240" w:lineRule="auto"/>
        <w:jc w:val="center"/>
        <w:rPr>
          <w:rFonts w:ascii="Times New Roman" w:eastAsia="Times New Roman" w:hAnsi="Times New Roman" w:cs="Times New Roman"/>
          <w:b/>
          <w:bCs/>
          <w:color w:val="000000"/>
          <w:sz w:val="28"/>
          <w:szCs w:val="28"/>
          <w:lang w:eastAsia="ru-RU"/>
        </w:rPr>
      </w:pPr>
      <w:r w:rsidRPr="00EB64B1">
        <w:rPr>
          <w:rFonts w:ascii="Times New Roman" w:eastAsia="Times New Roman" w:hAnsi="Times New Roman" w:cs="Times New Roman"/>
          <w:b/>
          <w:bCs/>
          <w:color w:val="000000"/>
          <w:sz w:val="28"/>
          <w:szCs w:val="28"/>
          <w:lang w:eastAsia="ru-RU"/>
        </w:rPr>
        <w:t>БУДЬТЕ БДИТЕЛЬНЫМИ!</w:t>
      </w:r>
    </w:p>
    <w:p w:rsidR="007626A6" w:rsidRDefault="007626A6">
      <w:bookmarkStart w:id="0" w:name="_GoBack"/>
      <w:bookmarkEnd w:id="0"/>
    </w:p>
    <w:sectPr w:rsidR="007626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6F34"/>
    <w:multiLevelType w:val="multilevel"/>
    <w:tmpl w:val="C04EE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7E69E4"/>
    <w:multiLevelType w:val="multilevel"/>
    <w:tmpl w:val="4DF08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9F344CE"/>
    <w:multiLevelType w:val="multilevel"/>
    <w:tmpl w:val="CDF83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3AC44412"/>
    <w:multiLevelType w:val="multilevel"/>
    <w:tmpl w:val="3CA61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1661F70"/>
    <w:multiLevelType w:val="multilevel"/>
    <w:tmpl w:val="8534B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248374C"/>
    <w:multiLevelType w:val="multilevel"/>
    <w:tmpl w:val="5AAAB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3303917"/>
    <w:multiLevelType w:val="multilevel"/>
    <w:tmpl w:val="B6A0C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C947DA5"/>
    <w:multiLevelType w:val="multilevel"/>
    <w:tmpl w:val="DB363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6"/>
  </w:num>
  <w:num w:numId="4">
    <w:abstractNumId w:val="0"/>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1E7"/>
    <w:rsid w:val="006D42C4"/>
    <w:rsid w:val="007626A6"/>
    <w:rsid w:val="008E0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2255</Words>
  <Characters>12860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2023-05-12T06:48:00Z</dcterms:created>
  <dcterms:modified xsi:type="dcterms:W3CDTF">2023-05-12T06:50:00Z</dcterms:modified>
</cp:coreProperties>
</file>