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9" w:rsidRPr="00407CE9" w:rsidRDefault="00407CE9" w:rsidP="00407CE9">
      <w:pPr>
        <w:ind w:left="542"/>
        <w:jc w:val="center"/>
        <w:rPr>
          <w:b/>
          <w:sz w:val="24"/>
        </w:rPr>
      </w:pPr>
      <w:r w:rsidRPr="00407CE9">
        <w:rPr>
          <w:b/>
          <w:sz w:val="24"/>
        </w:rPr>
        <w:t>Практическая работа №12</w:t>
      </w:r>
    </w:p>
    <w:p w:rsidR="00407CE9" w:rsidRPr="00407CE9" w:rsidRDefault="00407CE9" w:rsidP="00407CE9">
      <w:pPr>
        <w:ind w:left="542"/>
        <w:jc w:val="center"/>
        <w:rPr>
          <w:b/>
          <w:sz w:val="24"/>
        </w:rPr>
      </w:pPr>
    </w:p>
    <w:p w:rsidR="00407CE9" w:rsidRDefault="00407CE9" w:rsidP="00407CE9">
      <w:pPr>
        <w:ind w:left="542"/>
        <w:jc w:val="center"/>
        <w:rPr>
          <w:b/>
          <w:sz w:val="24"/>
        </w:rPr>
      </w:pPr>
      <w:bookmarkStart w:id="0" w:name="_GoBack"/>
      <w:r w:rsidRPr="00407CE9">
        <w:rPr>
          <w:b/>
          <w:sz w:val="24"/>
        </w:rPr>
        <w:t>Тема:</w:t>
      </w:r>
      <w:r w:rsidRPr="00407CE9">
        <w:rPr>
          <w:b/>
          <w:spacing w:val="-4"/>
          <w:sz w:val="24"/>
        </w:rPr>
        <w:t xml:space="preserve"> </w:t>
      </w:r>
      <w:r w:rsidRPr="00407CE9">
        <w:rPr>
          <w:b/>
          <w:sz w:val="24"/>
        </w:rPr>
        <w:t>ТЕСТИРОВАНИЕ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ИНТЕГРАЦИИ</w:t>
      </w:r>
    </w:p>
    <w:bookmarkEnd w:id="0"/>
    <w:p w:rsidR="00407CE9" w:rsidRDefault="00407CE9" w:rsidP="00407CE9">
      <w:pPr>
        <w:ind w:left="542"/>
        <w:jc w:val="center"/>
        <w:rPr>
          <w:b/>
          <w:sz w:val="24"/>
        </w:rPr>
      </w:pPr>
    </w:p>
    <w:p w:rsidR="00407CE9" w:rsidRDefault="00407CE9" w:rsidP="00407CE9">
      <w:pPr>
        <w:spacing w:before="2"/>
        <w:ind w:left="542" w:right="749"/>
      </w:pPr>
      <w:r>
        <w:t xml:space="preserve">Цель: Сформировать практические навыки в изучении среды проектирования </w:t>
      </w:r>
      <w:proofErr w:type="spellStart"/>
      <w:proofErr w:type="gramStart"/>
      <w:r>
        <w:t>информацион-ных</w:t>
      </w:r>
      <w:proofErr w:type="spellEnd"/>
      <w:proofErr w:type="gramEnd"/>
      <w:r>
        <w:t xml:space="preserve"> систем</w:t>
      </w:r>
    </w:p>
    <w:p w:rsidR="00407CE9" w:rsidRDefault="00407CE9" w:rsidP="00407CE9">
      <w:pPr>
        <w:spacing w:before="1"/>
        <w:ind w:left="667"/>
      </w:pPr>
      <w:r>
        <w:t>Оборудование:</w:t>
      </w:r>
      <w:r>
        <w:rPr>
          <w:spacing w:val="-1"/>
        </w:rPr>
        <w:t xml:space="preserve"> </w:t>
      </w:r>
      <w:r>
        <w:t>МУ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ПЗ,</w:t>
      </w:r>
      <w:r>
        <w:rPr>
          <w:spacing w:val="-5"/>
        </w:rPr>
        <w:t xml:space="preserve"> </w:t>
      </w:r>
      <w:r>
        <w:t>ПК,</w:t>
      </w:r>
      <w:r>
        <w:rPr>
          <w:spacing w:val="-1"/>
        </w:rPr>
        <w:t xml:space="preserve"> </w:t>
      </w:r>
      <w:r>
        <w:t>интернет</w:t>
      </w:r>
    </w:p>
    <w:p w:rsidR="00407CE9" w:rsidRDefault="00407CE9" w:rsidP="00407CE9">
      <w:pPr>
        <w:pStyle w:val="a3"/>
        <w:rPr>
          <w:sz w:val="22"/>
        </w:rPr>
      </w:pPr>
    </w:p>
    <w:p w:rsidR="00407CE9" w:rsidRDefault="00407CE9" w:rsidP="00407CE9">
      <w:pPr>
        <w:spacing w:line="253" w:lineRule="exact"/>
        <w:ind w:left="775" w:right="648"/>
        <w:jc w:val="center"/>
      </w:pPr>
      <w:r>
        <w:t>Теоретическое</w:t>
      </w:r>
      <w:r>
        <w:rPr>
          <w:spacing w:val="-4"/>
        </w:rPr>
        <w:t xml:space="preserve"> </w:t>
      </w:r>
      <w:r>
        <w:t>обоснование</w:t>
      </w:r>
    </w:p>
    <w:p w:rsidR="00407CE9" w:rsidRDefault="00407CE9" w:rsidP="00407CE9">
      <w:pPr>
        <w:pStyle w:val="a3"/>
        <w:spacing w:line="696" w:lineRule="auto"/>
        <w:ind w:left="539" w:right="-1"/>
      </w:pPr>
      <w:r>
        <w:t>Особенности тестирования интеграции.</w:t>
      </w:r>
      <w:r>
        <w:rPr>
          <w:spacing w:val="1"/>
        </w:rPr>
        <w:t xml:space="preserve"> </w:t>
      </w:r>
      <w:r>
        <w:t>Методы интеграционного тестирования.</w:t>
      </w:r>
      <w:r>
        <w:rPr>
          <w:spacing w:val="-57"/>
        </w:rPr>
        <w:t xml:space="preserve"> </w:t>
      </w:r>
      <w:r>
        <w:t>Нисходящее тестирование интеграции.</w:t>
      </w:r>
      <w:r>
        <w:rPr>
          <w:spacing w:val="1"/>
        </w:rPr>
        <w:t xml:space="preserve"> </w:t>
      </w:r>
      <w:r>
        <w:t>Восходящее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1"/>
        </w:rPr>
        <w:t xml:space="preserve"> </w:t>
      </w:r>
      <w:r>
        <w:t>интеграции.</w:t>
      </w:r>
    </w:p>
    <w:p w:rsidR="00407CE9" w:rsidRDefault="00407CE9" w:rsidP="00407CE9">
      <w:pPr>
        <w:spacing w:line="328" w:lineRule="auto"/>
        <w:ind w:left="539" w:right="-1"/>
        <w:jc w:val="both"/>
        <w:rPr>
          <w:spacing w:val="-52"/>
        </w:rPr>
      </w:pPr>
      <w:r>
        <w:t>Сравнение нисходящего и восходящего тестирования интеграции</w:t>
      </w:r>
      <w:r>
        <w:rPr>
          <w:spacing w:val="-52"/>
        </w:rPr>
        <w:t xml:space="preserve"> </w:t>
      </w:r>
    </w:p>
    <w:p w:rsidR="00407CE9" w:rsidRDefault="00407CE9" w:rsidP="00407CE9">
      <w:pPr>
        <w:spacing w:line="328" w:lineRule="auto"/>
        <w:ind w:left="539" w:right="3327"/>
        <w:jc w:val="both"/>
      </w:pPr>
      <w:r>
        <w:rPr>
          <w:i/>
        </w:rPr>
        <w:t xml:space="preserve">Задание № 1. </w:t>
      </w:r>
      <w:r>
        <w:t>Разработать приложение, состоящее из трех модулей:</w:t>
      </w:r>
    </w:p>
    <w:p w:rsidR="00407CE9" w:rsidRDefault="00407CE9" w:rsidP="00407CE9">
      <w:pPr>
        <w:pStyle w:val="a3"/>
        <w:spacing w:before="7"/>
        <w:rPr>
          <w:sz w:val="34"/>
        </w:rPr>
      </w:pPr>
    </w:p>
    <w:p w:rsidR="00407CE9" w:rsidRDefault="00407CE9" w:rsidP="00407CE9">
      <w:pPr>
        <w:pStyle w:val="a3"/>
        <w:spacing w:line="230" w:lineRule="auto"/>
        <w:ind w:left="801" w:right="-1" w:hanging="252"/>
      </w:pPr>
      <w:r>
        <w:rPr>
          <w:rFonts w:ascii="Calibri" w:hAnsi="Calibri"/>
          <w:w w:val="90"/>
        </w:rPr>
        <w:t></w:t>
      </w:r>
      <w:r>
        <w:rPr>
          <w:rFonts w:ascii="Calibri" w:hAnsi="Calibri"/>
          <w:spacing w:val="13"/>
          <w:w w:val="90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модуль,</w:t>
      </w:r>
      <w:r>
        <w:rPr>
          <w:spacing w:val="-9"/>
        </w:rPr>
        <w:t xml:space="preserve"> </w:t>
      </w:r>
      <w:r>
        <w:t>считывающий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текстового</w:t>
      </w:r>
      <w:r>
        <w:rPr>
          <w:spacing w:val="-12"/>
        </w:rPr>
        <w:t xml:space="preserve"> </w:t>
      </w:r>
      <w:r>
        <w:t>файла</w:t>
      </w:r>
      <w:r>
        <w:rPr>
          <w:spacing w:val="-10"/>
        </w:rPr>
        <w:t xml:space="preserve"> </w:t>
      </w:r>
      <w:r>
        <w:t>координаты</w:t>
      </w:r>
      <w:r>
        <w:rPr>
          <w:spacing w:val="-11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плоско</w:t>
      </w:r>
      <w:r>
        <w:t>сти;</w:t>
      </w:r>
    </w:p>
    <w:p w:rsidR="00407CE9" w:rsidRDefault="00407CE9" w:rsidP="00407CE9">
      <w:pPr>
        <w:pStyle w:val="a3"/>
        <w:spacing w:before="5"/>
        <w:ind w:right="-1"/>
        <w:rPr>
          <w:sz w:val="23"/>
        </w:rPr>
      </w:pPr>
    </w:p>
    <w:p w:rsidR="00407CE9" w:rsidRDefault="00407CE9" w:rsidP="00407CE9">
      <w:pPr>
        <w:pStyle w:val="a3"/>
        <w:spacing w:before="1"/>
        <w:ind w:left="549" w:right="-1"/>
      </w:pPr>
      <w:r>
        <w:rPr>
          <w:rFonts w:ascii="Calibri" w:hAnsi="Calibri"/>
          <w:w w:val="90"/>
        </w:rPr>
        <w:t></w:t>
      </w:r>
      <w:r>
        <w:rPr>
          <w:rFonts w:ascii="Calibri" w:hAnsi="Calibri"/>
          <w:spacing w:val="12"/>
          <w:w w:val="90"/>
        </w:rPr>
        <w:t xml:space="preserve"> </w:t>
      </w:r>
      <w:r>
        <w:t>модуль,</w:t>
      </w:r>
      <w:r>
        <w:rPr>
          <w:spacing w:val="-10"/>
        </w:rPr>
        <w:t xml:space="preserve"> </w:t>
      </w:r>
      <w:r>
        <w:t>содержащий</w:t>
      </w:r>
      <w:r>
        <w:rPr>
          <w:spacing w:val="-9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расчета</w:t>
      </w:r>
      <w:r>
        <w:rPr>
          <w:spacing w:val="-11"/>
        </w:rPr>
        <w:t xml:space="preserve"> </w:t>
      </w:r>
      <w:r>
        <w:t>расстояния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точками;</w:t>
      </w:r>
    </w:p>
    <w:p w:rsidR="00407CE9" w:rsidRDefault="00407CE9" w:rsidP="00407CE9">
      <w:pPr>
        <w:pStyle w:val="a3"/>
        <w:spacing w:before="8"/>
        <w:ind w:right="-1"/>
        <w:rPr>
          <w:sz w:val="22"/>
        </w:rPr>
      </w:pPr>
    </w:p>
    <w:p w:rsidR="00407CE9" w:rsidRDefault="00407CE9" w:rsidP="00407CE9">
      <w:pPr>
        <w:spacing w:line="321" w:lineRule="auto"/>
        <w:ind w:left="540" w:right="-1" w:firstLine="9"/>
      </w:pPr>
      <w:r>
        <w:rPr>
          <w:rFonts w:ascii="Calibri" w:hAnsi="Calibri"/>
          <w:w w:val="90"/>
        </w:rPr>
        <w:t></w:t>
      </w:r>
      <w:r>
        <w:rPr>
          <w:rFonts w:ascii="Calibri" w:hAnsi="Calibri"/>
          <w:spacing w:val="1"/>
          <w:w w:val="90"/>
        </w:rPr>
        <w:t xml:space="preserve"> </w:t>
      </w:r>
      <w:r>
        <w:t>модуль, содержащий функ</w:t>
      </w:r>
      <w:r>
        <w:t>ц</w:t>
      </w:r>
      <w:r>
        <w:t xml:space="preserve">ию, определяющую треугольник с максимальной площадью. </w:t>
      </w:r>
    </w:p>
    <w:p w:rsidR="00407CE9" w:rsidRDefault="00407CE9" w:rsidP="00407CE9">
      <w:pPr>
        <w:spacing w:line="321" w:lineRule="auto"/>
        <w:ind w:left="540" w:right="-1" w:firstLine="9"/>
      </w:pPr>
      <w:r>
        <w:rPr>
          <w:i/>
        </w:rPr>
        <w:t xml:space="preserve">Задание № 2. </w:t>
      </w:r>
      <w:r>
        <w:t xml:space="preserve">Описать этапы нисходящего проектирования разработанного приложения. </w:t>
      </w:r>
    </w:p>
    <w:p w:rsidR="00407CE9" w:rsidRDefault="00407CE9" w:rsidP="00407CE9">
      <w:pPr>
        <w:spacing w:line="321" w:lineRule="auto"/>
        <w:ind w:left="540" w:right="1254" w:firstLine="9"/>
      </w:pPr>
      <w:r>
        <w:rPr>
          <w:i/>
        </w:rPr>
        <w:t xml:space="preserve">Задание № 3. </w:t>
      </w:r>
      <w:r>
        <w:t>Описать этапы восходящего пр</w:t>
      </w:r>
      <w:r>
        <w:t xml:space="preserve">оектирования разработанного </w:t>
      </w:r>
      <w:proofErr w:type="spellStart"/>
      <w:r>
        <w:t>при</w:t>
      </w:r>
      <w:r>
        <w:t>ожений</w:t>
      </w:r>
      <w:proofErr w:type="spellEnd"/>
      <w:r>
        <w:t>.</w:t>
      </w:r>
    </w:p>
    <w:p w:rsidR="00407CE9" w:rsidRDefault="00407CE9" w:rsidP="00407CE9">
      <w:pPr>
        <w:spacing w:before="207"/>
        <w:ind w:left="539"/>
        <w:rPr>
          <w:sz w:val="24"/>
        </w:rPr>
      </w:pPr>
      <w:r>
        <w:rPr>
          <w:i/>
          <w:sz w:val="24"/>
        </w:rPr>
        <w:t>Задание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отчет.</w:t>
      </w:r>
    </w:p>
    <w:p w:rsidR="00F4184A" w:rsidRDefault="00F4184A"/>
    <w:sectPr w:rsidR="00F4184A" w:rsidSect="00407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E9"/>
    <w:rsid w:val="003A70BD"/>
    <w:rsid w:val="00407CE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CE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7C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7CE9"/>
    <w:rPr>
      <w:rFonts w:eastAsia="Times New Roman"/>
      <w:color w:val="auto"/>
      <w:spacing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CE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7C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7CE9"/>
    <w:rPr>
      <w:rFonts w:eastAsia="Times New Roman"/>
      <w:color w:val="auto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2023-04-20T12:41:00Z</dcterms:created>
  <dcterms:modified xsi:type="dcterms:W3CDTF">2023-04-20T12:43:00Z</dcterms:modified>
</cp:coreProperties>
</file>