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F3" w:rsidRDefault="007E79F3" w:rsidP="007E79F3">
      <w:pPr>
        <w:pStyle w:val="1"/>
        <w:tabs>
          <w:tab w:val="left" w:pos="9356"/>
          <w:tab w:val="left" w:pos="9781"/>
        </w:tabs>
        <w:spacing w:before="63" w:line="360" w:lineRule="auto"/>
        <w:ind w:left="0" w:right="4"/>
        <w:jc w:val="center"/>
      </w:pPr>
      <w:bookmarkStart w:id="0" w:name="_GoBack"/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t>1</w:t>
      </w:r>
      <w:r>
        <w:rPr>
          <w:spacing w:val="1"/>
        </w:rPr>
        <w:t xml:space="preserve"> </w:t>
      </w:r>
      <w:r>
        <w:t>«Реинжиниринг</w:t>
      </w:r>
      <w:r>
        <w:rPr>
          <w:spacing w:val="1"/>
        </w:rPr>
        <w:t xml:space="preserve"> </w:t>
      </w:r>
      <w:r>
        <w:t>бизнес-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1"/>
        </w:rPr>
        <w:t xml:space="preserve"> </w:t>
      </w:r>
      <w:r>
        <w:t>сжатия»</w:t>
      </w:r>
    </w:p>
    <w:bookmarkEnd w:id="0"/>
    <w:p w:rsidR="007E79F3" w:rsidRDefault="007E79F3" w:rsidP="007E79F3">
      <w:pPr>
        <w:pStyle w:val="a3"/>
        <w:spacing w:line="360" w:lineRule="auto"/>
        <w:ind w:left="241" w:right="581" w:firstLine="705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1"/>
        </w:rPr>
        <w:t xml:space="preserve"> </w:t>
      </w:r>
      <w:r>
        <w:t>сжатия для реинжиниринга бизнес-процессов; осуществлять</w:t>
      </w:r>
      <w:r>
        <w:rPr>
          <w:spacing w:val="1"/>
        </w:rPr>
        <w:t xml:space="preserve"> </w:t>
      </w:r>
      <w:r>
        <w:t>постановку задач по обработке информации; проводить анализ 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 программных</w:t>
      </w:r>
      <w:r>
        <w:rPr>
          <w:spacing w:val="-5"/>
        </w:rPr>
        <w:t xml:space="preserve"> </w:t>
      </w:r>
      <w:r>
        <w:t>средств.</w:t>
      </w:r>
    </w:p>
    <w:p w:rsidR="007E79F3" w:rsidRDefault="007E79F3" w:rsidP="007E79F3">
      <w:pPr>
        <w:spacing w:before="3"/>
        <w:ind w:left="949"/>
        <w:jc w:val="both"/>
        <w:rPr>
          <w:b/>
          <w:sz w:val="28"/>
        </w:rPr>
      </w:pPr>
      <w:r>
        <w:rPr>
          <w:b/>
          <w:sz w:val="28"/>
        </w:rPr>
        <w:t>Теоретические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вопросы</w:t>
      </w:r>
    </w:p>
    <w:p w:rsidR="007E79F3" w:rsidRDefault="007E79F3" w:rsidP="007E79F3">
      <w:pPr>
        <w:pStyle w:val="a3"/>
        <w:spacing w:before="158" w:line="360" w:lineRule="auto"/>
        <w:ind w:left="241" w:right="585" w:firstLine="705"/>
        <w:jc w:val="both"/>
      </w:pPr>
      <w:r>
        <w:t>Вертикальное</w:t>
      </w:r>
      <w:r>
        <w:rPr>
          <w:spacing w:val="1"/>
        </w:rPr>
        <w:t xml:space="preserve"> </w:t>
      </w:r>
      <w:r>
        <w:t>«сжатие»</w:t>
      </w:r>
      <w:r>
        <w:rPr>
          <w:spacing w:val="1"/>
        </w:rPr>
        <w:t xml:space="preserve"> </w:t>
      </w:r>
      <w:r>
        <w:t>бизнес-процесса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иерархии,</w:t>
      </w:r>
      <w:r>
        <w:rPr>
          <w:spacing w:val="1"/>
        </w:rPr>
        <w:t xml:space="preserve"> </w:t>
      </w:r>
      <w:r>
        <w:t>задействованных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принятии решений.</w:t>
      </w:r>
    </w:p>
    <w:p w:rsidR="007E79F3" w:rsidRDefault="007E79F3" w:rsidP="007E79F3">
      <w:pPr>
        <w:ind w:left="949"/>
        <w:jc w:val="both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№1</w:t>
      </w:r>
    </w:p>
    <w:p w:rsidR="007E79F3" w:rsidRDefault="007E79F3" w:rsidP="007E79F3">
      <w:pPr>
        <w:pStyle w:val="a3"/>
        <w:spacing w:before="161" w:line="360" w:lineRule="auto"/>
        <w:ind w:left="949" w:right="1410"/>
      </w:pPr>
      <w:r>
        <w:t>Выполнить «сжатие» бизнес-процесса на основе представленных</w:t>
      </w:r>
      <w:r>
        <w:rPr>
          <w:spacing w:val="-67"/>
        </w:rPr>
        <w:t xml:space="preserve"> </w:t>
      </w:r>
      <w:r>
        <w:t>примеров.</w:t>
      </w:r>
    </w:p>
    <w:p w:rsidR="007E79F3" w:rsidRDefault="007E79F3" w:rsidP="007E79F3">
      <w:pPr>
        <w:spacing w:before="3"/>
        <w:ind w:left="949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выпол</w:t>
      </w:r>
      <w:r>
        <w:rPr>
          <w:b/>
          <w:sz w:val="28"/>
        </w:rPr>
        <w:t>н</w:t>
      </w:r>
      <w:r>
        <w:rPr>
          <w:b/>
          <w:sz w:val="28"/>
        </w:rPr>
        <w:t>ения</w:t>
      </w:r>
    </w:p>
    <w:p w:rsidR="007E79F3" w:rsidRDefault="007E79F3" w:rsidP="007E79F3">
      <w:pPr>
        <w:pStyle w:val="a3"/>
        <w:spacing w:line="360" w:lineRule="auto"/>
        <w:ind w:left="241" w:right="572" w:firstLine="705"/>
        <w:jc w:val="both"/>
      </w:pPr>
      <w:r>
        <w:t xml:space="preserve">На рисунке </w:t>
      </w:r>
      <w:r>
        <w:t>1</w:t>
      </w:r>
      <w:r>
        <w:t xml:space="preserve"> представлена модель, в которой устранены итерационные</w:t>
      </w:r>
      <w:r>
        <w:rPr>
          <w:spacing w:val="1"/>
        </w:rPr>
        <w:t xml:space="preserve"> </w:t>
      </w:r>
      <w:r>
        <w:t>согласования,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делегирования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Экономисту</w:t>
      </w:r>
      <w:r>
        <w:rPr>
          <w:spacing w:val="1"/>
        </w:rPr>
        <w:t xml:space="preserve"> </w:t>
      </w:r>
      <w:r>
        <w:t>Отдела.</w:t>
      </w:r>
      <w:r>
        <w:rPr>
          <w:spacing w:val="1"/>
        </w:rPr>
        <w:t xml:space="preserve"> </w:t>
      </w:r>
      <w:r>
        <w:t>Начальник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просматривает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визирует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(процедура</w:t>
      </w:r>
      <w:r>
        <w:rPr>
          <w:spacing w:val="1"/>
        </w:rPr>
        <w:t xml:space="preserve"> </w:t>
      </w:r>
      <w:r>
        <w:t>9),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информации передается Начальнику Управления. Горизонтальное «сжатие»</w:t>
      </w:r>
      <w:r>
        <w:rPr>
          <w:spacing w:val="1"/>
        </w:rPr>
        <w:t xml:space="preserve"> </w:t>
      </w:r>
      <w:r>
        <w:t>бизнес-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неэффективных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итерационных согласований на одном уровне иерархии, сокращение 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простоя</w:t>
      </w:r>
      <w:r>
        <w:rPr>
          <w:spacing w:val="-3"/>
        </w:rPr>
        <w:t xml:space="preserve"> </w:t>
      </w:r>
      <w:r>
        <w:t>и т.д.</w:t>
      </w:r>
    </w:p>
    <w:p w:rsidR="007E79F3" w:rsidRDefault="007E79F3" w:rsidP="007E79F3">
      <w:pPr>
        <w:spacing w:line="360" w:lineRule="auto"/>
        <w:jc w:val="both"/>
        <w:sectPr w:rsidR="007E79F3">
          <w:pgSz w:w="11930" w:h="16860"/>
          <w:pgMar w:top="940" w:right="260" w:bottom="960" w:left="1460" w:header="0" w:footer="660" w:gutter="0"/>
          <w:cols w:space="720"/>
        </w:sectPr>
      </w:pPr>
    </w:p>
    <w:p w:rsidR="007E79F3" w:rsidRDefault="007E79F3" w:rsidP="007E79F3">
      <w:pPr>
        <w:pStyle w:val="a3"/>
        <w:ind w:left="95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B663AEA" wp14:editId="2BEEF2A8">
            <wp:extent cx="2726596" cy="319849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596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9F3" w:rsidRDefault="007E79F3" w:rsidP="007E79F3">
      <w:pPr>
        <w:pStyle w:val="a3"/>
        <w:spacing w:before="149"/>
        <w:ind w:left="951"/>
        <w:jc w:val="both"/>
      </w:pPr>
      <w:r>
        <w:t>Рисунок</w:t>
      </w:r>
      <w:r>
        <w:rPr>
          <w:spacing w:val="-4"/>
        </w:rPr>
        <w:t xml:space="preserve"> </w:t>
      </w:r>
      <w:r>
        <w:rPr>
          <w:spacing w:val="-4"/>
        </w:rPr>
        <w:t>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быть»</w:t>
      </w:r>
    </w:p>
    <w:p w:rsidR="007E79F3" w:rsidRDefault="007E79F3" w:rsidP="007E79F3">
      <w:pPr>
        <w:pStyle w:val="a3"/>
        <w:spacing w:before="166" w:line="360" w:lineRule="auto"/>
        <w:ind w:left="241" w:right="580" w:firstLine="705"/>
        <w:jc w:val="both"/>
      </w:pPr>
      <w:r>
        <w:t>Сокращение времени выполнения функций. «Сжатия» бизнес-процесса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добиться,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реорганизации,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радикально</w:t>
      </w:r>
      <w:r>
        <w:rPr>
          <w:spacing w:val="1"/>
        </w:rPr>
        <w:t xml:space="preserve"> </w:t>
      </w:r>
      <w:r>
        <w:t>переосмысливая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рассмотрен,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«классиков»</w:t>
      </w:r>
      <w:r>
        <w:rPr>
          <w:spacing w:val="1"/>
        </w:rPr>
        <w:t xml:space="preserve"> </w:t>
      </w:r>
      <w:r>
        <w:t>реинжиниринга</w:t>
      </w:r>
    </w:p>
    <w:p w:rsidR="007E79F3" w:rsidRDefault="007E79F3" w:rsidP="007E79F3">
      <w:pPr>
        <w:pStyle w:val="a5"/>
        <w:numPr>
          <w:ilvl w:val="0"/>
          <w:numId w:val="1"/>
        </w:numPr>
        <w:tabs>
          <w:tab w:val="left" w:pos="583"/>
        </w:tabs>
        <w:spacing w:line="360" w:lineRule="auto"/>
        <w:ind w:right="578" w:hanging="3"/>
        <w:jc w:val="both"/>
        <w:rPr>
          <w:sz w:val="28"/>
        </w:rPr>
      </w:pPr>
      <w:r>
        <w:rPr>
          <w:sz w:val="28"/>
        </w:rPr>
        <w:t xml:space="preserve">Хаммера и </w:t>
      </w:r>
      <w:proofErr w:type="spellStart"/>
      <w:r>
        <w:rPr>
          <w:sz w:val="28"/>
        </w:rPr>
        <w:t>Чампи</w:t>
      </w:r>
      <w:proofErr w:type="spellEnd"/>
      <w:r>
        <w:rPr>
          <w:sz w:val="28"/>
        </w:rPr>
        <w:t>. Первый подразумевает рутинную, кропотливую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реорганизации. 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зависит от целей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 соответствующих ресурсов (например, возможности 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бизнес-процессов).</w:t>
      </w:r>
    </w:p>
    <w:p w:rsidR="007E79F3" w:rsidRDefault="007E79F3" w:rsidP="007E79F3">
      <w:pPr>
        <w:spacing w:line="360" w:lineRule="auto"/>
        <w:jc w:val="both"/>
        <w:rPr>
          <w:sz w:val="28"/>
        </w:rPr>
        <w:sectPr w:rsidR="007E79F3">
          <w:pgSz w:w="11930" w:h="16860"/>
          <w:pgMar w:top="1120" w:right="260" w:bottom="960" w:left="1460" w:header="0" w:footer="660" w:gutter="0"/>
          <w:cols w:space="720"/>
        </w:sectPr>
      </w:pPr>
    </w:p>
    <w:p w:rsidR="007E79F3" w:rsidRDefault="007E79F3" w:rsidP="007E79F3">
      <w:pPr>
        <w:pStyle w:val="a3"/>
        <w:ind w:left="96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950F470" wp14:editId="01BE130C">
            <wp:extent cx="2790481" cy="4450842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481" cy="445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9F3" w:rsidRDefault="007E79F3" w:rsidP="007E79F3">
      <w:pPr>
        <w:pStyle w:val="a3"/>
        <w:spacing w:before="1"/>
        <w:ind w:left="0"/>
        <w:rPr>
          <w:sz w:val="16"/>
        </w:rPr>
      </w:pPr>
    </w:p>
    <w:p w:rsidR="007E79F3" w:rsidRDefault="007E79F3" w:rsidP="007E79F3">
      <w:pPr>
        <w:pStyle w:val="a3"/>
        <w:spacing w:before="89"/>
        <w:ind w:left="949"/>
      </w:pPr>
      <w:r>
        <w:t>Рисунок</w:t>
      </w:r>
      <w:r>
        <w:rPr>
          <w:spacing w:val="-4"/>
        </w:rPr>
        <w:t xml:space="preserve"> </w:t>
      </w:r>
      <w:r>
        <w:t>2</w:t>
      </w:r>
      <w:r>
        <w:t>-</w:t>
      </w:r>
      <w:r>
        <w:rPr>
          <w:spacing w:val="-2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быть»</w:t>
      </w:r>
    </w:p>
    <w:p w:rsidR="007E79F3" w:rsidRDefault="007E79F3" w:rsidP="007E79F3"/>
    <w:p w:rsidR="007E79F3" w:rsidRPr="007E79F3" w:rsidRDefault="007E79F3" w:rsidP="007E79F3"/>
    <w:p w:rsidR="007E79F3" w:rsidRPr="007E79F3" w:rsidRDefault="007E79F3" w:rsidP="007E79F3">
      <w:pPr>
        <w:tabs>
          <w:tab w:val="left" w:pos="0"/>
        </w:tabs>
        <w:rPr>
          <w:sz w:val="28"/>
          <w:szCs w:val="28"/>
        </w:rPr>
      </w:pPr>
      <w:r w:rsidRPr="007E79F3">
        <w:rPr>
          <w:sz w:val="28"/>
          <w:szCs w:val="28"/>
        </w:rPr>
        <w:tab/>
      </w:r>
      <w:r w:rsidRPr="007E79F3">
        <w:rPr>
          <w:sz w:val="28"/>
          <w:szCs w:val="28"/>
        </w:rPr>
        <w:t>В отчете к практической работе необходимо представить следующее:</w:t>
      </w:r>
    </w:p>
    <w:p w:rsidR="007E79F3" w:rsidRDefault="007E79F3" w:rsidP="007E79F3">
      <w:pPr>
        <w:pStyle w:val="a5"/>
        <w:numPr>
          <w:ilvl w:val="1"/>
          <w:numId w:val="1"/>
        </w:numPr>
        <w:tabs>
          <w:tab w:val="left" w:pos="1655"/>
          <w:tab w:val="left" w:pos="1656"/>
        </w:tabs>
        <w:spacing w:before="163"/>
        <w:ind w:left="1655" w:hanging="707"/>
        <w:rPr>
          <w:sz w:val="28"/>
        </w:rPr>
      </w:pPr>
      <w:r>
        <w:rPr>
          <w:sz w:val="28"/>
        </w:rPr>
        <w:t>схема</w:t>
      </w:r>
      <w:r>
        <w:rPr>
          <w:spacing w:val="-4"/>
          <w:sz w:val="28"/>
        </w:rPr>
        <w:t xml:space="preserve"> </w:t>
      </w:r>
      <w:r>
        <w:rPr>
          <w:sz w:val="28"/>
        </w:rPr>
        <w:t>«как</w:t>
      </w:r>
      <w:r>
        <w:rPr>
          <w:spacing w:val="-5"/>
          <w:sz w:val="28"/>
        </w:rPr>
        <w:t xml:space="preserve"> </w:t>
      </w:r>
      <w:r>
        <w:rPr>
          <w:sz w:val="28"/>
        </w:rPr>
        <w:t>есть»</w:t>
      </w:r>
    </w:p>
    <w:p w:rsidR="007E79F3" w:rsidRDefault="007E79F3" w:rsidP="007E79F3">
      <w:pPr>
        <w:pStyle w:val="a5"/>
        <w:numPr>
          <w:ilvl w:val="1"/>
          <w:numId w:val="1"/>
        </w:numPr>
        <w:tabs>
          <w:tab w:val="left" w:pos="1655"/>
          <w:tab w:val="left" w:pos="1656"/>
        </w:tabs>
        <w:spacing w:before="160"/>
        <w:ind w:left="1655" w:hanging="707"/>
        <w:rPr>
          <w:sz w:val="28"/>
        </w:rPr>
      </w:pPr>
      <w:r>
        <w:rPr>
          <w:sz w:val="28"/>
        </w:rPr>
        <w:t>схема</w:t>
      </w:r>
      <w:r>
        <w:rPr>
          <w:spacing w:val="-5"/>
          <w:sz w:val="28"/>
        </w:rPr>
        <w:t xml:space="preserve"> </w:t>
      </w:r>
      <w:r>
        <w:rPr>
          <w:sz w:val="28"/>
        </w:rPr>
        <w:t>«как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3"/>
          <w:sz w:val="28"/>
        </w:rPr>
        <w:t xml:space="preserve"> </w:t>
      </w:r>
      <w:r>
        <w:rPr>
          <w:sz w:val="28"/>
        </w:rPr>
        <w:t>быть»</w:t>
      </w:r>
    </w:p>
    <w:p w:rsidR="007E79F3" w:rsidRDefault="007E79F3" w:rsidP="007E79F3">
      <w:pPr>
        <w:pStyle w:val="a5"/>
        <w:numPr>
          <w:ilvl w:val="1"/>
          <w:numId w:val="1"/>
        </w:numPr>
        <w:tabs>
          <w:tab w:val="left" w:pos="1655"/>
          <w:tab w:val="left" w:pos="1656"/>
        </w:tabs>
        <w:spacing w:before="161"/>
        <w:ind w:left="1655" w:hanging="707"/>
        <w:rPr>
          <w:sz w:val="28"/>
        </w:rPr>
      </w:pP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схемам.</w:t>
      </w: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86BA8"/>
    <w:multiLevelType w:val="hybridMultilevel"/>
    <w:tmpl w:val="936621B2"/>
    <w:lvl w:ilvl="0" w:tplc="FCC22CD2">
      <w:numFmt w:val="bullet"/>
      <w:lvlText w:val="—"/>
      <w:lvlJc w:val="left"/>
      <w:pPr>
        <w:ind w:left="244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8ED02E">
      <w:numFmt w:val="bullet"/>
      <w:lvlText w:val=""/>
      <w:lvlJc w:val="left"/>
      <w:pPr>
        <w:ind w:left="1307" w:hanging="70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C36B7AE">
      <w:numFmt w:val="bullet"/>
      <w:lvlText w:val="•"/>
      <w:lvlJc w:val="left"/>
      <w:pPr>
        <w:ind w:left="2288" w:hanging="706"/>
      </w:pPr>
      <w:rPr>
        <w:rFonts w:hint="default"/>
        <w:lang w:val="ru-RU" w:eastAsia="en-US" w:bidi="ar-SA"/>
      </w:rPr>
    </w:lvl>
    <w:lvl w:ilvl="3" w:tplc="29341524">
      <w:numFmt w:val="bullet"/>
      <w:lvlText w:val="•"/>
      <w:lvlJc w:val="left"/>
      <w:pPr>
        <w:ind w:left="3277" w:hanging="706"/>
      </w:pPr>
      <w:rPr>
        <w:rFonts w:hint="default"/>
        <w:lang w:val="ru-RU" w:eastAsia="en-US" w:bidi="ar-SA"/>
      </w:rPr>
    </w:lvl>
    <w:lvl w:ilvl="4" w:tplc="79729EB6">
      <w:numFmt w:val="bullet"/>
      <w:lvlText w:val="•"/>
      <w:lvlJc w:val="left"/>
      <w:pPr>
        <w:ind w:left="4266" w:hanging="706"/>
      </w:pPr>
      <w:rPr>
        <w:rFonts w:hint="default"/>
        <w:lang w:val="ru-RU" w:eastAsia="en-US" w:bidi="ar-SA"/>
      </w:rPr>
    </w:lvl>
    <w:lvl w:ilvl="5" w:tplc="1AE290C2">
      <w:numFmt w:val="bullet"/>
      <w:lvlText w:val="•"/>
      <w:lvlJc w:val="left"/>
      <w:pPr>
        <w:ind w:left="5255" w:hanging="706"/>
      </w:pPr>
      <w:rPr>
        <w:rFonts w:hint="default"/>
        <w:lang w:val="ru-RU" w:eastAsia="en-US" w:bidi="ar-SA"/>
      </w:rPr>
    </w:lvl>
    <w:lvl w:ilvl="6" w:tplc="E3DCEFCA">
      <w:numFmt w:val="bullet"/>
      <w:lvlText w:val="•"/>
      <w:lvlJc w:val="left"/>
      <w:pPr>
        <w:ind w:left="6244" w:hanging="706"/>
      </w:pPr>
      <w:rPr>
        <w:rFonts w:hint="default"/>
        <w:lang w:val="ru-RU" w:eastAsia="en-US" w:bidi="ar-SA"/>
      </w:rPr>
    </w:lvl>
    <w:lvl w:ilvl="7" w:tplc="AD9CD54A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8" w:tplc="032E3A7E">
      <w:numFmt w:val="bullet"/>
      <w:lvlText w:val="•"/>
      <w:lvlJc w:val="left"/>
      <w:pPr>
        <w:ind w:left="8222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9F3"/>
    <w:rsid w:val="003A70BD"/>
    <w:rsid w:val="007E79F3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79F3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1"/>
    <w:qFormat/>
    <w:rsid w:val="007E79F3"/>
    <w:pPr>
      <w:ind w:left="9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E79F3"/>
    <w:rPr>
      <w:rFonts w:eastAsia="Times New Roman"/>
      <w:b/>
      <w:bCs/>
      <w:color w:val="auto"/>
      <w:spacing w:val="0"/>
      <w:kern w:val="0"/>
      <w:szCs w:val="28"/>
    </w:rPr>
  </w:style>
  <w:style w:type="paragraph" w:styleId="a3">
    <w:name w:val="Body Text"/>
    <w:basedOn w:val="a"/>
    <w:link w:val="a4"/>
    <w:uiPriority w:val="1"/>
    <w:qFormat/>
    <w:rsid w:val="007E79F3"/>
    <w:pPr>
      <w:ind w:left="130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79F3"/>
    <w:rPr>
      <w:rFonts w:eastAsia="Times New Roman"/>
      <w:color w:val="auto"/>
      <w:spacing w:val="0"/>
      <w:kern w:val="0"/>
      <w:szCs w:val="28"/>
    </w:rPr>
  </w:style>
  <w:style w:type="paragraph" w:styleId="a5">
    <w:name w:val="List Paragraph"/>
    <w:basedOn w:val="a"/>
    <w:uiPriority w:val="1"/>
    <w:qFormat/>
    <w:rsid w:val="007E79F3"/>
    <w:pPr>
      <w:ind w:left="1307" w:hanging="361"/>
    </w:pPr>
  </w:style>
  <w:style w:type="paragraph" w:styleId="a6">
    <w:name w:val="Balloon Text"/>
    <w:basedOn w:val="a"/>
    <w:link w:val="a7"/>
    <w:uiPriority w:val="99"/>
    <w:semiHidden/>
    <w:unhideWhenUsed/>
    <w:rsid w:val="007E79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9F3"/>
    <w:rPr>
      <w:rFonts w:ascii="Tahoma" w:eastAsia="Times New Roman" w:hAnsi="Tahoma" w:cs="Tahoma"/>
      <w:color w:val="auto"/>
      <w:spacing w:val="0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79F3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1"/>
    <w:qFormat/>
    <w:rsid w:val="007E79F3"/>
    <w:pPr>
      <w:ind w:left="9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E79F3"/>
    <w:rPr>
      <w:rFonts w:eastAsia="Times New Roman"/>
      <w:b/>
      <w:bCs/>
      <w:color w:val="auto"/>
      <w:spacing w:val="0"/>
      <w:kern w:val="0"/>
      <w:szCs w:val="28"/>
    </w:rPr>
  </w:style>
  <w:style w:type="paragraph" w:styleId="a3">
    <w:name w:val="Body Text"/>
    <w:basedOn w:val="a"/>
    <w:link w:val="a4"/>
    <w:uiPriority w:val="1"/>
    <w:qFormat/>
    <w:rsid w:val="007E79F3"/>
    <w:pPr>
      <w:ind w:left="130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79F3"/>
    <w:rPr>
      <w:rFonts w:eastAsia="Times New Roman"/>
      <w:color w:val="auto"/>
      <w:spacing w:val="0"/>
      <w:kern w:val="0"/>
      <w:szCs w:val="28"/>
    </w:rPr>
  </w:style>
  <w:style w:type="paragraph" w:styleId="a5">
    <w:name w:val="List Paragraph"/>
    <w:basedOn w:val="a"/>
    <w:uiPriority w:val="1"/>
    <w:qFormat/>
    <w:rsid w:val="007E79F3"/>
    <w:pPr>
      <w:ind w:left="1307" w:hanging="361"/>
    </w:pPr>
  </w:style>
  <w:style w:type="paragraph" w:styleId="a6">
    <w:name w:val="Balloon Text"/>
    <w:basedOn w:val="a"/>
    <w:link w:val="a7"/>
    <w:uiPriority w:val="99"/>
    <w:semiHidden/>
    <w:unhideWhenUsed/>
    <w:rsid w:val="007E79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9F3"/>
    <w:rPr>
      <w:rFonts w:ascii="Tahoma" w:eastAsia="Times New Roman" w:hAnsi="Tahoma" w:cs="Tahoma"/>
      <w:color w:val="auto"/>
      <w:spacing w:val="0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2023-04-20T06:57:00Z</dcterms:created>
  <dcterms:modified xsi:type="dcterms:W3CDTF">2023-04-20T06:59:00Z</dcterms:modified>
</cp:coreProperties>
</file>