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75" w:rsidRPr="00D07471" w:rsidRDefault="00D07471" w:rsidP="00A12E11">
      <w:pPr>
        <w:widowControl w:val="0"/>
        <w:spacing w:line="360" w:lineRule="auto"/>
        <w:jc w:val="center"/>
        <w:rPr>
          <w:b/>
        </w:rPr>
      </w:pPr>
      <w:r w:rsidRPr="00D07471">
        <w:rPr>
          <w:b/>
        </w:rPr>
        <w:t>Практическая работа №10</w:t>
      </w:r>
    </w:p>
    <w:p w:rsidR="005E6975" w:rsidRPr="00D07471" w:rsidRDefault="005E6975" w:rsidP="00A12E11">
      <w:pPr>
        <w:widowControl w:val="0"/>
        <w:spacing w:line="360" w:lineRule="auto"/>
        <w:ind w:firstLine="709"/>
        <w:jc w:val="both"/>
        <w:rPr>
          <w:b/>
        </w:rPr>
      </w:pPr>
      <w:bookmarkStart w:id="0" w:name="_GoBack"/>
      <w:r w:rsidRPr="00D07471">
        <w:rPr>
          <w:b/>
        </w:rPr>
        <w:t xml:space="preserve">Тема: </w:t>
      </w:r>
      <w:r w:rsidR="00D07471" w:rsidRPr="00D07471">
        <w:rPr>
          <w:b/>
        </w:rPr>
        <w:t>Т</w:t>
      </w:r>
      <w:r w:rsidRPr="00D07471">
        <w:rPr>
          <w:b/>
        </w:rPr>
        <w:t>естирование программного пр</w:t>
      </w:r>
      <w:r w:rsidR="00A12E11" w:rsidRPr="00D07471">
        <w:rPr>
          <w:b/>
        </w:rPr>
        <w:t xml:space="preserve">одукта методом «белого ящика». </w:t>
      </w:r>
    </w:p>
    <w:bookmarkEnd w:id="0"/>
    <w:p w:rsidR="003D20B9" w:rsidRDefault="005E6975" w:rsidP="003D20B9">
      <w:pPr>
        <w:widowControl w:val="0"/>
        <w:spacing w:line="360" w:lineRule="auto"/>
        <w:ind w:firstLine="709"/>
        <w:jc w:val="both"/>
      </w:pPr>
      <w:r>
        <w:t xml:space="preserve">Цель: изучить принципы тестирования методом «белого ящика», используя анализ граничных значений. </w:t>
      </w:r>
    </w:p>
    <w:p w:rsidR="00A85DF5" w:rsidRDefault="00A85DF5" w:rsidP="00A85DF5">
      <w:pPr>
        <w:widowControl w:val="0"/>
        <w:spacing w:line="360" w:lineRule="auto"/>
        <w:jc w:val="center"/>
      </w:pPr>
      <w:r>
        <w:t xml:space="preserve">Ответы на вопросы для допуска к лабораторному </w:t>
      </w:r>
      <w:r w:rsidR="003D20B9">
        <w:t>заданию</w:t>
      </w:r>
    </w:p>
    <w:p w:rsidR="00A85DF5" w:rsidRDefault="00A85DF5" w:rsidP="00A85DF5">
      <w:pPr>
        <w:pStyle w:val="a3"/>
        <w:widowControl w:val="0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</w:pPr>
      <w:r w:rsidRPr="005D66F2">
        <w:t xml:space="preserve">Охарактеризуйте понятие «тестирование «белого ящика». К какому виду тестирования он относится? </w:t>
      </w:r>
    </w:p>
    <w:p w:rsidR="00A85DF5" w:rsidRDefault="00A85DF5" w:rsidP="00A85DF5">
      <w:pPr>
        <w:tabs>
          <w:tab w:val="left" w:pos="993"/>
        </w:tabs>
        <w:spacing w:line="360" w:lineRule="auto"/>
        <w:ind w:firstLine="709"/>
        <w:jc w:val="both"/>
      </w:pPr>
      <w:r w:rsidRPr="00552A71">
        <w:t>Тестирование по стратегии белого ящика — тестирование кода на предмет логики работы программы и корректности её работы с точки зрения компилятора того языка, на котором она писалась. Стратегия белого ящика относится к функциональному виду тестирования.</w:t>
      </w:r>
    </w:p>
    <w:p w:rsidR="00A85DF5" w:rsidRDefault="00A85DF5" w:rsidP="00A85DF5">
      <w:pPr>
        <w:pStyle w:val="a3"/>
        <w:widowControl w:val="0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</w:pPr>
      <w:r w:rsidRPr="005D66F2">
        <w:t>Перечислите и охарактеризуйте особенности потокового графа.</w:t>
      </w:r>
    </w:p>
    <w:p w:rsidR="00A85DF5" w:rsidRDefault="00A85DF5" w:rsidP="00A85DF5">
      <w:pPr>
        <w:tabs>
          <w:tab w:val="left" w:pos="993"/>
        </w:tabs>
        <w:spacing w:line="360" w:lineRule="auto"/>
        <w:ind w:firstLine="709"/>
        <w:jc w:val="both"/>
      </w:pPr>
      <w:r>
        <w:t>Особенности потокового графа:</w:t>
      </w:r>
    </w:p>
    <w:p w:rsidR="00A85DF5" w:rsidRDefault="00A85DF5" w:rsidP="00A85DF5">
      <w:pPr>
        <w:tabs>
          <w:tab w:val="left" w:pos="993"/>
        </w:tabs>
        <w:spacing w:line="360" w:lineRule="auto"/>
        <w:ind w:firstLine="709"/>
        <w:jc w:val="both"/>
      </w:pPr>
      <w:r w:rsidRPr="00552A71">
        <w:t>1. Граф отображает управляющую структуру программы. Закрывающие скобки условных операторов и циклов (</w:t>
      </w:r>
      <w:proofErr w:type="spellStart"/>
      <w:r w:rsidRPr="00552A71">
        <w:t>end</w:t>
      </w:r>
      <w:proofErr w:type="spellEnd"/>
      <w:r w:rsidRPr="00552A71">
        <w:t xml:space="preserve"> </w:t>
      </w:r>
      <w:proofErr w:type="spellStart"/>
      <w:r w:rsidRPr="00552A71">
        <w:t>if</w:t>
      </w:r>
      <w:proofErr w:type="spellEnd"/>
      <w:r w:rsidRPr="00552A71">
        <w:t xml:space="preserve">, </w:t>
      </w:r>
      <w:proofErr w:type="spellStart"/>
      <w:r w:rsidRPr="00552A71">
        <w:t>end</w:t>
      </w:r>
      <w:proofErr w:type="spellEnd"/>
      <w:r w:rsidRPr="00552A71">
        <w:t xml:space="preserve"> </w:t>
      </w:r>
      <w:proofErr w:type="spellStart"/>
      <w:r w:rsidRPr="00552A71">
        <w:t>loop</w:t>
      </w:r>
      <w:proofErr w:type="spellEnd"/>
      <w:r w:rsidRPr="00552A71">
        <w:t xml:space="preserve">) рассматриваются как отдельные (фиктивные) операторы. </w:t>
      </w:r>
    </w:p>
    <w:p w:rsidR="00A85DF5" w:rsidRDefault="00A85DF5" w:rsidP="00A85DF5">
      <w:pPr>
        <w:tabs>
          <w:tab w:val="left" w:pos="993"/>
        </w:tabs>
        <w:spacing w:line="360" w:lineRule="auto"/>
        <w:ind w:firstLine="709"/>
        <w:jc w:val="both"/>
      </w:pPr>
      <w:r w:rsidRPr="00552A71">
        <w:t xml:space="preserve">2. Узел (вершина) потокового графа соответствуют линейным участкам программы и включают один или несколько операторов. </w:t>
      </w:r>
    </w:p>
    <w:p w:rsidR="00A85DF5" w:rsidRDefault="00A85DF5" w:rsidP="00A85DF5">
      <w:pPr>
        <w:pStyle w:val="a3"/>
        <w:tabs>
          <w:tab w:val="left" w:pos="993"/>
        </w:tabs>
        <w:spacing w:line="360" w:lineRule="auto"/>
        <w:ind w:left="0"/>
      </w:pPr>
      <w:r w:rsidRPr="00552A71">
        <w:t xml:space="preserve">3. Дуги (ориентированные ребра) потокового графа отображают поток управления в программе (передача управления между операторами). </w:t>
      </w:r>
    </w:p>
    <w:p w:rsidR="00A85DF5" w:rsidRDefault="00A85DF5" w:rsidP="00A85DF5">
      <w:pPr>
        <w:pStyle w:val="a3"/>
        <w:tabs>
          <w:tab w:val="left" w:pos="993"/>
        </w:tabs>
        <w:spacing w:line="360" w:lineRule="auto"/>
        <w:ind w:left="0"/>
      </w:pPr>
      <w:r w:rsidRPr="00552A71">
        <w:t xml:space="preserve">4. Различают операторные и предикатные узлы. Из операторного узла выходит одна дуга, а из предикатного - две дуги. </w:t>
      </w:r>
    </w:p>
    <w:p w:rsidR="003D20B9" w:rsidRPr="00A85DF5" w:rsidRDefault="00A85DF5" w:rsidP="003D20B9">
      <w:pPr>
        <w:pStyle w:val="a3"/>
        <w:tabs>
          <w:tab w:val="left" w:pos="993"/>
        </w:tabs>
        <w:spacing w:line="360" w:lineRule="auto"/>
        <w:ind w:left="0"/>
      </w:pPr>
      <w:r w:rsidRPr="00552A71">
        <w:t>5. Предикатные узлы соответствуют простым условиям в программе. Составным называется условие, в котором используются булевы операции (OR, AND).</w:t>
      </w:r>
    </w:p>
    <w:p w:rsidR="00697DB5" w:rsidRDefault="005E6975" w:rsidP="00A12E11">
      <w:pPr>
        <w:widowControl w:val="0"/>
        <w:spacing w:line="360" w:lineRule="auto"/>
        <w:jc w:val="center"/>
      </w:pPr>
      <w:r>
        <w:t>Практическая часть</w:t>
      </w:r>
    </w:p>
    <w:p w:rsidR="005E6975" w:rsidRDefault="005E6975" w:rsidP="005E6975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</w:pPr>
      <w:r w:rsidRPr="005E6975">
        <w:t>Написать программу согласно варианту, на языке программирования C</w:t>
      </w:r>
      <w:r>
        <w:t xml:space="preserve">#. Условие: </w:t>
      </w:r>
      <w:r w:rsidRPr="005E6975">
        <w:t>Даны натуральное число N и одномерный массив А</w:t>
      </w:r>
      <w:r w:rsidR="00C9073D" w:rsidRPr="005E6975">
        <w:t>1, А</w:t>
      </w:r>
      <w:r w:rsidR="00C9073D">
        <w:t xml:space="preserve">2, ..., AN целых чисел. </w:t>
      </w:r>
      <w:r w:rsidRPr="005E6975">
        <w:t>В данном массиве определить число со</w:t>
      </w:r>
      <w:r>
        <w:t>седств двух чисел разного знака</w:t>
      </w:r>
    </w:p>
    <w:p w:rsidR="005E6975" w:rsidRDefault="008F0E4E" w:rsidP="005E6975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</w:pPr>
      <w:r>
        <w:t>На рисунке 1 показан алгоритм программы, а на рисунке 2 изображен потоковый граф программы.</w:t>
      </w:r>
    </w:p>
    <w:p w:rsidR="008F0E4E" w:rsidRDefault="008F0E4E" w:rsidP="008F0E4E">
      <w:pPr>
        <w:widowControl w:val="0"/>
        <w:tabs>
          <w:tab w:val="left" w:pos="993"/>
        </w:tabs>
        <w:spacing w:line="360" w:lineRule="auto"/>
      </w:pPr>
    </w:p>
    <w:p w:rsidR="008F0E4E" w:rsidRDefault="008F0E4E" w:rsidP="008F0E4E">
      <w:pPr>
        <w:widowControl w:val="0"/>
        <w:tabs>
          <w:tab w:val="left" w:pos="993"/>
        </w:tabs>
        <w:spacing w:line="360" w:lineRule="auto"/>
      </w:pPr>
    </w:p>
    <w:p w:rsidR="008F0E4E" w:rsidRDefault="008F0E4E" w:rsidP="008F0E4E">
      <w:pPr>
        <w:widowControl w:val="0"/>
        <w:tabs>
          <w:tab w:val="left" w:pos="993"/>
        </w:tabs>
        <w:spacing w:line="360" w:lineRule="auto"/>
      </w:pPr>
    </w:p>
    <w:p w:rsidR="008F0E4E" w:rsidRDefault="008F0E4E" w:rsidP="008F0E4E">
      <w:pPr>
        <w:widowControl w:val="0"/>
        <w:tabs>
          <w:tab w:val="left" w:pos="993"/>
        </w:tabs>
        <w:spacing w:line="360" w:lineRule="auto"/>
      </w:pPr>
    </w:p>
    <w:p w:rsidR="008F0E4E" w:rsidRDefault="00F53241" w:rsidP="008F0E4E">
      <w:pPr>
        <w:widowControl w:val="0"/>
        <w:tabs>
          <w:tab w:val="left" w:pos="993"/>
        </w:tabs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069262" cy="4427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2260" cy="443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E4E" w:rsidRDefault="008F0E4E" w:rsidP="008F0E4E">
      <w:pPr>
        <w:widowControl w:val="0"/>
        <w:tabs>
          <w:tab w:val="left" w:pos="993"/>
        </w:tabs>
        <w:spacing w:line="360" w:lineRule="auto"/>
        <w:jc w:val="center"/>
      </w:pPr>
      <w:r>
        <w:t>Рисунок 1 – Алгоритм программы</w:t>
      </w:r>
    </w:p>
    <w:p w:rsidR="008F0E4E" w:rsidRDefault="008F0E4E" w:rsidP="008F0E4E">
      <w:pPr>
        <w:widowControl w:val="0"/>
        <w:tabs>
          <w:tab w:val="left" w:pos="993"/>
        </w:tabs>
        <w:spacing w:line="360" w:lineRule="auto"/>
        <w:jc w:val="center"/>
      </w:pPr>
    </w:p>
    <w:p w:rsidR="00A86937" w:rsidRDefault="00F53241" w:rsidP="00A86937">
      <w:pPr>
        <w:pStyle w:val="a3"/>
        <w:widowControl w:val="0"/>
        <w:tabs>
          <w:tab w:val="left" w:pos="993"/>
        </w:tabs>
        <w:spacing w:line="360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2607874" cy="3947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772"/>
                    <a:stretch/>
                  </pic:blipFill>
                  <pic:spPr bwMode="auto">
                    <a:xfrm>
                      <a:off x="0" y="0"/>
                      <a:ext cx="2628831" cy="3978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6937" w:rsidRDefault="008F0E4E" w:rsidP="0084243C">
      <w:pPr>
        <w:pStyle w:val="a3"/>
        <w:widowControl w:val="0"/>
        <w:tabs>
          <w:tab w:val="left" w:pos="993"/>
        </w:tabs>
        <w:spacing w:line="360" w:lineRule="auto"/>
        <w:ind w:left="0" w:firstLine="0"/>
        <w:jc w:val="center"/>
      </w:pPr>
      <w:r>
        <w:t>Рисунок 2</w:t>
      </w:r>
      <w:r w:rsidR="00A86937">
        <w:t xml:space="preserve"> – Потоковый граф программы</w:t>
      </w:r>
    </w:p>
    <w:p w:rsidR="00F53241" w:rsidRDefault="00F53241" w:rsidP="0084243C">
      <w:pPr>
        <w:pStyle w:val="a3"/>
        <w:widowControl w:val="0"/>
        <w:tabs>
          <w:tab w:val="left" w:pos="993"/>
        </w:tabs>
        <w:spacing w:line="360" w:lineRule="auto"/>
        <w:ind w:left="0" w:firstLine="0"/>
        <w:jc w:val="center"/>
      </w:pPr>
    </w:p>
    <w:p w:rsidR="005E6975" w:rsidRDefault="005E6975" w:rsidP="005E6975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</w:pPr>
      <w:r w:rsidRPr="005E6975">
        <w:t>Определить цикломатичес</w:t>
      </w:r>
      <w:r>
        <w:t>кую сложность потокового графа.</w:t>
      </w:r>
    </w:p>
    <w:p w:rsidR="00F23FE6" w:rsidRDefault="00F23FE6" w:rsidP="00F23FE6">
      <w:pPr>
        <w:pStyle w:val="a3"/>
        <w:widowControl w:val="0"/>
        <w:tabs>
          <w:tab w:val="left" w:pos="993"/>
        </w:tabs>
        <w:spacing w:line="360" w:lineRule="auto"/>
        <w:ind w:left="0"/>
      </w:pPr>
      <w:r>
        <w:rPr>
          <w:lang w:val="en-US"/>
        </w:rPr>
        <w:t>V</w:t>
      </w:r>
      <w:r w:rsidRPr="004D0292">
        <w:t>(</w:t>
      </w:r>
      <w:r>
        <w:rPr>
          <w:lang w:val="en-US"/>
        </w:rPr>
        <w:t>G</w:t>
      </w:r>
      <w:r w:rsidRPr="004D0292">
        <w:t>)=</w:t>
      </w:r>
      <w:r w:rsidR="004A10B0">
        <w:t xml:space="preserve"> 20</w:t>
      </w:r>
      <w:r>
        <w:t>(</w:t>
      </w:r>
      <w:r>
        <w:rPr>
          <w:lang w:val="en-US"/>
        </w:rPr>
        <w:t>E</w:t>
      </w:r>
      <w:r w:rsidRPr="004D0292">
        <w:t>)</w:t>
      </w:r>
      <w:r w:rsidR="00ED027B">
        <w:t xml:space="preserve"> – 14</w:t>
      </w:r>
      <w:r>
        <w:t>(</w:t>
      </w:r>
      <w:r>
        <w:rPr>
          <w:lang w:val="en-US"/>
        </w:rPr>
        <w:t>N</w:t>
      </w:r>
      <w:r w:rsidRPr="004D0292">
        <w:t xml:space="preserve">) + 2 = </w:t>
      </w:r>
      <w:r w:rsidR="004A10B0">
        <w:t>8</w:t>
      </w:r>
      <w:r w:rsidR="004D0292">
        <w:t xml:space="preserve"> или по второй формуле</w:t>
      </w:r>
    </w:p>
    <w:p w:rsidR="004D0292" w:rsidRPr="000B4015" w:rsidRDefault="004D0292" w:rsidP="000B4015">
      <w:pPr>
        <w:pStyle w:val="a3"/>
        <w:widowControl w:val="0"/>
        <w:tabs>
          <w:tab w:val="left" w:pos="993"/>
        </w:tabs>
        <w:spacing w:line="360" w:lineRule="auto"/>
        <w:ind w:left="0"/>
      </w:pPr>
      <w:r>
        <w:rPr>
          <w:lang w:val="en-US"/>
        </w:rPr>
        <w:t xml:space="preserve">V(G)= </w:t>
      </w:r>
      <w:r w:rsidR="004A10B0">
        <w:t>7</w:t>
      </w:r>
      <w:r>
        <w:t>(</w:t>
      </w:r>
      <w:r w:rsidR="004A10B0">
        <w:rPr>
          <w:lang w:val="en-US"/>
        </w:rPr>
        <w:t>P) + 2 = 8</w:t>
      </w:r>
    </w:p>
    <w:p w:rsidR="005E6975" w:rsidRDefault="005E6975" w:rsidP="00F23FE6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</w:pPr>
      <w:r w:rsidRPr="005E6975">
        <w:t>Построить базовое множе</w:t>
      </w:r>
      <w:r>
        <w:t>ство независимых линейных путей</w:t>
      </w:r>
      <w:r w:rsidRPr="005E6975">
        <w:t xml:space="preserve">. </w:t>
      </w:r>
    </w:p>
    <w:p w:rsidR="00F905E4" w:rsidRDefault="00F905E4" w:rsidP="00B404B2">
      <w:pPr>
        <w:pStyle w:val="a3"/>
        <w:widowControl w:val="0"/>
        <w:tabs>
          <w:tab w:val="left" w:pos="993"/>
        </w:tabs>
        <w:spacing w:line="360" w:lineRule="auto"/>
        <w:ind w:left="0"/>
      </w:pPr>
      <w:r>
        <w:t>1-2-1-14, 1-2-3-4-1-14 и 1-2-3-4-5-1-14, 1-2-3-6-7-1-14 и 1-2-3-6-7-8-1-14,</w:t>
      </w:r>
      <w:r w:rsidR="00B404B2">
        <w:t>1-2-3-6-9-10-1-14, 1-2-3-6-9-11-12-1-14 и 1-2-3-6-9-11-13-1-14</w:t>
      </w:r>
      <w:r w:rsidR="00F11516">
        <w:t>.</w:t>
      </w:r>
    </w:p>
    <w:p w:rsidR="00965E5C" w:rsidRDefault="005E6975" w:rsidP="00965E5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</w:pPr>
      <w:r w:rsidRPr="005E6975">
        <w:t xml:space="preserve">Составить тестовые варианты. </w:t>
      </w:r>
    </w:p>
    <w:p w:rsidR="008C6CF8" w:rsidRPr="004702C9" w:rsidRDefault="004702C9" w:rsidP="00520C3A">
      <w:pPr>
        <w:pStyle w:val="a3"/>
        <w:widowControl w:val="0"/>
        <w:tabs>
          <w:tab w:val="left" w:pos="993"/>
        </w:tabs>
        <w:spacing w:line="360" w:lineRule="auto"/>
        <w:ind w:left="0"/>
        <w:rPr>
          <w:sz w:val="22"/>
          <w:u w:val="single"/>
        </w:rPr>
      </w:pPr>
      <w:r w:rsidRPr="004702C9">
        <w:rPr>
          <w:sz w:val="22"/>
          <w:u w:val="single"/>
        </w:rPr>
        <w:t>Тестовые варианты идентичны базовым путям.</w:t>
      </w:r>
    </w:p>
    <w:p w:rsidR="00A12E11" w:rsidRDefault="00A12E11" w:rsidP="00F000F3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</w:pPr>
      <w:r>
        <w:t>Выполнение тестирования (таблица 1).</w:t>
      </w:r>
    </w:p>
    <w:p w:rsidR="00F000F3" w:rsidRDefault="00F000F3" w:rsidP="00F000F3">
      <w:pPr>
        <w:pStyle w:val="a3"/>
        <w:widowControl w:val="0"/>
        <w:tabs>
          <w:tab w:val="left" w:pos="993"/>
        </w:tabs>
        <w:spacing w:line="360" w:lineRule="auto"/>
        <w:ind w:left="709" w:firstLine="0"/>
      </w:pPr>
    </w:p>
    <w:p w:rsidR="00FF4078" w:rsidRDefault="00FF4078" w:rsidP="0092634E">
      <w:pPr>
        <w:pStyle w:val="a3"/>
        <w:widowControl w:val="0"/>
        <w:tabs>
          <w:tab w:val="left" w:pos="993"/>
        </w:tabs>
        <w:spacing w:line="360" w:lineRule="auto"/>
        <w:ind w:left="709" w:firstLine="0"/>
      </w:pPr>
      <w:r>
        <w:t xml:space="preserve">Таблица 1 – Результат выполнения тестирования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8"/>
        <w:gridCol w:w="1229"/>
        <w:gridCol w:w="2545"/>
        <w:gridCol w:w="2687"/>
        <w:gridCol w:w="2935"/>
      </w:tblGrid>
      <w:tr w:rsidR="001E178B" w:rsidTr="00851580">
        <w:tc>
          <w:tcPr>
            <w:tcW w:w="438" w:type="dxa"/>
          </w:tcPr>
          <w:p w:rsidR="0092634E" w:rsidRPr="0092634E" w:rsidRDefault="001E178B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30" w:type="dxa"/>
          </w:tcPr>
          <w:p w:rsidR="0092634E" w:rsidRPr="0092634E" w:rsidRDefault="001E178B" w:rsidP="001E178B">
            <w:pPr>
              <w:widowControl w:val="0"/>
              <w:tabs>
                <w:tab w:val="left" w:pos="993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</w:p>
        </w:tc>
        <w:tc>
          <w:tcPr>
            <w:tcW w:w="2551" w:type="dxa"/>
          </w:tcPr>
          <w:p w:rsidR="0092634E" w:rsidRPr="0092634E" w:rsidRDefault="0092634E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  <w:rPr>
                <w:b/>
              </w:rPr>
            </w:pPr>
            <w:r w:rsidRPr="0092634E">
              <w:rPr>
                <w:b/>
              </w:rPr>
              <w:t>Ожидаемый результат</w:t>
            </w:r>
          </w:p>
        </w:tc>
        <w:tc>
          <w:tcPr>
            <w:tcW w:w="2693" w:type="dxa"/>
          </w:tcPr>
          <w:p w:rsidR="0092634E" w:rsidRPr="0092634E" w:rsidRDefault="0092634E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  <w:rPr>
                <w:b/>
              </w:rPr>
            </w:pPr>
            <w:r w:rsidRPr="0092634E">
              <w:rPr>
                <w:b/>
              </w:rPr>
              <w:t>Фактический результат</w:t>
            </w:r>
          </w:p>
        </w:tc>
        <w:tc>
          <w:tcPr>
            <w:tcW w:w="2942" w:type="dxa"/>
          </w:tcPr>
          <w:p w:rsidR="0092634E" w:rsidRPr="0092634E" w:rsidRDefault="0092634E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  <w:rPr>
                <w:b/>
              </w:rPr>
            </w:pPr>
            <w:r w:rsidRPr="0092634E">
              <w:rPr>
                <w:b/>
              </w:rPr>
              <w:t>Результаты тестирования</w:t>
            </w:r>
          </w:p>
        </w:tc>
      </w:tr>
      <w:tr w:rsidR="00173FF2" w:rsidTr="00851580">
        <w:tc>
          <w:tcPr>
            <w:tcW w:w="438" w:type="dxa"/>
          </w:tcPr>
          <w:p w:rsidR="00173FF2" w:rsidRPr="00173FF2" w:rsidRDefault="007D41B3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1230" w:type="dxa"/>
          </w:tcPr>
          <w:p w:rsidR="00173FF2" w:rsidRPr="00173FF2" w:rsidRDefault="00851580" w:rsidP="001E178B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А=</w:t>
            </w:r>
            <w:r w:rsidR="00A03F71">
              <w:t xml:space="preserve">3 </w:t>
            </w:r>
            <w:r>
              <w:t>В=</w:t>
            </w:r>
            <w:r w:rsidR="00A03F71">
              <w:t xml:space="preserve">-2 </w:t>
            </w:r>
            <w:r>
              <w:t>С=</w:t>
            </w:r>
            <w:r w:rsidR="00A03F71">
              <w:t>4</w:t>
            </w:r>
          </w:p>
        </w:tc>
        <w:tc>
          <w:tcPr>
            <w:tcW w:w="2551" w:type="dxa"/>
          </w:tcPr>
          <w:p w:rsidR="00173FF2" w:rsidRDefault="00A8591B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>X</w:t>
            </w:r>
            <w:r w:rsidRPr="00FF4078">
              <w:t>=</w:t>
            </w:r>
            <w:r w:rsidR="00C9428F">
              <w:t>2 смежных элемента</w:t>
            </w:r>
          </w:p>
          <w:p w:rsidR="00C9428F" w:rsidRPr="00173FF2" w:rsidRDefault="0089417F" w:rsidP="00310AB8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(1-2</w:t>
            </w:r>
            <w:r w:rsidR="00511932">
              <w:t>-3-6-9-11-13</w:t>
            </w:r>
            <w:r w:rsidR="00310AB8">
              <w:t>-1-14</w:t>
            </w:r>
            <w:r w:rsidR="00C9428F">
              <w:rPr>
                <w:b/>
              </w:rPr>
              <w:t>)</w:t>
            </w:r>
          </w:p>
        </w:tc>
        <w:tc>
          <w:tcPr>
            <w:tcW w:w="2693" w:type="dxa"/>
          </w:tcPr>
          <w:p w:rsidR="005B3003" w:rsidRDefault="005B3003" w:rsidP="005B3003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>X=</w:t>
            </w:r>
            <w:r>
              <w:t>2 смежных элемента</w:t>
            </w:r>
          </w:p>
          <w:p w:rsidR="00173FF2" w:rsidRPr="00173FF2" w:rsidRDefault="00173FF2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</w:p>
        </w:tc>
        <w:tc>
          <w:tcPr>
            <w:tcW w:w="2942" w:type="dxa"/>
          </w:tcPr>
          <w:p w:rsidR="00173FF2" w:rsidRPr="00173FF2" w:rsidRDefault="005B3003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Успешно</w:t>
            </w:r>
          </w:p>
        </w:tc>
      </w:tr>
      <w:tr w:rsidR="005B3003" w:rsidTr="00851580">
        <w:tc>
          <w:tcPr>
            <w:tcW w:w="438" w:type="dxa"/>
          </w:tcPr>
          <w:p w:rsidR="005B3003" w:rsidRDefault="005B3003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1230" w:type="dxa"/>
          </w:tcPr>
          <w:p w:rsidR="005B3003" w:rsidRDefault="005B3003" w:rsidP="001E178B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А=-1 В=-2 С=-3</w:t>
            </w:r>
          </w:p>
        </w:tc>
        <w:tc>
          <w:tcPr>
            <w:tcW w:w="2551" w:type="dxa"/>
          </w:tcPr>
          <w:p w:rsidR="005B3003" w:rsidRDefault="005B3003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>X=0</w:t>
            </w:r>
            <w:r w:rsidR="008878D9">
              <w:t xml:space="preserve"> смежных элементов</w:t>
            </w:r>
          </w:p>
          <w:p w:rsidR="008878D9" w:rsidRPr="008878D9" w:rsidRDefault="008878D9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</w:p>
        </w:tc>
        <w:tc>
          <w:tcPr>
            <w:tcW w:w="2693" w:type="dxa"/>
          </w:tcPr>
          <w:p w:rsidR="005B3003" w:rsidRPr="002E1B0D" w:rsidRDefault="003D43EB" w:rsidP="005B3003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>X=2</w:t>
            </w:r>
            <w:r w:rsidR="002E1B0D">
              <w:t>смежных элементов</w:t>
            </w:r>
          </w:p>
        </w:tc>
        <w:tc>
          <w:tcPr>
            <w:tcW w:w="2942" w:type="dxa"/>
          </w:tcPr>
          <w:p w:rsidR="005B3003" w:rsidRDefault="003D43EB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Провалено</w:t>
            </w:r>
          </w:p>
        </w:tc>
      </w:tr>
      <w:tr w:rsidR="00025C6F" w:rsidTr="00851580">
        <w:tc>
          <w:tcPr>
            <w:tcW w:w="438" w:type="dxa"/>
          </w:tcPr>
          <w:p w:rsidR="00025C6F" w:rsidRDefault="00025C6F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1230" w:type="dxa"/>
          </w:tcPr>
          <w:p w:rsidR="00025C6F" w:rsidRDefault="00025C6F" w:rsidP="001E178B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А=5 В=-3 С=-7</w:t>
            </w:r>
          </w:p>
        </w:tc>
        <w:tc>
          <w:tcPr>
            <w:tcW w:w="2551" w:type="dxa"/>
          </w:tcPr>
          <w:p w:rsidR="00025C6F" w:rsidRDefault="00025C6F" w:rsidP="00025C6F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 xml:space="preserve">X=1 </w:t>
            </w:r>
            <w:r>
              <w:t>смежный элемент</w:t>
            </w:r>
          </w:p>
          <w:p w:rsidR="00667340" w:rsidRPr="00667340" w:rsidRDefault="00AD4974" w:rsidP="00025C6F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(1-2</w:t>
            </w:r>
            <w:r w:rsidR="00F45FF3">
              <w:t>-3-6-9-11-12-1-14</w:t>
            </w:r>
            <w:r w:rsidR="00667340">
              <w:t>)</w:t>
            </w:r>
          </w:p>
        </w:tc>
        <w:tc>
          <w:tcPr>
            <w:tcW w:w="2693" w:type="dxa"/>
          </w:tcPr>
          <w:p w:rsidR="00025C6F" w:rsidRPr="00A0069E" w:rsidRDefault="00A0069E" w:rsidP="005B3003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 xml:space="preserve">X=1 </w:t>
            </w:r>
            <w:r>
              <w:t>смежный элемент</w:t>
            </w:r>
          </w:p>
        </w:tc>
        <w:tc>
          <w:tcPr>
            <w:tcW w:w="2942" w:type="dxa"/>
          </w:tcPr>
          <w:p w:rsidR="00025C6F" w:rsidRDefault="00A0069E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Успешно</w:t>
            </w:r>
          </w:p>
        </w:tc>
      </w:tr>
      <w:tr w:rsidR="00A0069E" w:rsidTr="00851580">
        <w:tc>
          <w:tcPr>
            <w:tcW w:w="438" w:type="dxa"/>
          </w:tcPr>
          <w:p w:rsidR="00A0069E" w:rsidRDefault="00A0069E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4</w:t>
            </w:r>
          </w:p>
        </w:tc>
        <w:tc>
          <w:tcPr>
            <w:tcW w:w="1230" w:type="dxa"/>
          </w:tcPr>
          <w:p w:rsidR="00A0069E" w:rsidRPr="00A0069E" w:rsidRDefault="00A0069E" w:rsidP="001E178B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 xml:space="preserve">A=3 </w:t>
            </w:r>
            <w:r>
              <w:t>В=3 С=3</w:t>
            </w:r>
          </w:p>
        </w:tc>
        <w:tc>
          <w:tcPr>
            <w:tcW w:w="2551" w:type="dxa"/>
          </w:tcPr>
          <w:p w:rsidR="00A0069E" w:rsidRPr="00FF4078" w:rsidRDefault="00A0069E" w:rsidP="00025C6F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 xml:space="preserve">X=0 </w:t>
            </w:r>
            <w:r>
              <w:t>смежных элементов</w:t>
            </w:r>
            <w:r>
              <w:br/>
              <w:t>(</w:t>
            </w:r>
            <w:r w:rsidR="003D51F7">
              <w:t>1-2-1-14</w:t>
            </w:r>
            <w:r w:rsidR="00FF4078">
              <w:t>)</w:t>
            </w:r>
          </w:p>
        </w:tc>
        <w:tc>
          <w:tcPr>
            <w:tcW w:w="2693" w:type="dxa"/>
          </w:tcPr>
          <w:p w:rsidR="00A0069E" w:rsidRPr="00FF4078" w:rsidRDefault="00FF4078" w:rsidP="005B3003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rPr>
                <w:lang w:val="en-US"/>
              </w:rPr>
              <w:t>X=0</w:t>
            </w:r>
            <w:r>
              <w:t xml:space="preserve"> смежных элементов</w:t>
            </w:r>
          </w:p>
        </w:tc>
        <w:tc>
          <w:tcPr>
            <w:tcW w:w="2942" w:type="dxa"/>
          </w:tcPr>
          <w:p w:rsidR="00A0069E" w:rsidRDefault="00FF4078" w:rsidP="0092634E">
            <w:pPr>
              <w:widowControl w:val="0"/>
              <w:tabs>
                <w:tab w:val="left" w:pos="993"/>
              </w:tabs>
              <w:spacing w:line="360" w:lineRule="auto"/>
              <w:jc w:val="center"/>
            </w:pPr>
            <w:r>
              <w:t>Успешно</w:t>
            </w:r>
          </w:p>
        </w:tc>
      </w:tr>
    </w:tbl>
    <w:p w:rsidR="00F000F3" w:rsidRDefault="00F000F3" w:rsidP="00A0069E">
      <w:pPr>
        <w:widowControl w:val="0"/>
        <w:tabs>
          <w:tab w:val="left" w:pos="993"/>
        </w:tabs>
        <w:spacing w:line="360" w:lineRule="auto"/>
      </w:pPr>
    </w:p>
    <w:p w:rsidR="0092634E" w:rsidRDefault="00181F4F" w:rsidP="00181F4F">
      <w:pPr>
        <w:widowControl w:val="0"/>
        <w:tabs>
          <w:tab w:val="left" w:pos="993"/>
        </w:tabs>
        <w:spacing w:line="360" w:lineRule="auto"/>
        <w:jc w:val="center"/>
      </w:pPr>
      <w:r>
        <w:t>Контрольные вопросы</w:t>
      </w:r>
    </w:p>
    <w:p w:rsidR="00181F4F" w:rsidRDefault="00181F4F" w:rsidP="00181F4F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</w:pPr>
      <w:r w:rsidRPr="00181F4F">
        <w:t>Дайте определение цикломатической сложности и укажите способы вычисления.</w:t>
      </w:r>
    </w:p>
    <w:p w:rsidR="00181F4F" w:rsidRDefault="00181F4F" w:rsidP="00181F4F">
      <w:pPr>
        <w:widowControl w:val="0"/>
        <w:tabs>
          <w:tab w:val="left" w:pos="993"/>
        </w:tabs>
        <w:spacing w:line="360" w:lineRule="auto"/>
        <w:ind w:firstLine="709"/>
        <w:jc w:val="both"/>
      </w:pPr>
      <w:r w:rsidRPr="00181F4F">
        <w:rPr>
          <w:u w:val="single"/>
        </w:rPr>
        <w:t xml:space="preserve">Цикломатическая сложность </w:t>
      </w:r>
      <w:r w:rsidRPr="00181F4F">
        <w:t>– это матрица ПО, которая обеспечивает количественную оценку логической сложности программы.</w:t>
      </w:r>
    </w:p>
    <w:p w:rsidR="00181F4F" w:rsidRDefault="00181F4F" w:rsidP="00181F4F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 xml:space="preserve">Цикломатическая сложность вычисляется одним из трех способов: </w:t>
      </w:r>
    </w:p>
    <w:p w:rsidR="00181F4F" w:rsidRDefault="00181F4F" w:rsidP="00181F4F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 xml:space="preserve">1) равна количеству регионов потокового графа; </w:t>
      </w:r>
    </w:p>
    <w:p w:rsidR="00181F4F" w:rsidRDefault="00181F4F" w:rsidP="00181F4F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 xml:space="preserve">2) определяется по формуле V(G) = Е – N + 2, где Е – количество дуг, N – количество узлов потокового графа; </w:t>
      </w:r>
    </w:p>
    <w:p w:rsidR="00181F4F" w:rsidRDefault="00181F4F" w:rsidP="00181F4F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 xml:space="preserve">3) определяется по формуле V(G) = р + 1, где р – количество предикатных узлов в потоковом графе. </w:t>
      </w:r>
    </w:p>
    <w:p w:rsidR="005D66F2" w:rsidRDefault="005D66F2" w:rsidP="00181F4F">
      <w:pPr>
        <w:widowControl w:val="0"/>
        <w:tabs>
          <w:tab w:val="left" w:pos="993"/>
        </w:tabs>
        <w:spacing w:line="360" w:lineRule="auto"/>
        <w:ind w:firstLine="709"/>
        <w:jc w:val="both"/>
      </w:pPr>
    </w:p>
    <w:p w:rsidR="00552A71" w:rsidRPr="005D66F2" w:rsidRDefault="005E0F85" w:rsidP="005E0F85">
      <w:pPr>
        <w:widowControl w:val="0"/>
        <w:tabs>
          <w:tab w:val="left" w:pos="993"/>
        </w:tabs>
        <w:spacing w:line="360" w:lineRule="auto"/>
        <w:ind w:firstLine="709"/>
        <w:jc w:val="both"/>
      </w:pPr>
      <w:r>
        <w:t>Вывод: изучены принципы тестирования методом «белого ящика», используя анализ граничных значений.</w:t>
      </w:r>
    </w:p>
    <w:p w:rsidR="005D66F2" w:rsidRDefault="005D66F2" w:rsidP="00181F4F">
      <w:pPr>
        <w:widowControl w:val="0"/>
        <w:tabs>
          <w:tab w:val="left" w:pos="993"/>
        </w:tabs>
        <w:spacing w:line="360" w:lineRule="auto"/>
        <w:ind w:firstLine="709"/>
        <w:jc w:val="both"/>
      </w:pPr>
    </w:p>
    <w:sectPr w:rsidR="005D66F2" w:rsidSect="000864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FF0" w:rsidRDefault="00124FF0" w:rsidP="00605C8E">
      <w:r>
        <w:separator/>
      </w:r>
    </w:p>
  </w:endnote>
  <w:endnote w:type="continuationSeparator" w:id="0">
    <w:p w:rsidR="00124FF0" w:rsidRDefault="00124FF0" w:rsidP="0060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FF0" w:rsidRDefault="00124FF0" w:rsidP="00605C8E">
      <w:r>
        <w:separator/>
      </w:r>
    </w:p>
  </w:footnote>
  <w:footnote w:type="continuationSeparator" w:id="0">
    <w:p w:rsidR="00124FF0" w:rsidRDefault="00124FF0" w:rsidP="00605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4548"/>
    <w:multiLevelType w:val="hybridMultilevel"/>
    <w:tmpl w:val="A04025C8"/>
    <w:lvl w:ilvl="0" w:tplc="B4D625CE">
      <w:start w:val="1"/>
      <w:numFmt w:val="decimal"/>
      <w:lvlText w:val="Задание %1."/>
      <w:lvlJc w:val="left"/>
      <w:pPr>
        <w:ind w:left="1287" w:hanging="360"/>
      </w:pPr>
      <w:rPr>
        <w:rFonts w:ascii="Times New Roman" w:hAnsi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DA02D71"/>
    <w:multiLevelType w:val="hybridMultilevel"/>
    <w:tmpl w:val="13C6103C"/>
    <w:lvl w:ilvl="0" w:tplc="15D4D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ED58DE"/>
    <w:multiLevelType w:val="hybridMultilevel"/>
    <w:tmpl w:val="461AE98C"/>
    <w:lvl w:ilvl="0" w:tplc="42E26814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E059EF"/>
    <w:multiLevelType w:val="hybridMultilevel"/>
    <w:tmpl w:val="FA5C32C4"/>
    <w:lvl w:ilvl="0" w:tplc="54F238A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8924CF"/>
    <w:multiLevelType w:val="hybridMultilevel"/>
    <w:tmpl w:val="A99AEA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45386A"/>
    <w:multiLevelType w:val="multilevel"/>
    <w:tmpl w:val="815873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4E034B0"/>
    <w:multiLevelType w:val="hybridMultilevel"/>
    <w:tmpl w:val="4028927A"/>
    <w:lvl w:ilvl="0" w:tplc="29CE0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2749B1"/>
    <w:multiLevelType w:val="multilevel"/>
    <w:tmpl w:val="81587300"/>
    <w:lvl w:ilvl="0">
      <w:start w:val="1"/>
      <w:numFmt w:val="decimal"/>
      <w:lvlText w:val="%1."/>
      <w:lvlJc w:val="left"/>
      <w:pPr>
        <w:tabs>
          <w:tab w:val="num" w:pos="-420"/>
        </w:tabs>
        <w:ind w:left="-4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5340"/>
        </w:tabs>
        <w:ind w:left="5340" w:hanging="360"/>
      </w:pPr>
      <w:rPr>
        <w:rFonts w:cs="Times New Roman"/>
      </w:rPr>
    </w:lvl>
  </w:abstractNum>
  <w:abstractNum w:abstractNumId="8">
    <w:nsid w:val="43B24BCE"/>
    <w:multiLevelType w:val="hybridMultilevel"/>
    <w:tmpl w:val="0FD6EDB8"/>
    <w:lvl w:ilvl="0" w:tplc="1D64C6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E673E4"/>
    <w:multiLevelType w:val="hybridMultilevel"/>
    <w:tmpl w:val="1174121E"/>
    <w:lvl w:ilvl="0" w:tplc="15D4D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20320EC"/>
    <w:multiLevelType w:val="hybridMultilevel"/>
    <w:tmpl w:val="673619CA"/>
    <w:lvl w:ilvl="0" w:tplc="A162B5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796095C"/>
    <w:multiLevelType w:val="multilevel"/>
    <w:tmpl w:val="615807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96"/>
    <w:rsid w:val="00025C6F"/>
    <w:rsid w:val="000536AF"/>
    <w:rsid w:val="00056675"/>
    <w:rsid w:val="00067C53"/>
    <w:rsid w:val="000B4015"/>
    <w:rsid w:val="000B4D57"/>
    <w:rsid w:val="000F2303"/>
    <w:rsid w:val="000F4BFA"/>
    <w:rsid w:val="001044E9"/>
    <w:rsid w:val="0011649B"/>
    <w:rsid w:val="001233E7"/>
    <w:rsid w:val="00124FF0"/>
    <w:rsid w:val="001571E7"/>
    <w:rsid w:val="001609DA"/>
    <w:rsid w:val="00173FF2"/>
    <w:rsid w:val="00174396"/>
    <w:rsid w:val="00181F4F"/>
    <w:rsid w:val="001D5BB7"/>
    <w:rsid w:val="001E178B"/>
    <w:rsid w:val="00203B6D"/>
    <w:rsid w:val="00212BBD"/>
    <w:rsid w:val="00226073"/>
    <w:rsid w:val="00270A5A"/>
    <w:rsid w:val="002848B7"/>
    <w:rsid w:val="00286B83"/>
    <w:rsid w:val="00291C56"/>
    <w:rsid w:val="002E1B0D"/>
    <w:rsid w:val="002E4359"/>
    <w:rsid w:val="00310AB8"/>
    <w:rsid w:val="00352473"/>
    <w:rsid w:val="00376EBD"/>
    <w:rsid w:val="00384513"/>
    <w:rsid w:val="00391D4C"/>
    <w:rsid w:val="003B7CB9"/>
    <w:rsid w:val="003C2466"/>
    <w:rsid w:val="003D20B9"/>
    <w:rsid w:val="003D43EB"/>
    <w:rsid w:val="003D50ED"/>
    <w:rsid w:val="003D51F7"/>
    <w:rsid w:val="00462BFE"/>
    <w:rsid w:val="00463BAD"/>
    <w:rsid w:val="004702C9"/>
    <w:rsid w:val="004A10B0"/>
    <w:rsid w:val="004A42D0"/>
    <w:rsid w:val="004D0292"/>
    <w:rsid w:val="004D5ED4"/>
    <w:rsid w:val="004F3CDE"/>
    <w:rsid w:val="00511932"/>
    <w:rsid w:val="00520C3A"/>
    <w:rsid w:val="0054696D"/>
    <w:rsid w:val="00552A71"/>
    <w:rsid w:val="005538E5"/>
    <w:rsid w:val="0058713C"/>
    <w:rsid w:val="005B3003"/>
    <w:rsid w:val="005C27E1"/>
    <w:rsid w:val="005C4BE5"/>
    <w:rsid w:val="005D66F2"/>
    <w:rsid w:val="005E0F85"/>
    <w:rsid w:val="005E6975"/>
    <w:rsid w:val="00605C8E"/>
    <w:rsid w:val="006317B3"/>
    <w:rsid w:val="00667340"/>
    <w:rsid w:val="00697DB5"/>
    <w:rsid w:val="006F67FD"/>
    <w:rsid w:val="00710E44"/>
    <w:rsid w:val="007345FC"/>
    <w:rsid w:val="00791721"/>
    <w:rsid w:val="007D41B3"/>
    <w:rsid w:val="007D7717"/>
    <w:rsid w:val="008403F9"/>
    <w:rsid w:val="0084243C"/>
    <w:rsid w:val="008441B7"/>
    <w:rsid w:val="00844C45"/>
    <w:rsid w:val="00851580"/>
    <w:rsid w:val="00854AB2"/>
    <w:rsid w:val="008878D9"/>
    <w:rsid w:val="0089417F"/>
    <w:rsid w:val="008C6CF8"/>
    <w:rsid w:val="008F0E4E"/>
    <w:rsid w:val="0092634E"/>
    <w:rsid w:val="00960202"/>
    <w:rsid w:val="009623DA"/>
    <w:rsid w:val="00965E5C"/>
    <w:rsid w:val="009D795C"/>
    <w:rsid w:val="009F672A"/>
    <w:rsid w:val="00A0069E"/>
    <w:rsid w:val="00A03F71"/>
    <w:rsid w:val="00A12E11"/>
    <w:rsid w:val="00A44399"/>
    <w:rsid w:val="00A6449C"/>
    <w:rsid w:val="00A64A07"/>
    <w:rsid w:val="00A72C63"/>
    <w:rsid w:val="00A8591B"/>
    <w:rsid w:val="00A85DF5"/>
    <w:rsid w:val="00A86937"/>
    <w:rsid w:val="00AC1111"/>
    <w:rsid w:val="00AD4974"/>
    <w:rsid w:val="00AE7A1E"/>
    <w:rsid w:val="00AF56B5"/>
    <w:rsid w:val="00B01E2A"/>
    <w:rsid w:val="00B10445"/>
    <w:rsid w:val="00B404B2"/>
    <w:rsid w:val="00B5290F"/>
    <w:rsid w:val="00BA614C"/>
    <w:rsid w:val="00BD025B"/>
    <w:rsid w:val="00BD192C"/>
    <w:rsid w:val="00BD1B5D"/>
    <w:rsid w:val="00BD4CF1"/>
    <w:rsid w:val="00C23BA8"/>
    <w:rsid w:val="00C42934"/>
    <w:rsid w:val="00C445D8"/>
    <w:rsid w:val="00C51F17"/>
    <w:rsid w:val="00C60F34"/>
    <w:rsid w:val="00C8163F"/>
    <w:rsid w:val="00C837C4"/>
    <w:rsid w:val="00C8639F"/>
    <w:rsid w:val="00C9073D"/>
    <w:rsid w:val="00C9428F"/>
    <w:rsid w:val="00D07471"/>
    <w:rsid w:val="00D52AD5"/>
    <w:rsid w:val="00D827BA"/>
    <w:rsid w:val="00DB0BBC"/>
    <w:rsid w:val="00E06106"/>
    <w:rsid w:val="00E51126"/>
    <w:rsid w:val="00E81235"/>
    <w:rsid w:val="00EA7952"/>
    <w:rsid w:val="00EB4A2A"/>
    <w:rsid w:val="00ED027B"/>
    <w:rsid w:val="00F000F3"/>
    <w:rsid w:val="00F11516"/>
    <w:rsid w:val="00F23FE6"/>
    <w:rsid w:val="00F26248"/>
    <w:rsid w:val="00F40CB9"/>
    <w:rsid w:val="00F45FF3"/>
    <w:rsid w:val="00F462AE"/>
    <w:rsid w:val="00F53241"/>
    <w:rsid w:val="00F905E4"/>
    <w:rsid w:val="00FF4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F34"/>
    <w:pPr>
      <w:ind w:left="720" w:firstLine="709"/>
      <w:contextualSpacing/>
      <w:jc w:val="both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C60F34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C60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60F34"/>
    <w:pPr>
      <w:ind w:left="720" w:firstLine="709"/>
      <w:contextualSpacing/>
      <w:jc w:val="both"/>
    </w:pPr>
    <w:rPr>
      <w:rFonts w:eastAsia="Calibri"/>
      <w:szCs w:val="22"/>
    </w:rPr>
  </w:style>
  <w:style w:type="paragraph" w:customStyle="1" w:styleId="2">
    <w:name w:val="Абзац списка2"/>
    <w:basedOn w:val="a"/>
    <w:rsid w:val="0058713C"/>
    <w:pPr>
      <w:ind w:left="720" w:firstLine="709"/>
      <w:contextualSpacing/>
      <w:jc w:val="both"/>
    </w:pPr>
    <w:rPr>
      <w:rFonts w:eastAsia="Calibri"/>
      <w:szCs w:val="22"/>
    </w:rPr>
  </w:style>
  <w:style w:type="paragraph" w:styleId="aa">
    <w:name w:val="Body Text"/>
    <w:basedOn w:val="a"/>
    <w:next w:val="a"/>
    <w:link w:val="ab"/>
    <w:rsid w:val="00212BBD"/>
    <w:pPr>
      <w:spacing w:after="120"/>
    </w:pPr>
    <w:rPr>
      <w:rFonts w:ascii="Calibri" w:hAnsi="Calibri"/>
      <w:sz w:val="20"/>
      <w:szCs w:val="20"/>
    </w:rPr>
  </w:style>
  <w:style w:type="character" w:customStyle="1" w:styleId="ab">
    <w:name w:val="Основной текст Знак"/>
    <w:basedOn w:val="a0"/>
    <w:link w:val="aa"/>
    <w:rsid w:val="00212BB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t12">
    <w:name w:val="ft12"/>
    <w:basedOn w:val="a0"/>
    <w:rsid w:val="005C27E1"/>
  </w:style>
  <w:style w:type="character" w:customStyle="1" w:styleId="ft13">
    <w:name w:val="ft13"/>
    <w:basedOn w:val="a0"/>
    <w:rsid w:val="005C27E1"/>
  </w:style>
  <w:style w:type="character" w:customStyle="1" w:styleId="ft11">
    <w:name w:val="ft11"/>
    <w:basedOn w:val="a0"/>
    <w:rsid w:val="005C27E1"/>
  </w:style>
  <w:style w:type="paragraph" w:styleId="ac">
    <w:name w:val="Balloon Text"/>
    <w:basedOn w:val="a"/>
    <w:link w:val="ad"/>
    <w:uiPriority w:val="99"/>
    <w:semiHidden/>
    <w:unhideWhenUsed/>
    <w:rsid w:val="00A644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449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22"/>
    <w:qFormat/>
    <w:rsid w:val="005D66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F34"/>
    <w:pPr>
      <w:ind w:left="720" w:firstLine="709"/>
      <w:contextualSpacing/>
      <w:jc w:val="both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60F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0F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C60F34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C60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60F34"/>
    <w:pPr>
      <w:ind w:left="720" w:firstLine="709"/>
      <w:contextualSpacing/>
      <w:jc w:val="both"/>
    </w:pPr>
    <w:rPr>
      <w:rFonts w:eastAsia="Calibri"/>
      <w:szCs w:val="22"/>
    </w:rPr>
  </w:style>
  <w:style w:type="paragraph" w:customStyle="1" w:styleId="2">
    <w:name w:val="Абзац списка2"/>
    <w:basedOn w:val="a"/>
    <w:rsid w:val="0058713C"/>
    <w:pPr>
      <w:ind w:left="720" w:firstLine="709"/>
      <w:contextualSpacing/>
      <w:jc w:val="both"/>
    </w:pPr>
    <w:rPr>
      <w:rFonts w:eastAsia="Calibri"/>
      <w:szCs w:val="22"/>
    </w:rPr>
  </w:style>
  <w:style w:type="paragraph" w:styleId="aa">
    <w:name w:val="Body Text"/>
    <w:basedOn w:val="a"/>
    <w:next w:val="a"/>
    <w:link w:val="ab"/>
    <w:rsid w:val="00212BBD"/>
    <w:pPr>
      <w:spacing w:after="120"/>
    </w:pPr>
    <w:rPr>
      <w:rFonts w:ascii="Calibri" w:hAnsi="Calibri"/>
      <w:sz w:val="20"/>
      <w:szCs w:val="20"/>
    </w:rPr>
  </w:style>
  <w:style w:type="character" w:customStyle="1" w:styleId="ab">
    <w:name w:val="Основной текст Знак"/>
    <w:basedOn w:val="a0"/>
    <w:link w:val="aa"/>
    <w:rsid w:val="00212BB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t12">
    <w:name w:val="ft12"/>
    <w:basedOn w:val="a0"/>
    <w:rsid w:val="005C27E1"/>
  </w:style>
  <w:style w:type="character" w:customStyle="1" w:styleId="ft13">
    <w:name w:val="ft13"/>
    <w:basedOn w:val="a0"/>
    <w:rsid w:val="005C27E1"/>
  </w:style>
  <w:style w:type="character" w:customStyle="1" w:styleId="ft11">
    <w:name w:val="ft11"/>
    <w:basedOn w:val="a0"/>
    <w:rsid w:val="005C27E1"/>
  </w:style>
  <w:style w:type="paragraph" w:styleId="ac">
    <w:name w:val="Balloon Text"/>
    <w:basedOn w:val="a"/>
    <w:link w:val="ad"/>
    <w:uiPriority w:val="99"/>
    <w:semiHidden/>
    <w:unhideWhenUsed/>
    <w:rsid w:val="00A644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449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22"/>
    <w:qFormat/>
    <w:rsid w:val="005D66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2023-04-20T12:38:00Z</dcterms:created>
  <dcterms:modified xsi:type="dcterms:W3CDTF">2023-04-20T12:38:00Z</dcterms:modified>
</cp:coreProperties>
</file>