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Информация для подростков «</w:t>
      </w:r>
      <w:r w:rsidRPr="003D7AEE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 xml:space="preserve">Ты и твои </w:t>
      </w:r>
      <w:r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t>права при общении с полицией»</w:t>
      </w:r>
      <w:r w:rsidRPr="003D7AEE">
        <w:rPr>
          <w:rFonts w:ascii="Times New Roman" w:hAnsi="Times New Roman" w:cs="Times New Roman"/>
          <w:b/>
          <w:bCs/>
          <w:color w:val="FF0000"/>
          <w:sz w:val="40"/>
          <w:szCs w:val="40"/>
          <w:shd w:val="clear" w:color="auto" w:fill="FFFFFF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Полиция - правоохранительный орган. Она защищает твои права и права других граждан, поэтому как законопослушный и сознательный гражданин России ты должен помогать полиции в её работе, не нарушать Закон и права других людей.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Итак, бывают ситуации, когда ты видел какое-либо происшествия или преступление.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ты являешься свидетелем: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ты можешь отказаться свидетельствовать против себя и своих близких;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ты можешь явиться на допрос с родителем (или другим законным представителем);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если тебе нет 14 лет, то при твоем допросе обязательно должен присутствовать педагог.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Знай, что в случае твоего задержания и доставления в отделение полиции, возбуждения уголовного дела и т.д. должны соблюдаться все процессуальные нормы, действующие в отношении взрослых. </w:t>
      </w:r>
      <w:proofErr w:type="gramStart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в связи с тем, что ты несовершеннолетний, у полиции возникают дополнительные обязанности: незамедлительно поставить в известность о твоем задержании родителей (законных представителей), обеспечить с момента ареста (заключения под стражу) правовую помощь со стороны защитника (адвоката) и др.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ты являешься подозреваемым (задержанным):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1.Веди себя вежливо и корректно, даже если сотрудник полиции ведет себя грубо.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2.Не вступай в</w:t>
      </w:r>
      <w:proofErr w:type="gramEnd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конфликт с дознавателем или следователем.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3.Пытайся выяснить, четко задавая вопросы, на каком основании тебя задержали.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4.Если ты считаешь, что тебя задержали незаконно, то предупреди сотрудника полиции, что будешь обжаловать его действия (ты имеешь на это право в порядке ст. 125 Уголовно-процессуального Кодекса РФ).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5.Требуй немедленно сообщить родителям о том, что тебя задержали.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6.После прихода в полицию</w:t>
      </w:r>
      <w:proofErr w:type="gramEnd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требуй составления протокола о задержании, в который ты можешь внести свои возражения, если они у тебя будут.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7.Никогда не сообщай то, в чем ты не уверен, не выдумывай то, чего не было.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8.Никогда не подписывай пустые листы.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9.Ты имеешь право отказаться от подписания протокола, указав причины отказа (причины могут быть следующие: «я отказываюсь подписать протокол, так как</w:t>
      </w:r>
      <w:proofErr w:type="gramEnd"/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нем написана неправда», «я отказываюсь подписать протокол, так как мне не разъяснили мои права» и т.п.).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Помни, что уголовная и административная ответственность по </w:t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законодательству наступает с 16 лет.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за некоторые виды преступлений - с 14 лет. В этот перечень входят убийство, изнасилование, кража, грабеж, разбой, вымогательство и ряд других тяжких преступлений.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Административное задержание производится при административном правонарушении. Чаще всего это: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мелкое хулиганство;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мелкое хищение;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курение в недозволенных местах;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порча помещений, повреждение сидений в транспортных средствах;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распитие спиртных напитков;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жестокое обращение с животными;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незаконная вырубка зеленых насаждений;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занятие проституцией.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Виды административных правонарушений указаны в Кодексе РФ об административных правонарушениях.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Административное задержание не должно превышать трех часов.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Уголовное задержание производится работниками органов дознания или следователем по подозрению в совершении преступлений, которые перечислены в Уголовном Кодексе РФ.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Тебя могут подозревать в совершении преступления, если: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ты был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застигнут на месте преступления в момент совершения преступления или сразу после его совершения;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на тебя указали очевидцы как на лицо, совершившее преступление;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на твоем лице или на одежде обнаружены следы совершения преступления, или при тебе находится орудие преступления.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к тебе на улице подошел сотрудник полиции не паникуй. Сотрудник полиции может остановить тебя для проверки документов, удостоверяющих личность (поэтому всегда старайся носить с собой паспорт), если ты подходишь по приметам разыскиваемых лиц. При отсутствии документов тебя могут задержать и доставить в отдел полиции для установления личности (но не более чем на 3 часа). В любом случаи сотрудник полиции обязан предъявить служебное удостоверение. Ни в коем случаи не спорь с сотрудником полиции, спокойно отвечай на все вопросы, не нервничай, не вырывайся и не убегай. Это может быть расценено как сопротивление сотруднику полиции, и реакция ответная будет крайне неприятной. При этом как можно быстрее постарайся связаться с родителями или адвокатом.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сотрудник полиции в отсутствие родителей пришел к тебе домой и предложил пройти с ним в отдел для выяснения обстоятельств какого-либо происшествия: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1. Не открывай дверь. Предложи обратиться к соседям, чтобы разговор происходил в присутствии взрослых.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Когда соседи подойдут, вежливо попроси сотрудника полиции предъявить служебное удостоверение. Перепиши его номер. Выясни фамилию, звание, должность сотрудника. Уточни, из какого он отдела полиции.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Сотрудник полиции обязан предъявить повестку. В ней должно быть указано кого, куда, в каком качестве, с какой целью и на какое время вызывают. Если повестки нет, то попроси её прислать. Не соглашайся пройти с сотрудником полиции в отдел без повестки.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сотрудники полиции нарушили твои права, совершили в отношении тебя преступление, то нужно сохранить и зафиксировать следы преступления, засвидетельствовать с помощью медицинских работников следы побоев, записать фамилии, адреса и телефоны свидетелей, запомнить приметы сотрудников полиции, а также доказать, что деяния этих сотрудников попадают под соответствующие статьи Уголовного кодекса РФ. В этом тебе могут помочь адвокаты.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 свои права!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не забывай, что и ты должен соблюдать Закон и незнание закона не освобождает тебя от ответственности.</w:t>
      </w:r>
      <w:r w:rsidRPr="00BA372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A3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сотрудник полиции нарушил твои права, следует писать жалобу в прокуратуру</w:t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.</w:t>
      </w: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Default="00991B4F" w:rsidP="00991B4F">
      <w:pPr>
        <w:spacing w:before="30" w:after="30" w:line="240" w:lineRule="auto"/>
        <w:rPr>
          <w:rFonts w:ascii="Verdana" w:hAnsi="Verdana"/>
          <w:color w:val="000000"/>
          <w:sz w:val="26"/>
          <w:szCs w:val="26"/>
          <w:shd w:val="clear" w:color="auto" w:fill="FFFFFF"/>
        </w:rPr>
      </w:pPr>
    </w:p>
    <w:p w:rsidR="00991B4F" w:rsidRPr="00C15C43" w:rsidRDefault="00991B4F" w:rsidP="00991B4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991B4F" w:rsidRDefault="00991B4F" w:rsidP="00991B4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</w:pPr>
      <w:r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  <w:t xml:space="preserve">Информация социального педагога для </w:t>
      </w:r>
      <w:proofErr w:type="gramStart"/>
      <w:r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  <w:t>обучающихся</w:t>
      </w:r>
      <w:proofErr w:type="gramEnd"/>
      <w:r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  <w:t xml:space="preserve"> «</w:t>
      </w:r>
      <w:r w:rsidRPr="00E61E6D"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  <w:t>Профилактика конфликта</w:t>
      </w:r>
      <w:r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  <w:t>»</w:t>
      </w:r>
    </w:p>
    <w:p w:rsidR="00991B4F" w:rsidRDefault="00991B4F" w:rsidP="00991B4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</w:pPr>
    </w:p>
    <w:p w:rsidR="00991B4F" w:rsidRPr="00E61E6D" w:rsidRDefault="00991B4F" w:rsidP="00991B4F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по профилактике конфликта</w:t>
      </w:r>
      <w:r w:rsidRPr="00697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gramStart"/>
      <w:r w:rsidRPr="006974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991B4F" w:rsidRPr="00E61E6D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Соблюдайте 12 правил:</w:t>
      </w:r>
    </w:p>
    <w:p w:rsidR="00991B4F" w:rsidRPr="00E61E6D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Дайте партнеру «выпустить пар».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партнер раздражён и агрессивен (переполнен отрицательными эмоциями), договориться с ним трудно, а зачастую невозможно, поэтому постарайтесь помочь ему снизить внутреннее напряжение. Во время его «взрыва» рекомендуется вести себя: спокойно, уверенно, но не высокомерно.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Сбивайте агрессию неожиданными приёмами.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Например, задайте неожиданный вопрос совсем о другом, но значимом для партнёра деле или доверительно попросите у конфликтующего собеседника совета.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давайте партнёру отрицательных оценок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говорите о своих чувствах. Не говорите: «Вы меня обманываете», лучше звучит: «Я чувствую себя обманутым».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Попросите сформулировать желаемый конечный результат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проблему как цепь препятствий. Проблема - это то, что надо решать, а отношение к человеку - это фон, условия, в которых приходится принимать решение. В случае непризнанного отношения к клиенту или партнёру, вы можете не захотеть решать проблему. Этого делать нельзя! Не позволяйте эмоциям управлять вами. Вместе с собеседником определите проблему и сосредоточьтесь на ней. Иными словами: отделите проблему от личности.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Предложите партнёру высказать свои соображения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 разрешению возникшей проблемы и свои варианты решения. Не надо искать </w:t>
      </w:r>
      <w:proofErr w:type="gramStart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виноватых</w:t>
      </w:r>
      <w:proofErr w:type="gramEnd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объяснять создавшееся положение. Ищите выход из него. Не останавливайтесь на первом приемлемом варианте, их должно быть найдено много, чтобы выбрать </w:t>
      </w:r>
      <w:proofErr w:type="gramStart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лучший</w:t>
      </w:r>
      <w:proofErr w:type="gramEnd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(альтернатива). При этом всегда помните, что искать следует взаимоприемлемые варианты решения, т.е. вы и партнёр по общению должны быть взаимно удовлетворены конечным результатом.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Дайте партнёру «сохранить своё лицо»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позволяйте себе распускаться и отвечать агрессией на агрессию и задевать достоинства партнёра: он этого не простит, даже если уступит нажиму. Не затрагивайте его личность, а давайте оценку только действиям и поступкам, например, можно сказать: «Вы уже дважды не выполнили своё обещание», но нельзя говорить: «Вы - необязательный человек».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Отражайте как "эхо" смысл высказываний и претензий.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Употребление фраз типа «Правильно ли я Вас понял?», «Вы хотели сказать...» устраняет недоразумения и демонстрирует внимание к собеседнику, что уменьшает его агрессию.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бойтесь извиниться, если чувствуете свою вину. 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извинениям способны уверенные и зрелые люди, поэтому это обезоруживает партнёра и вызывает у него уважение и доверие к вам.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Ничего не надо доказывать.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конфликте никто никогда и никому ничего не сможет доказать, так как отрицательные эмоции блокируют способность понимать и соглашаться с «врагом». Человек в этот момент не думает, его рациональная часть отключается, а поэтому незачем пытаться что-либо доказывать. Это пустая трата времени и бесполезное занятие,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Замолчите первым.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так получилось, что вы не заметили, как «втянулись» в конфликт (по наблюдениям 80% конфликтов возникает помимо желания их участников), попытайтесь сделать единственное - замолчите. Не от собеседник</w:t>
      </w:r>
      <w:proofErr w:type="gramStart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«противника» требуйте: «Замолчи», «Прекрати», а от себя. Однако ваше молчание не должно быть обидным для партнера и не должно быть окрашено </w:t>
      </w:r>
      <w:proofErr w:type="gramStart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злорадством</w:t>
      </w:r>
      <w:proofErr w:type="gramEnd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вызовом.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характеризуйте состояние оппонента.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Избегайте словесной констатации отрицательного эмоционального состояния партнёра: «Что ты злишься, нервничаешь?», «Чего ты бесишься?» - такие «успокоители» только укрепляют и усиливают конфликт.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Старайтесь не разрушать отношения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независимо от результата разрешения противоречия. Выразите своё уважение и расположение к партнёру и выскажите согласие по поводу возникших трудностей. Если вы сохраните отношения и дадите </w:t>
      </w:r>
      <w:proofErr w:type="spellStart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пратнёру</w:t>
      </w:r>
      <w:proofErr w:type="spellEnd"/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«сохранить своё лицо», вы не потеряете его как будущего партнёра.</w:t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p w:rsidR="00991B4F" w:rsidRPr="00E61E6D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 табу в конфликтной ситуации. Нельзя:</w:t>
      </w:r>
    </w:p>
    <w:p w:rsidR="00991B4F" w:rsidRPr="00E61E6D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 оценивать партнёра.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Приписывать ему низменные или плохие намерения.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Демонстрировать знаки своего превосходства.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Обвинять и приписывать ответственность только партнёру.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Игнорировать интересы партнёра по общению.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Видеть всё только со своей позиции.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Уменьшать заслуги партнёра и его вклад в общее дело.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Преувеличивать свои заслуги.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Раздражаться, кричать и нападать.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Задевать «болевые точки» и уязвимые места партнёра.</w:t>
      </w:r>
    </w:p>
    <w:p w:rsidR="00991B4F" w:rsidRPr="00E61E6D" w:rsidRDefault="00991B4F" w:rsidP="00991B4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Обрушивать на партнёра множество претензий.</w:t>
      </w: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конфликтной ситуации всегда нужно помнить о «золотом правиле» нравственности, о соблюдении вежливости и тактичности.</w:t>
      </w: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4F" w:rsidRPr="006974C2" w:rsidRDefault="00991B4F" w:rsidP="0099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1B4F" w:rsidRPr="00E61E6D" w:rsidRDefault="00991B4F" w:rsidP="00991B4F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9900"/>
          <w:spacing w:val="45"/>
          <w:sz w:val="27"/>
          <w:szCs w:val="27"/>
          <w:u w:val="single"/>
          <w:lang w:eastAsia="ru-RU"/>
        </w:rPr>
      </w:pPr>
      <w:bookmarkStart w:id="0" w:name="_GoBack"/>
      <w:bookmarkEnd w:id="0"/>
    </w:p>
    <w:sectPr w:rsidR="00991B4F" w:rsidRPr="00E6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F6653"/>
    <w:multiLevelType w:val="multilevel"/>
    <w:tmpl w:val="B70CB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4F"/>
    <w:rsid w:val="00863DD4"/>
    <w:rsid w:val="0099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2023-04-26T08:31:00Z</dcterms:created>
  <dcterms:modified xsi:type="dcterms:W3CDTF">2023-04-26T08:35:00Z</dcterms:modified>
</cp:coreProperties>
</file>