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44E" w:rsidRPr="0052016B" w:rsidRDefault="00DD0BC7" w:rsidP="00DD0B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16B">
        <w:rPr>
          <w:rFonts w:ascii="Times New Roman" w:hAnsi="Times New Roman" w:cs="Times New Roman"/>
          <w:b/>
          <w:sz w:val="24"/>
          <w:szCs w:val="24"/>
        </w:rPr>
        <w:t xml:space="preserve">Советы родителям. </w:t>
      </w:r>
      <w:r w:rsidR="0031744E" w:rsidRPr="0052016B">
        <w:rPr>
          <w:rFonts w:ascii="Times New Roman" w:hAnsi="Times New Roman" w:cs="Times New Roman"/>
          <w:b/>
          <w:sz w:val="24"/>
          <w:szCs w:val="24"/>
        </w:rPr>
        <w:t>О</w:t>
      </w:r>
      <w:bookmarkStart w:id="0" w:name="_GoBack"/>
      <w:bookmarkEnd w:id="0"/>
      <w:r w:rsidR="0031744E" w:rsidRPr="0052016B">
        <w:rPr>
          <w:rFonts w:ascii="Times New Roman" w:hAnsi="Times New Roman" w:cs="Times New Roman"/>
          <w:b/>
          <w:sz w:val="24"/>
          <w:szCs w:val="24"/>
        </w:rPr>
        <w:t xml:space="preserve">собенности развитие коммуникативных навыков у детей </w:t>
      </w:r>
      <w:r w:rsidR="0052016B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31744E" w:rsidRPr="0052016B">
        <w:rPr>
          <w:rFonts w:ascii="Times New Roman" w:hAnsi="Times New Roman" w:cs="Times New Roman"/>
          <w:b/>
          <w:sz w:val="24"/>
          <w:szCs w:val="24"/>
        </w:rPr>
        <w:t>ОВЗ</w:t>
      </w:r>
    </w:p>
    <w:p w:rsidR="0031744E" w:rsidRPr="0052016B" w:rsidRDefault="00DD0BC7" w:rsidP="0031744E">
      <w:pPr>
        <w:rPr>
          <w:rFonts w:ascii="Times New Roman" w:hAnsi="Times New Roman" w:cs="Times New Roman"/>
          <w:sz w:val="24"/>
          <w:szCs w:val="24"/>
        </w:rPr>
      </w:pPr>
      <w:r w:rsidRPr="0052016B">
        <w:rPr>
          <w:rFonts w:ascii="Times New Roman" w:hAnsi="Times New Roman" w:cs="Times New Roman"/>
          <w:sz w:val="24"/>
          <w:szCs w:val="24"/>
        </w:rPr>
        <w:t xml:space="preserve">Коммуникативные качества - </w:t>
      </w:r>
      <w:r w:rsidR="0031744E" w:rsidRPr="0052016B">
        <w:rPr>
          <w:rFonts w:ascii="Times New Roman" w:hAnsi="Times New Roman" w:cs="Times New Roman"/>
          <w:sz w:val="24"/>
          <w:szCs w:val="24"/>
        </w:rPr>
        <w:t>это те качества личности, которые помогают ориентироваться в различных ситуациях общения. Они не являются врожденным, их нужно развивать, особенно у детей с ОВЗ. Развитые коммуникативные качества - одно из основных условий развития ребенка, формирования его личности. Проблема развития коммуни</w:t>
      </w:r>
      <w:r w:rsidRPr="0052016B">
        <w:rPr>
          <w:rFonts w:ascii="Times New Roman" w:hAnsi="Times New Roman" w:cs="Times New Roman"/>
          <w:sz w:val="24"/>
          <w:szCs w:val="24"/>
        </w:rPr>
        <w:t>кативных качеств детей с ограни</w:t>
      </w:r>
      <w:r w:rsidR="0031744E" w:rsidRPr="0052016B">
        <w:rPr>
          <w:rFonts w:ascii="Times New Roman" w:hAnsi="Times New Roman" w:cs="Times New Roman"/>
          <w:sz w:val="24"/>
          <w:szCs w:val="24"/>
        </w:rPr>
        <w:t xml:space="preserve">ченными возможностями здоровья (ОВЗ) всегда была в центре внимания отечественных педагогов. Об этом свидетельствуют фундаментальные исследования отечественных психологов прошлых лет и настоящего времени (Л. С. Выготский, А. В. Запорожец, А. Н. Леонтьев, М. И. Лисина, С. Л. Рубинштейн, Д. Б. </w:t>
      </w:r>
      <w:proofErr w:type="spellStart"/>
      <w:r w:rsidR="0031744E" w:rsidRPr="0052016B">
        <w:rPr>
          <w:rFonts w:ascii="Times New Roman" w:hAnsi="Times New Roman" w:cs="Times New Roman"/>
          <w:sz w:val="24"/>
          <w:szCs w:val="24"/>
        </w:rPr>
        <w:t>Эльконин</w:t>
      </w:r>
      <w:proofErr w:type="spellEnd"/>
      <w:r w:rsidR="0031744E" w:rsidRPr="0052016B">
        <w:rPr>
          <w:rFonts w:ascii="Times New Roman" w:hAnsi="Times New Roman" w:cs="Times New Roman"/>
          <w:sz w:val="24"/>
          <w:szCs w:val="24"/>
        </w:rPr>
        <w:t xml:space="preserve"> и др.). В современном обществе коммуникативной сфере ребенка уделяется значительно меньше внимания, чем интеллектуальному развитию. Проблема коммуникативной </w:t>
      </w:r>
      <w:proofErr w:type="spellStart"/>
      <w:r w:rsidR="0031744E" w:rsidRPr="0052016B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="0031744E" w:rsidRPr="0052016B">
        <w:rPr>
          <w:rFonts w:ascii="Times New Roman" w:hAnsi="Times New Roman" w:cs="Times New Roman"/>
          <w:sz w:val="24"/>
          <w:szCs w:val="24"/>
        </w:rPr>
        <w:t xml:space="preserve"> детей с ограниченными возможностями здоровья представляется недостаточно изученной. Педагог</w:t>
      </w:r>
      <w:r w:rsidRPr="0052016B">
        <w:rPr>
          <w:rFonts w:ascii="Times New Roman" w:hAnsi="Times New Roman" w:cs="Times New Roman"/>
          <w:sz w:val="24"/>
          <w:szCs w:val="24"/>
        </w:rPr>
        <w:t>и, и конечно родители должны по</w:t>
      </w:r>
      <w:r w:rsidR="0031744E" w:rsidRPr="0052016B">
        <w:rPr>
          <w:rFonts w:ascii="Times New Roman" w:hAnsi="Times New Roman" w:cs="Times New Roman"/>
          <w:sz w:val="24"/>
          <w:szCs w:val="24"/>
        </w:rPr>
        <w:t>мочь детям научиться общаться, приобрести необходимые для этого знания и качества.</w:t>
      </w:r>
    </w:p>
    <w:p w:rsidR="0031744E" w:rsidRPr="0052016B" w:rsidRDefault="0031744E" w:rsidP="0031744E">
      <w:pPr>
        <w:rPr>
          <w:rFonts w:ascii="Times New Roman" w:hAnsi="Times New Roman" w:cs="Times New Roman"/>
          <w:sz w:val="24"/>
          <w:szCs w:val="24"/>
        </w:rPr>
      </w:pPr>
      <w:r w:rsidRPr="0052016B">
        <w:rPr>
          <w:rFonts w:ascii="Times New Roman" w:hAnsi="Times New Roman" w:cs="Times New Roman"/>
          <w:sz w:val="24"/>
          <w:szCs w:val="24"/>
        </w:rPr>
        <w:t>Овладение техникой общения, как и многими другими умениями, у детей с ОВЗ происходит с отставанием. Эти дети пусть и не в полном объеме, но пройдут все ступени коммуникативных умений. Очень важно помочь преодолеть трудности как можно быстрее, не теряя драгоценного время.</w:t>
      </w:r>
    </w:p>
    <w:p w:rsidR="0031744E" w:rsidRPr="0052016B" w:rsidRDefault="0031744E" w:rsidP="0031744E">
      <w:pPr>
        <w:rPr>
          <w:rFonts w:ascii="Times New Roman" w:hAnsi="Times New Roman" w:cs="Times New Roman"/>
          <w:sz w:val="24"/>
          <w:szCs w:val="24"/>
        </w:rPr>
      </w:pPr>
      <w:r w:rsidRPr="0052016B">
        <w:rPr>
          <w:rFonts w:ascii="Times New Roman" w:hAnsi="Times New Roman" w:cs="Times New Roman"/>
          <w:sz w:val="24"/>
          <w:szCs w:val="24"/>
        </w:rPr>
        <w:t>Особенности коммуникации детей с ОВЗ:</w:t>
      </w:r>
    </w:p>
    <w:p w:rsidR="0031744E" w:rsidRPr="0052016B" w:rsidRDefault="00DD0BC7" w:rsidP="0031744E">
      <w:pPr>
        <w:rPr>
          <w:rFonts w:ascii="Times New Roman" w:hAnsi="Times New Roman" w:cs="Times New Roman"/>
          <w:sz w:val="24"/>
          <w:szCs w:val="24"/>
        </w:rPr>
      </w:pPr>
      <w:r w:rsidRPr="0052016B">
        <w:rPr>
          <w:rFonts w:ascii="Times New Roman" w:hAnsi="Times New Roman" w:cs="Times New Roman"/>
          <w:sz w:val="24"/>
          <w:szCs w:val="24"/>
        </w:rPr>
        <w:t>-</w:t>
      </w:r>
      <w:r w:rsidR="0031744E" w:rsidRPr="0052016B">
        <w:rPr>
          <w:rFonts w:ascii="Times New Roman" w:hAnsi="Times New Roman" w:cs="Times New Roman"/>
          <w:sz w:val="24"/>
          <w:szCs w:val="24"/>
        </w:rPr>
        <w:t>снижение потребности в</w:t>
      </w:r>
      <w:r w:rsidRPr="0052016B">
        <w:rPr>
          <w:rFonts w:ascii="Times New Roman" w:hAnsi="Times New Roman" w:cs="Times New Roman"/>
          <w:sz w:val="24"/>
          <w:szCs w:val="24"/>
        </w:rPr>
        <w:t xml:space="preserve"> общении, так как не знают, как</w:t>
      </w:r>
      <w:r w:rsidR="0031744E" w:rsidRPr="0052016B">
        <w:rPr>
          <w:rFonts w:ascii="Times New Roman" w:hAnsi="Times New Roman" w:cs="Times New Roman"/>
          <w:sz w:val="24"/>
          <w:szCs w:val="24"/>
        </w:rPr>
        <w:t xml:space="preserve"> (дома часто его потребности угадываются родителями до того, как он о чем-то попросит);</w:t>
      </w:r>
    </w:p>
    <w:p w:rsidR="0031744E" w:rsidRPr="0052016B" w:rsidRDefault="00DD0BC7" w:rsidP="0031744E">
      <w:pPr>
        <w:rPr>
          <w:rFonts w:ascii="Times New Roman" w:hAnsi="Times New Roman" w:cs="Times New Roman"/>
          <w:sz w:val="24"/>
          <w:szCs w:val="24"/>
        </w:rPr>
      </w:pPr>
      <w:r w:rsidRPr="0052016B">
        <w:rPr>
          <w:rFonts w:ascii="Times New Roman" w:hAnsi="Times New Roman" w:cs="Times New Roman"/>
          <w:sz w:val="24"/>
          <w:szCs w:val="24"/>
        </w:rPr>
        <w:t>-</w:t>
      </w:r>
      <w:r w:rsidR="0031744E" w:rsidRPr="0052016B">
        <w:rPr>
          <w:rFonts w:ascii="Times New Roman" w:hAnsi="Times New Roman" w:cs="Times New Roman"/>
          <w:sz w:val="24"/>
          <w:szCs w:val="24"/>
        </w:rPr>
        <w:t>речевые недостатки (нарушения звукопроизношения, ле</w:t>
      </w:r>
      <w:r w:rsidRPr="0052016B">
        <w:rPr>
          <w:rFonts w:ascii="Times New Roman" w:hAnsi="Times New Roman" w:cs="Times New Roman"/>
          <w:sz w:val="24"/>
          <w:szCs w:val="24"/>
        </w:rPr>
        <w:t>ксико-</w:t>
      </w:r>
      <w:r w:rsidR="0031744E" w:rsidRPr="0052016B">
        <w:rPr>
          <w:rFonts w:ascii="Times New Roman" w:hAnsi="Times New Roman" w:cs="Times New Roman"/>
          <w:sz w:val="24"/>
          <w:szCs w:val="24"/>
        </w:rPr>
        <w:t>грамматического строя и трудности построения связного высказывания) мешают правильному выражению мыслей;</w:t>
      </w:r>
    </w:p>
    <w:p w:rsidR="0031744E" w:rsidRPr="0052016B" w:rsidRDefault="00DD0BC7" w:rsidP="0031744E">
      <w:pPr>
        <w:rPr>
          <w:rFonts w:ascii="Times New Roman" w:hAnsi="Times New Roman" w:cs="Times New Roman"/>
          <w:sz w:val="24"/>
          <w:szCs w:val="24"/>
        </w:rPr>
      </w:pPr>
      <w:r w:rsidRPr="0052016B">
        <w:rPr>
          <w:rFonts w:ascii="Times New Roman" w:hAnsi="Times New Roman" w:cs="Times New Roman"/>
          <w:sz w:val="24"/>
          <w:szCs w:val="24"/>
        </w:rPr>
        <w:t>-</w:t>
      </w:r>
      <w:r w:rsidR="0031744E" w:rsidRPr="0052016B">
        <w:rPr>
          <w:rFonts w:ascii="Times New Roman" w:hAnsi="Times New Roman" w:cs="Times New Roman"/>
          <w:sz w:val="24"/>
          <w:szCs w:val="24"/>
        </w:rPr>
        <w:t>трудности понимания обращенной речи;</w:t>
      </w:r>
    </w:p>
    <w:p w:rsidR="0031744E" w:rsidRPr="0052016B" w:rsidRDefault="00DD0BC7" w:rsidP="0031744E">
      <w:pPr>
        <w:rPr>
          <w:rFonts w:ascii="Times New Roman" w:hAnsi="Times New Roman" w:cs="Times New Roman"/>
          <w:sz w:val="24"/>
          <w:szCs w:val="24"/>
        </w:rPr>
      </w:pPr>
      <w:r w:rsidRPr="0052016B">
        <w:rPr>
          <w:rFonts w:ascii="Times New Roman" w:hAnsi="Times New Roman" w:cs="Times New Roman"/>
          <w:sz w:val="24"/>
          <w:szCs w:val="24"/>
        </w:rPr>
        <w:t>-</w:t>
      </w:r>
      <w:r w:rsidR="0031744E" w:rsidRPr="0052016B">
        <w:rPr>
          <w:rFonts w:ascii="Times New Roman" w:hAnsi="Times New Roman" w:cs="Times New Roman"/>
          <w:sz w:val="24"/>
          <w:szCs w:val="24"/>
        </w:rPr>
        <w:t>трудности в употреблении невербальных средств общения - выразительных движений, мимики, жестов;</w:t>
      </w:r>
    </w:p>
    <w:p w:rsidR="0031744E" w:rsidRPr="0052016B" w:rsidRDefault="00DD0BC7" w:rsidP="0031744E">
      <w:pPr>
        <w:rPr>
          <w:rFonts w:ascii="Times New Roman" w:hAnsi="Times New Roman" w:cs="Times New Roman"/>
          <w:sz w:val="24"/>
          <w:szCs w:val="24"/>
        </w:rPr>
      </w:pPr>
      <w:r w:rsidRPr="0052016B">
        <w:rPr>
          <w:rFonts w:ascii="Times New Roman" w:hAnsi="Times New Roman" w:cs="Times New Roman"/>
          <w:sz w:val="24"/>
          <w:szCs w:val="24"/>
        </w:rPr>
        <w:t>-</w:t>
      </w:r>
      <w:r w:rsidR="0031744E" w:rsidRPr="0052016B">
        <w:rPr>
          <w:rFonts w:ascii="Times New Roman" w:hAnsi="Times New Roman" w:cs="Times New Roman"/>
          <w:sz w:val="24"/>
          <w:szCs w:val="24"/>
        </w:rPr>
        <w:t>при нарушениях зрения наблюдается также затрудненное восприятие неречевых средств, дети не видят реакцию собеседника (они не видят и не понимают улыбку, одобрение);</w:t>
      </w:r>
    </w:p>
    <w:p w:rsidR="00DD0BC7" w:rsidRPr="0052016B" w:rsidRDefault="0031744E" w:rsidP="0031744E">
      <w:pPr>
        <w:rPr>
          <w:rFonts w:ascii="Times New Roman" w:hAnsi="Times New Roman" w:cs="Times New Roman"/>
          <w:sz w:val="24"/>
          <w:szCs w:val="24"/>
        </w:rPr>
      </w:pPr>
      <w:r w:rsidRPr="0052016B">
        <w:rPr>
          <w:rFonts w:ascii="Times New Roman" w:hAnsi="Times New Roman" w:cs="Times New Roman"/>
          <w:sz w:val="24"/>
          <w:szCs w:val="24"/>
        </w:rPr>
        <w:t xml:space="preserve">некоторые дети неактивны, </w:t>
      </w:r>
      <w:proofErr w:type="spellStart"/>
      <w:r w:rsidRPr="0052016B">
        <w:rPr>
          <w:rFonts w:ascii="Times New Roman" w:hAnsi="Times New Roman" w:cs="Times New Roman"/>
          <w:sz w:val="24"/>
          <w:szCs w:val="24"/>
        </w:rPr>
        <w:t>невербальны</w:t>
      </w:r>
      <w:proofErr w:type="spellEnd"/>
      <w:r w:rsidRPr="0052016B">
        <w:rPr>
          <w:rFonts w:ascii="Times New Roman" w:hAnsi="Times New Roman" w:cs="Times New Roman"/>
          <w:sz w:val="24"/>
          <w:szCs w:val="24"/>
        </w:rPr>
        <w:t>, другие наоборот импульсивны, многословны, невнимательны к словам собеседника.</w:t>
      </w:r>
      <w:r w:rsidR="00DD0BC7" w:rsidRPr="005201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744E" w:rsidRPr="0052016B" w:rsidRDefault="0031744E" w:rsidP="0031744E">
      <w:pPr>
        <w:rPr>
          <w:rFonts w:ascii="Times New Roman" w:hAnsi="Times New Roman" w:cs="Times New Roman"/>
          <w:sz w:val="24"/>
          <w:szCs w:val="24"/>
        </w:rPr>
      </w:pPr>
      <w:r w:rsidRPr="0052016B">
        <w:rPr>
          <w:rFonts w:ascii="Times New Roman" w:hAnsi="Times New Roman" w:cs="Times New Roman"/>
          <w:sz w:val="24"/>
          <w:szCs w:val="24"/>
        </w:rPr>
        <w:t xml:space="preserve">Развитие выше перечисленных умений нужны для </w:t>
      </w:r>
      <w:r w:rsidR="00DD0BC7" w:rsidRPr="0052016B">
        <w:rPr>
          <w:rFonts w:ascii="Times New Roman" w:hAnsi="Times New Roman" w:cs="Times New Roman"/>
          <w:sz w:val="24"/>
          <w:szCs w:val="24"/>
        </w:rPr>
        <w:t xml:space="preserve">того, </w:t>
      </w:r>
      <w:r w:rsidRPr="0052016B">
        <w:rPr>
          <w:rFonts w:ascii="Times New Roman" w:hAnsi="Times New Roman" w:cs="Times New Roman"/>
          <w:sz w:val="24"/>
          <w:szCs w:val="24"/>
        </w:rPr>
        <w:t>чтобы любой ребенок мог гармонично вписаться в любой коллектив и чувствовать себя полноправными членами общества, т.е. социализироваться. Социализация – процесс усвоения человеческим индивидом определенной системы знаний, норм и ценностей, позволяющих ему функционировать в качестве полноправного члена общества.</w:t>
      </w:r>
    </w:p>
    <w:p w:rsidR="0031744E" w:rsidRPr="0052016B" w:rsidRDefault="0031744E" w:rsidP="0031744E">
      <w:pPr>
        <w:rPr>
          <w:rFonts w:ascii="Times New Roman" w:hAnsi="Times New Roman" w:cs="Times New Roman"/>
          <w:sz w:val="24"/>
          <w:szCs w:val="24"/>
        </w:rPr>
      </w:pPr>
      <w:r w:rsidRPr="0052016B">
        <w:rPr>
          <w:rFonts w:ascii="Times New Roman" w:hAnsi="Times New Roman" w:cs="Times New Roman"/>
          <w:sz w:val="24"/>
          <w:szCs w:val="24"/>
        </w:rPr>
        <w:t>В работе по развитию коммуникативных навыков необходимо опираться на возможности детей с ограниченными возможностями здоровья и, в первую очередь, развивать:</w:t>
      </w:r>
    </w:p>
    <w:p w:rsidR="0031744E" w:rsidRPr="0052016B" w:rsidRDefault="00DD0BC7" w:rsidP="0031744E">
      <w:pPr>
        <w:rPr>
          <w:rFonts w:ascii="Times New Roman" w:hAnsi="Times New Roman" w:cs="Times New Roman"/>
          <w:sz w:val="24"/>
          <w:szCs w:val="24"/>
        </w:rPr>
      </w:pPr>
      <w:r w:rsidRPr="0052016B">
        <w:rPr>
          <w:rFonts w:ascii="Times New Roman" w:hAnsi="Times New Roman" w:cs="Times New Roman"/>
          <w:sz w:val="24"/>
          <w:szCs w:val="24"/>
        </w:rPr>
        <w:t>-</w:t>
      </w:r>
      <w:r w:rsidR="0031744E" w:rsidRPr="0052016B">
        <w:rPr>
          <w:rFonts w:ascii="Times New Roman" w:hAnsi="Times New Roman" w:cs="Times New Roman"/>
          <w:sz w:val="24"/>
          <w:szCs w:val="24"/>
        </w:rPr>
        <w:t>способность ориентироваться в</w:t>
      </w:r>
      <w:r w:rsidRPr="0052016B">
        <w:rPr>
          <w:rFonts w:ascii="Times New Roman" w:hAnsi="Times New Roman" w:cs="Times New Roman"/>
          <w:sz w:val="24"/>
          <w:szCs w:val="24"/>
        </w:rPr>
        <w:t xml:space="preserve"> социальных отношениях и умение </w:t>
      </w:r>
      <w:r w:rsidR="0031744E" w:rsidRPr="0052016B">
        <w:rPr>
          <w:rFonts w:ascii="Times New Roman" w:hAnsi="Times New Roman" w:cs="Times New Roman"/>
          <w:sz w:val="24"/>
          <w:szCs w:val="24"/>
        </w:rPr>
        <w:t>включаться в них;</w:t>
      </w:r>
    </w:p>
    <w:p w:rsidR="0031744E" w:rsidRPr="0052016B" w:rsidRDefault="00DD0BC7" w:rsidP="0031744E">
      <w:pPr>
        <w:rPr>
          <w:rFonts w:ascii="Times New Roman" w:hAnsi="Times New Roman" w:cs="Times New Roman"/>
          <w:sz w:val="24"/>
          <w:szCs w:val="24"/>
        </w:rPr>
      </w:pPr>
      <w:r w:rsidRPr="0052016B">
        <w:rPr>
          <w:rFonts w:ascii="Times New Roman" w:hAnsi="Times New Roman" w:cs="Times New Roman"/>
          <w:sz w:val="24"/>
          <w:szCs w:val="24"/>
        </w:rPr>
        <w:t>-</w:t>
      </w:r>
      <w:r w:rsidR="0031744E" w:rsidRPr="0052016B">
        <w:rPr>
          <w:rFonts w:ascii="Times New Roman" w:hAnsi="Times New Roman" w:cs="Times New Roman"/>
          <w:sz w:val="24"/>
          <w:szCs w:val="24"/>
        </w:rPr>
        <w:t>умение концентрировать внимание и реагировать на обращение окружающих;</w:t>
      </w:r>
    </w:p>
    <w:p w:rsidR="0031744E" w:rsidRPr="0052016B" w:rsidRDefault="00DD0BC7" w:rsidP="0031744E">
      <w:pPr>
        <w:rPr>
          <w:rFonts w:ascii="Times New Roman" w:hAnsi="Times New Roman" w:cs="Times New Roman"/>
          <w:sz w:val="24"/>
          <w:szCs w:val="24"/>
        </w:rPr>
      </w:pPr>
      <w:r w:rsidRPr="0052016B">
        <w:rPr>
          <w:rFonts w:ascii="Times New Roman" w:hAnsi="Times New Roman" w:cs="Times New Roman"/>
          <w:sz w:val="24"/>
          <w:szCs w:val="24"/>
        </w:rPr>
        <w:t>-</w:t>
      </w:r>
      <w:r w:rsidR="0031744E" w:rsidRPr="0052016B">
        <w:rPr>
          <w:rFonts w:ascii="Times New Roman" w:hAnsi="Times New Roman" w:cs="Times New Roman"/>
          <w:sz w:val="24"/>
          <w:szCs w:val="24"/>
        </w:rPr>
        <w:t>восприятие речи;</w:t>
      </w:r>
    </w:p>
    <w:p w:rsidR="0031744E" w:rsidRPr="0052016B" w:rsidRDefault="00DD0BC7" w:rsidP="0031744E">
      <w:pPr>
        <w:rPr>
          <w:rFonts w:ascii="Times New Roman" w:hAnsi="Times New Roman" w:cs="Times New Roman"/>
          <w:sz w:val="24"/>
          <w:szCs w:val="24"/>
        </w:rPr>
      </w:pPr>
      <w:r w:rsidRPr="0052016B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31744E" w:rsidRPr="0052016B">
        <w:rPr>
          <w:rFonts w:ascii="Times New Roman" w:hAnsi="Times New Roman" w:cs="Times New Roman"/>
          <w:sz w:val="24"/>
          <w:szCs w:val="24"/>
        </w:rPr>
        <w:t>умение подражать;</w:t>
      </w:r>
    </w:p>
    <w:p w:rsidR="0031744E" w:rsidRPr="0052016B" w:rsidRDefault="00DD0BC7" w:rsidP="0031744E">
      <w:pPr>
        <w:rPr>
          <w:rFonts w:ascii="Times New Roman" w:hAnsi="Times New Roman" w:cs="Times New Roman"/>
          <w:sz w:val="24"/>
          <w:szCs w:val="24"/>
        </w:rPr>
      </w:pPr>
      <w:r w:rsidRPr="0052016B">
        <w:rPr>
          <w:rFonts w:ascii="Times New Roman" w:hAnsi="Times New Roman" w:cs="Times New Roman"/>
          <w:sz w:val="24"/>
          <w:szCs w:val="24"/>
        </w:rPr>
        <w:t>-</w:t>
      </w:r>
      <w:r w:rsidR="0031744E" w:rsidRPr="0052016B">
        <w:rPr>
          <w:rFonts w:ascii="Times New Roman" w:hAnsi="Times New Roman" w:cs="Times New Roman"/>
          <w:sz w:val="24"/>
          <w:szCs w:val="24"/>
        </w:rPr>
        <w:t>умение соблюдать очередность в разговоре;</w:t>
      </w:r>
    </w:p>
    <w:p w:rsidR="0031744E" w:rsidRPr="0052016B" w:rsidRDefault="00DD0BC7" w:rsidP="0031744E">
      <w:pPr>
        <w:rPr>
          <w:rFonts w:ascii="Times New Roman" w:hAnsi="Times New Roman" w:cs="Times New Roman"/>
          <w:sz w:val="24"/>
          <w:szCs w:val="24"/>
        </w:rPr>
      </w:pPr>
      <w:r w:rsidRPr="0052016B">
        <w:rPr>
          <w:rFonts w:ascii="Times New Roman" w:hAnsi="Times New Roman" w:cs="Times New Roman"/>
          <w:sz w:val="24"/>
          <w:szCs w:val="24"/>
        </w:rPr>
        <w:t>-</w:t>
      </w:r>
      <w:r w:rsidR="0031744E" w:rsidRPr="0052016B">
        <w:rPr>
          <w:rFonts w:ascii="Times New Roman" w:hAnsi="Times New Roman" w:cs="Times New Roman"/>
          <w:sz w:val="24"/>
          <w:szCs w:val="24"/>
        </w:rPr>
        <w:t>умение применять навыки общения в повседневной жизни.</w:t>
      </w:r>
    </w:p>
    <w:p w:rsidR="0031744E" w:rsidRPr="0052016B" w:rsidRDefault="0031744E" w:rsidP="0031744E">
      <w:pPr>
        <w:rPr>
          <w:rFonts w:ascii="Times New Roman" w:hAnsi="Times New Roman" w:cs="Times New Roman"/>
          <w:sz w:val="24"/>
          <w:szCs w:val="24"/>
        </w:rPr>
      </w:pPr>
      <w:r w:rsidRPr="0052016B">
        <w:rPr>
          <w:rFonts w:ascii="Times New Roman" w:hAnsi="Times New Roman" w:cs="Times New Roman"/>
          <w:sz w:val="24"/>
          <w:szCs w:val="24"/>
        </w:rPr>
        <w:t>Для более успешной социализации детей с ограниченными возможностями здоровья необходимы следующие коммуникативные умения:</w:t>
      </w:r>
    </w:p>
    <w:p w:rsidR="0031744E" w:rsidRPr="0052016B" w:rsidRDefault="00DD0BC7" w:rsidP="0031744E">
      <w:pPr>
        <w:rPr>
          <w:rFonts w:ascii="Times New Roman" w:hAnsi="Times New Roman" w:cs="Times New Roman"/>
          <w:sz w:val="24"/>
          <w:szCs w:val="24"/>
        </w:rPr>
      </w:pPr>
      <w:r w:rsidRPr="0052016B">
        <w:rPr>
          <w:rFonts w:ascii="Times New Roman" w:hAnsi="Times New Roman" w:cs="Times New Roman"/>
          <w:sz w:val="24"/>
          <w:szCs w:val="24"/>
        </w:rPr>
        <w:t>-</w:t>
      </w:r>
      <w:r w:rsidR="0031744E" w:rsidRPr="0052016B">
        <w:rPr>
          <w:rFonts w:ascii="Times New Roman" w:hAnsi="Times New Roman" w:cs="Times New Roman"/>
          <w:sz w:val="24"/>
          <w:szCs w:val="24"/>
        </w:rPr>
        <w:t>сотрудничать;</w:t>
      </w:r>
    </w:p>
    <w:p w:rsidR="0031744E" w:rsidRPr="0052016B" w:rsidRDefault="00DD0BC7" w:rsidP="0031744E">
      <w:pPr>
        <w:rPr>
          <w:rFonts w:ascii="Times New Roman" w:hAnsi="Times New Roman" w:cs="Times New Roman"/>
          <w:sz w:val="24"/>
          <w:szCs w:val="24"/>
        </w:rPr>
      </w:pPr>
      <w:r w:rsidRPr="0052016B">
        <w:rPr>
          <w:rFonts w:ascii="Times New Roman" w:hAnsi="Times New Roman" w:cs="Times New Roman"/>
          <w:sz w:val="24"/>
          <w:szCs w:val="24"/>
        </w:rPr>
        <w:t>-</w:t>
      </w:r>
      <w:r w:rsidR="0031744E" w:rsidRPr="0052016B">
        <w:rPr>
          <w:rFonts w:ascii="Times New Roman" w:hAnsi="Times New Roman" w:cs="Times New Roman"/>
          <w:sz w:val="24"/>
          <w:szCs w:val="24"/>
        </w:rPr>
        <w:t>слушать и слышать, и вступать в диалог;</w:t>
      </w:r>
    </w:p>
    <w:p w:rsidR="0031744E" w:rsidRPr="0052016B" w:rsidRDefault="00DD0BC7" w:rsidP="0031744E">
      <w:pPr>
        <w:rPr>
          <w:rFonts w:ascii="Times New Roman" w:hAnsi="Times New Roman" w:cs="Times New Roman"/>
          <w:sz w:val="24"/>
          <w:szCs w:val="24"/>
        </w:rPr>
      </w:pPr>
      <w:r w:rsidRPr="0052016B">
        <w:rPr>
          <w:rFonts w:ascii="Times New Roman" w:hAnsi="Times New Roman" w:cs="Times New Roman"/>
          <w:sz w:val="24"/>
          <w:szCs w:val="24"/>
        </w:rPr>
        <w:t>-</w:t>
      </w:r>
      <w:r w:rsidR="0031744E" w:rsidRPr="0052016B">
        <w:rPr>
          <w:rFonts w:ascii="Times New Roman" w:hAnsi="Times New Roman" w:cs="Times New Roman"/>
          <w:sz w:val="24"/>
          <w:szCs w:val="24"/>
        </w:rPr>
        <w:t>воспринимать и понимать (перерабатывать) информацию;</w:t>
      </w:r>
    </w:p>
    <w:p w:rsidR="0031744E" w:rsidRPr="0052016B" w:rsidRDefault="00DD0BC7" w:rsidP="0031744E">
      <w:pPr>
        <w:rPr>
          <w:rFonts w:ascii="Times New Roman" w:hAnsi="Times New Roman" w:cs="Times New Roman"/>
          <w:sz w:val="24"/>
          <w:szCs w:val="24"/>
        </w:rPr>
      </w:pPr>
      <w:r w:rsidRPr="0052016B">
        <w:rPr>
          <w:rFonts w:ascii="Times New Roman" w:hAnsi="Times New Roman" w:cs="Times New Roman"/>
          <w:sz w:val="24"/>
          <w:szCs w:val="24"/>
        </w:rPr>
        <w:t>-</w:t>
      </w:r>
      <w:r w:rsidR="0031744E" w:rsidRPr="0052016B">
        <w:rPr>
          <w:rFonts w:ascii="Times New Roman" w:hAnsi="Times New Roman" w:cs="Times New Roman"/>
          <w:sz w:val="24"/>
          <w:szCs w:val="24"/>
        </w:rPr>
        <w:t>участвовать в коллективном обсуждении проблем</w:t>
      </w:r>
      <w:r w:rsidRPr="0052016B">
        <w:rPr>
          <w:rFonts w:ascii="Times New Roman" w:hAnsi="Times New Roman" w:cs="Times New Roman"/>
          <w:sz w:val="24"/>
          <w:szCs w:val="24"/>
        </w:rPr>
        <w:t>;</w:t>
      </w:r>
    </w:p>
    <w:p w:rsidR="0031744E" w:rsidRPr="0052016B" w:rsidRDefault="00DD0BC7" w:rsidP="0031744E">
      <w:pPr>
        <w:rPr>
          <w:rFonts w:ascii="Times New Roman" w:hAnsi="Times New Roman" w:cs="Times New Roman"/>
          <w:sz w:val="24"/>
          <w:szCs w:val="24"/>
        </w:rPr>
      </w:pPr>
      <w:r w:rsidRPr="0052016B">
        <w:rPr>
          <w:rFonts w:ascii="Times New Roman" w:hAnsi="Times New Roman" w:cs="Times New Roman"/>
          <w:sz w:val="24"/>
          <w:szCs w:val="24"/>
        </w:rPr>
        <w:t>-</w:t>
      </w:r>
      <w:r w:rsidR="0031744E" w:rsidRPr="0052016B">
        <w:rPr>
          <w:rFonts w:ascii="Times New Roman" w:hAnsi="Times New Roman" w:cs="Times New Roman"/>
          <w:sz w:val="24"/>
          <w:szCs w:val="24"/>
        </w:rPr>
        <w:t>интегрироваться в группу сверстников и строить продуктивное взаимодействие и сотрудничес</w:t>
      </w:r>
      <w:r w:rsidRPr="0052016B">
        <w:rPr>
          <w:rFonts w:ascii="Times New Roman" w:hAnsi="Times New Roman" w:cs="Times New Roman"/>
          <w:sz w:val="24"/>
          <w:szCs w:val="24"/>
        </w:rPr>
        <w:t>тво со сверстниками и взрослыми;</w:t>
      </w:r>
    </w:p>
    <w:p w:rsidR="0031744E" w:rsidRPr="0052016B" w:rsidRDefault="00DD0BC7" w:rsidP="0031744E">
      <w:pPr>
        <w:rPr>
          <w:rFonts w:ascii="Times New Roman" w:hAnsi="Times New Roman" w:cs="Times New Roman"/>
          <w:sz w:val="24"/>
          <w:szCs w:val="24"/>
        </w:rPr>
      </w:pPr>
      <w:r w:rsidRPr="0052016B">
        <w:rPr>
          <w:rFonts w:ascii="Times New Roman" w:hAnsi="Times New Roman" w:cs="Times New Roman"/>
          <w:sz w:val="24"/>
          <w:szCs w:val="24"/>
        </w:rPr>
        <w:t>-</w:t>
      </w:r>
      <w:r w:rsidR="0031744E" w:rsidRPr="0052016B">
        <w:rPr>
          <w:rFonts w:ascii="Times New Roman" w:hAnsi="Times New Roman" w:cs="Times New Roman"/>
          <w:sz w:val="24"/>
          <w:szCs w:val="24"/>
        </w:rPr>
        <w:t>говорить самому или использов</w:t>
      </w:r>
      <w:r w:rsidRPr="0052016B">
        <w:rPr>
          <w:rFonts w:ascii="Times New Roman" w:hAnsi="Times New Roman" w:cs="Times New Roman"/>
          <w:sz w:val="24"/>
          <w:szCs w:val="24"/>
        </w:rPr>
        <w:t>ать альтернативную коммуникацию;</w:t>
      </w:r>
    </w:p>
    <w:p w:rsidR="0031744E" w:rsidRPr="0052016B" w:rsidRDefault="00DD0BC7" w:rsidP="0031744E">
      <w:pPr>
        <w:rPr>
          <w:rFonts w:ascii="Times New Roman" w:hAnsi="Times New Roman" w:cs="Times New Roman"/>
          <w:sz w:val="24"/>
          <w:szCs w:val="24"/>
        </w:rPr>
      </w:pPr>
      <w:r w:rsidRPr="0052016B">
        <w:rPr>
          <w:rFonts w:ascii="Times New Roman" w:hAnsi="Times New Roman" w:cs="Times New Roman"/>
          <w:sz w:val="24"/>
          <w:szCs w:val="24"/>
        </w:rPr>
        <w:t>-</w:t>
      </w:r>
      <w:r w:rsidR="0031744E" w:rsidRPr="0052016B">
        <w:rPr>
          <w:rFonts w:ascii="Times New Roman" w:hAnsi="Times New Roman" w:cs="Times New Roman"/>
          <w:sz w:val="24"/>
          <w:szCs w:val="24"/>
        </w:rPr>
        <w:t>развивать личностные качества учащихся, эмоционально-волевую сферу (навыки самоконтроля, выдержки, умение выражать свои чувства).</w:t>
      </w:r>
    </w:p>
    <w:p w:rsidR="00AB097A" w:rsidRPr="0052016B" w:rsidRDefault="0031744E" w:rsidP="0031744E">
      <w:pPr>
        <w:rPr>
          <w:rFonts w:ascii="Times New Roman" w:hAnsi="Times New Roman" w:cs="Times New Roman"/>
          <w:sz w:val="24"/>
          <w:szCs w:val="24"/>
        </w:rPr>
      </w:pPr>
      <w:r w:rsidRPr="0052016B">
        <w:rPr>
          <w:rFonts w:ascii="Times New Roman" w:hAnsi="Times New Roman" w:cs="Times New Roman"/>
          <w:sz w:val="24"/>
          <w:szCs w:val="24"/>
        </w:rPr>
        <w:t>Работа по формированию коммуникативных умений должна быть кропотливой и проводиться в системе, органично включаться во все виды деятельности: обучение, игру, труд. На самоподготовке, воспитательных занятиях, прогулках, различных мероприятиях, в режимных моментах, в процессе трудовой деятельности детей необходимо систематически развивать навыки общения. Формирование коммуникативных умений является как самостоятельной задачей обучения, так и средством, позволяющим добиться успехов в развитии ребенка, т.е. обучение происходит непрерывно в самых разнообразных видах деятельности</w:t>
      </w:r>
      <w:r w:rsidR="0052016B" w:rsidRPr="0052016B">
        <w:rPr>
          <w:rFonts w:ascii="Times New Roman" w:hAnsi="Times New Roman" w:cs="Times New Roman"/>
          <w:sz w:val="24"/>
          <w:szCs w:val="24"/>
        </w:rPr>
        <w:t>.</w:t>
      </w:r>
    </w:p>
    <w:sectPr w:rsidR="00AB097A" w:rsidRPr="00520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44E"/>
    <w:rsid w:val="0031744E"/>
    <w:rsid w:val="0052016B"/>
    <w:rsid w:val="00AB097A"/>
    <w:rsid w:val="00DD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4ADF19-92C2-4233-B354-D551720D1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5</cp:revision>
  <dcterms:created xsi:type="dcterms:W3CDTF">2023-02-13T09:37:00Z</dcterms:created>
  <dcterms:modified xsi:type="dcterms:W3CDTF">2023-03-16T14:46:00Z</dcterms:modified>
</cp:coreProperties>
</file>