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C63" w:rsidRPr="00676C63" w:rsidRDefault="00676C63" w:rsidP="00676C63">
      <w:pPr>
        <w:shd w:val="clear" w:color="auto" w:fill="FFFFFF"/>
        <w:spacing w:after="0" w:line="288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4"/>
          <w:bdr w:val="none" w:sz="0" w:space="0" w:color="auto" w:frame="1"/>
          <w:lang w:eastAsia="ru-RU"/>
        </w:rPr>
      </w:pPr>
      <w:bookmarkStart w:id="0" w:name="_GoBack"/>
      <w:r w:rsidRPr="00676C63">
        <w:rPr>
          <w:rFonts w:ascii="Times New Roman" w:eastAsia="Times New Roman" w:hAnsi="Times New Roman" w:cs="Times New Roman"/>
          <w:b/>
          <w:color w:val="111115"/>
          <w:sz w:val="28"/>
          <w:szCs w:val="24"/>
          <w:bdr w:val="none" w:sz="0" w:space="0" w:color="auto" w:frame="1"/>
          <w:lang w:eastAsia="ru-RU"/>
        </w:rPr>
        <w:t>Лекция 6. Серверы приложений.</w:t>
      </w:r>
    </w:p>
    <w:bookmarkEnd w:id="0"/>
    <w:p w:rsidR="00676C63" w:rsidRPr="00676C63" w:rsidRDefault="00676C63" w:rsidP="00676C63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proofErr w:type="spellStart"/>
      <w:proofErr w:type="gram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C</w:t>
      </w:r>
      <w:proofErr w:type="gram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ерверы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приложений — это программное обеспечение, предназначенное для создания систем с выделенными сервисами бизнес-логики. Чаще всего серверы приложений выполняются под управлением серверных операционных систем (различных версий UNIX,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Windows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NT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Server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Windows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2000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Server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). Компоненты, реализующие бизнес-логику распределенного приложения и выполняющиеся под управлением сервера приложений, могут представлять собой COM- или CORBA-объекты,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Java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-серверы либо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Enterprise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Java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Beans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(EJB) —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Java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-компоненты. Многие серверы приложений позволяют реализовать приложения, устойчивые к сбоям. В настоящее время серверы приложений являются основой многих корпоративных решений, например распределенных приложений, реализующих следующие схемы:</w:t>
      </w:r>
    </w:p>
    <w:p w:rsidR="00676C63" w:rsidRPr="00676C63" w:rsidRDefault="00676C63" w:rsidP="00676C63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«предприятие — потребитель» (B2C, 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business-to-consumer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), такие как онлайновая продажа товаров, бронирование билетов и мест в гостиницах, услуги страхования;</w:t>
      </w:r>
    </w:p>
    <w:p w:rsidR="00676C63" w:rsidRPr="00676C63" w:rsidRDefault="00676C63" w:rsidP="00676C63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«предприятие — предприятие» (B2B, 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business-to-business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), такие как виртуальные торговые площадки, позволяющие заключать торговые сделки между предприятиями;</w:t>
      </w:r>
    </w:p>
    <w:p w:rsidR="00676C63" w:rsidRPr="00676C63" w:rsidRDefault="00676C63" w:rsidP="00676C63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«предприятие — сотрудник» (B2E, 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business-to-employer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), такие как корпоративные порталы.</w:t>
      </w:r>
    </w:p>
    <w:p w:rsidR="00676C63" w:rsidRPr="00676C63" w:rsidRDefault="00676C63" w:rsidP="00676C63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        Нередко в корпоративных решениях применяются конфигурации, содержащие несколько серверов приложений. Как правило, подобные решения обладают многозвенной архитектурой, при этом серверы приложений обычно располагаются между сервером баз данных и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Web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-сервером либо между сервером баз данных и клиентскими приложениями. Нередко функциональность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Web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-сервера реализуется и в самом сервере приложений.</w:t>
      </w:r>
    </w:p>
    <w:p w:rsidR="00676C63" w:rsidRPr="00676C63" w:rsidRDefault="00676C63" w:rsidP="00676C63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 Современные серверы приложений в большинстве случаев характеризуются возможностью построения кластеров и распределения нагрузки, а также средствами восстановления после сбоев, поскольку требования к надежности и производительности приложений, использующих продукты подобного класса, обычно весьма высоки.</w:t>
      </w:r>
    </w:p>
    <w:p w:rsidR="00676C63" w:rsidRPr="00676C63" w:rsidRDefault="00676C63" w:rsidP="00676C63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        </w:t>
      </w:r>
      <w:proofErr w:type="gram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Из технологий, поддерживаемых современными серверами приложений, следует в первую очередь отметить средства интеграции приложений, созданных на различных платформах, в том числе поддержку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Web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-сервисов, средства разработки приложений, наличие продуктов специализированного назначения, основанных на данном сервере приложений (например, средств управления информационным наполнением), поддержку беспроводных Лидерами рынка серверов приложений на данный момент является компания IBM.</w:t>
      </w:r>
      <w:proofErr w:type="gram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Из других наиболее известных продуктов, относящихся к категории серверов приложений, следует отметить серверы компаний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Oracle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Sun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Microsystems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Borland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Sybase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,.</w:t>
      </w:r>
    </w:p>
    <w:p w:rsidR="00676C63" w:rsidRPr="00676C63" w:rsidRDefault="00676C63" w:rsidP="00676C63">
      <w:pPr>
        <w:shd w:val="clear" w:color="auto" w:fill="FFFFFF"/>
        <w:spacing w:after="0" w:line="288" w:lineRule="auto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val="en-US" w:eastAsia="ru-RU"/>
        </w:rPr>
      </w:pP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Borland Enterprise Server 5.0 (Borland Software Corporation)</w:t>
      </w:r>
    </w:p>
    <w:p w:rsidR="00676C63" w:rsidRPr="00676C63" w:rsidRDefault="00676C63" w:rsidP="00676C63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        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Borland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Enterprise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Server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довольно широко применяется в телекоммуникационном и банковском секторах. Этот продукт обладает некоторыми уникальными технологическими особенностями, такими как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Borland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Application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Partitioning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 Данная технология позволяет определить детальные характеристики сервисов и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Web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-серверных приложений, описать собственный набор сервисов для каждой конфигурации (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partition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), выделить для каждой конфигурации самостоятельный системный процесс. Все это </w:t>
      </w: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упрощает конфигурирование распределенных систем и управление ими и в целом повышает надежность и доступность приложений, созданных на основе этого сервера.</w:t>
      </w:r>
    </w:p>
    <w:p w:rsidR="00676C63" w:rsidRPr="00676C63" w:rsidRDefault="00676C63" w:rsidP="00676C63">
      <w:pPr>
        <w:shd w:val="clear" w:color="auto" w:fill="FFFFFF"/>
        <w:spacing w:after="0" w:line="288" w:lineRule="auto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val="en-US" w:eastAsia="ru-RU"/>
        </w:rPr>
      </w:pP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Семейство</w:t>
      </w: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 </w:t>
      </w: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серверов</w:t>
      </w: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 Microsoft .NET (Microsoft Corporation)</w:t>
      </w:r>
    </w:p>
    <w:p w:rsidR="00676C63" w:rsidRPr="00676C63" w:rsidRDefault="00676C63" w:rsidP="00676C63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         </w:t>
      </w: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Наиболее часто применяемыми серверами приложений являются продукты семейства корпоративных серверов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Microsoft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.NET, предназначенные, как и другие серверы приложений, для создания и развертывания интегрированных корпоративных приложений. Все эти серверы характеризуются поддержкой стандартов Интернета, поддержкой кластерной архитектуры, высокой степенью взаимной интеграции, а также интеграции с операционной системой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Windows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и средствами разработки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Microsoft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</w:t>
      </w:r>
    </w:p>
    <w:p w:rsidR="00676C63" w:rsidRPr="00676C63" w:rsidRDefault="00676C63" w:rsidP="00676C63">
      <w:pPr>
        <w:shd w:val="clear" w:color="auto" w:fill="FFFFFF"/>
        <w:spacing w:after="0" w:line="288" w:lineRule="auto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К семейству корпоративных серверов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Microsoft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.NET сама компания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Microsoft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относит:</w:t>
      </w:r>
    </w:p>
    <w:p w:rsidR="00676C63" w:rsidRPr="00676C63" w:rsidRDefault="00676C63" w:rsidP="00676C63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Microsoft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SQL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Server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— сервер баз данных, являющийся одним из лидирующих продуктов данного класса для платформы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Windows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и обычно применяющийся совместно со многими другими серверами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Microsoft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.NET;</w:t>
      </w:r>
    </w:p>
    <w:p w:rsidR="00676C63" w:rsidRPr="00676C63" w:rsidRDefault="00676C63" w:rsidP="00676C63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Microsoft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Application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Center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— средство управления кластерами серверов для осуществления горизонтального масштабирования;</w:t>
      </w:r>
    </w:p>
    <w:p w:rsidR="00676C63" w:rsidRPr="00676C63" w:rsidRDefault="00676C63" w:rsidP="00676C63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Microsoft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BizTalk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Server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2002 — сервер интеграции приложений и создания инфраструктуры их взаимодействия, основанный на обмене документами между приложениями, принадлежащими разным организациям;</w:t>
      </w:r>
    </w:p>
    <w:p w:rsidR="00676C63" w:rsidRPr="00676C63" w:rsidRDefault="00676C63" w:rsidP="00676C63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Microsoft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не производит серверы приложений общего назначения, однако вместо этого выпускает широкий спектр специализированных серверных продуктов, предназначенных для решения конкретных </w:t>
      </w:r>
      <w:proofErr w:type="gram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бизнес-задач</w:t>
      </w:r>
      <w:proofErr w:type="gram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(создания портала, разработки сайта электронной коммерции и т.д.) и создания решений на их основе, в целом практически исчерпывающий все современные направления применения серверов приложений.</w:t>
      </w:r>
    </w:p>
    <w:p w:rsidR="00676C63" w:rsidRPr="00676C63" w:rsidRDefault="00676C63" w:rsidP="00676C63">
      <w:pPr>
        <w:shd w:val="clear" w:color="auto" w:fill="FFFFFF"/>
        <w:spacing w:after="0" w:line="288" w:lineRule="auto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val="en-US" w:eastAsia="ru-RU"/>
        </w:rPr>
      </w:pP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Oracle9i Application Server (Oracle Corporation)</w:t>
      </w:r>
    </w:p>
    <w:p w:rsidR="00676C63" w:rsidRPr="00676C63" w:rsidRDefault="00676C63" w:rsidP="00676C63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proofErr w:type="gram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Oracle9i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Application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Server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(Oracle9iAS) — это сервер приложений, предназначенный для создания широкого спектра корпоративных приложений, начиная от динамических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Web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-сайтов и заканчивая корпоративными порталами и системами, интегрирующими разнородные корпоративные приложения.</w:t>
      </w:r>
      <w:proofErr w:type="gramEnd"/>
    </w:p>
    <w:p w:rsidR="00676C63" w:rsidRPr="00676C63" w:rsidRDefault="00676C63" w:rsidP="00676C63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Особенностью данного сервера приложений является наличие в его составе широкого набора специальных сервисов и готовых специализированных решений, использующих СУБД Oracle9i и Oracle9iAS, таких как:</w:t>
      </w:r>
    </w:p>
    <w:p w:rsidR="00676C63" w:rsidRPr="00676C63" w:rsidRDefault="00676C63" w:rsidP="00676C63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Oracle9iAS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Portal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— готовое структурное решение для быстрого развертывания и поддержки работы информационного портала организации, поддерживающее применение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портлетов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— компонентов портала, содержащих механизмы работы с определенными информационными источниками;</w:t>
      </w:r>
    </w:p>
    <w:p w:rsidR="00676C63" w:rsidRPr="00676C63" w:rsidRDefault="00676C63" w:rsidP="00676C63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Oracle9iAS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Wireless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— программное обеспечение, предназначенное для создания и развертывания приложений беспроводного доступа, в том числе и беспроводных порталов;</w:t>
      </w:r>
    </w:p>
    <w:p w:rsidR="00676C63" w:rsidRPr="00676C63" w:rsidRDefault="00676C63" w:rsidP="00676C63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Email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Server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— решение для организации сервера электронной почты, доступ к которому возможен из любых клиентских программ, поддерживающих </w:t>
      </w:r>
      <w:proofErr w:type="gram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Интернет-стандарты</w:t>
      </w:r>
      <w:proofErr w:type="gram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POP3 и IMAP. Архитектура, лежащая в основе продукта, ориентирована на множество одновременно работающих пользователей и большой объем хранимых почтовых сообщений;</w:t>
      </w:r>
    </w:p>
    <w:p w:rsidR="00676C63" w:rsidRPr="00676C63" w:rsidRDefault="00676C63" w:rsidP="00676C63">
      <w:pPr>
        <w:shd w:val="clear" w:color="auto" w:fill="FFFFFF"/>
        <w:spacing w:after="0" w:line="288" w:lineRule="auto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val="en-US" w:eastAsia="ru-RU"/>
        </w:rPr>
      </w:pP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Enterprise Application Server 4.1 (Sybase)</w:t>
      </w:r>
    </w:p>
    <w:p w:rsidR="00676C63" w:rsidRPr="00676C63" w:rsidRDefault="00676C63" w:rsidP="00676C63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lastRenderedPageBreak/>
        <w:t>         </w:t>
      </w:r>
      <w:proofErr w:type="gram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Sybase Enterprise Application Server (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EAServer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) — </w:t>
      </w: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это</w:t>
      </w: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сервер</w:t>
      </w: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приложений</w:t>
      </w: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для</w:t>
      </w: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создания</w:t>
      </w: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порталов</w:t>
      </w: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</w:t>
      </w: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корпоративных</w:t>
      </w: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решений</w:t>
      </w: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.</w:t>
      </w:r>
      <w:proofErr w:type="gram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Этот продукт, как и другие подобные продукты, предоставляет широкий набор инструментов для развертывания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Web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-приложений и распределенных систем.</w:t>
      </w:r>
    </w:p>
    <w:p w:rsidR="00676C63" w:rsidRPr="00676C63" w:rsidRDefault="00676C63" w:rsidP="00676C63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        Особенностью данного сервера приложений является универсальная по отношению к клиентским компонентам программного обеспечения поддержка широкого спектра технологий построения распределенных систем, включая CORBA, XML, HTML, DHTML,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ActiveX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PowerBuilder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, COM, а также средства интеграции различных приложений. Многие пользователи этого продукта отмечают высокое качество управления транзакциями и надежные средства обеспечения безопасности.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Sybase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EAServer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позволяет использовать бизнес-логику унаследованных приложений, интегрируя их программный код в среду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EAServer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при помощи технологии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Application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Integrators</w:t>
      </w:r>
      <w:proofErr w:type="spellEnd"/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</w:t>
      </w:r>
    </w:p>
    <w:p w:rsidR="000A61C8" w:rsidRPr="00676C63" w:rsidRDefault="00676C63" w:rsidP="00676C63">
      <w:pPr>
        <w:spacing w:after="0" w:line="288" w:lineRule="auto"/>
        <w:rPr>
          <w:sz w:val="24"/>
          <w:szCs w:val="24"/>
        </w:rPr>
      </w:pPr>
      <w:r w:rsidRPr="00676C6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</w:p>
    <w:sectPr w:rsidR="000A61C8" w:rsidRPr="00676C63" w:rsidSect="00676C6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C63"/>
    <w:rsid w:val="000A61C8"/>
    <w:rsid w:val="0067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7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2023-01-24T06:46:00Z</dcterms:created>
  <dcterms:modified xsi:type="dcterms:W3CDTF">2023-01-24T06:47:00Z</dcterms:modified>
</cp:coreProperties>
</file>