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D2" w:rsidRPr="00F224D2" w:rsidRDefault="00F224D2" w:rsidP="00F224D2">
      <w:pPr>
        <w:shd w:val="clear" w:color="auto" w:fill="FFFFFF"/>
        <w:spacing w:before="360" w:after="24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24292F"/>
          <w:spacing w:val="0"/>
          <w:kern w:val="36"/>
          <w:sz w:val="32"/>
          <w:szCs w:val="28"/>
          <w:lang w:eastAsia="ru-RU"/>
        </w:rPr>
      </w:pPr>
      <w:bookmarkStart w:id="0" w:name="_GoBack"/>
      <w:r w:rsidRPr="00F224D2">
        <w:rPr>
          <w:rFonts w:ascii="Segoe UI" w:eastAsia="Times New Roman" w:hAnsi="Segoe UI" w:cs="Segoe UI"/>
          <w:b/>
          <w:bCs/>
          <w:color w:val="24292F"/>
          <w:spacing w:val="0"/>
          <w:kern w:val="36"/>
          <w:sz w:val="32"/>
          <w:szCs w:val="28"/>
          <w:lang w:eastAsia="ru-RU"/>
        </w:rPr>
        <w:t xml:space="preserve">Лекция 3. Постановка задачи обработки данных. </w:t>
      </w:r>
    </w:p>
    <w:bookmarkEnd w:id="0"/>
    <w:p w:rsidR="00F224D2" w:rsidRPr="00F224D2" w:rsidRDefault="00F224D2" w:rsidP="00F224D2">
      <w:pPr>
        <w:shd w:val="clear" w:color="auto" w:fill="FFFFFF"/>
        <w:spacing w:before="360" w:after="24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24292F"/>
          <w:spacing w:val="0"/>
          <w:kern w:val="36"/>
          <w:szCs w:val="28"/>
          <w:lang w:eastAsia="ru-RU"/>
        </w:rPr>
      </w:pPr>
      <w:r w:rsidRPr="00F224D2">
        <w:rPr>
          <w:rFonts w:ascii="Segoe UI" w:eastAsia="Times New Roman" w:hAnsi="Segoe UI" w:cs="Segoe UI"/>
          <w:b/>
          <w:bCs/>
          <w:color w:val="24292F"/>
          <w:spacing w:val="0"/>
          <w:kern w:val="36"/>
          <w:szCs w:val="28"/>
          <w:lang w:eastAsia="ru-RU"/>
        </w:rPr>
        <w:t>Основные виды и процедуры обработки информации, модели и методы решения задач обработки информации.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Обработка информации состоит в получении одних «информационных объектов» из других «информационных объектов» путем выполнения некоторых алгоритмов и является одной из основных операций, осуществляемых над информацией, и главным средством увеличения ее объема и разнообразия.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На самом верхнем уровне можно выделить числовую и нечисловую обработку. В указанные виды обработки вкладывается различная трактовка содержания понятия «данные». При числовой обработке используются такие объекты, как переменные, векторы, матрицы, многомерные массивы, константы и т.д. При нечисловой обработке объектами могут быть файлы, записи, поля, иерархии, сети, отношения и т.д. Другое отличие заключается в том, что при числовой обработке содержание данных не имеет большого значения, в то время как при нечисловой обработке нас интересуют непосредственные сведения об объектах, а не их совокупность в целом.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 точки зрения реализации на основе современных достижений вычислительной техники выделяют следующие виды обработки информации:</w:t>
      </w:r>
    </w:p>
    <w:p w:rsidR="00F224D2" w:rsidRPr="00F224D2" w:rsidRDefault="00F224D2" w:rsidP="00F224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последовательная обработка, применяемая в традиционной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фоннеймановской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архитектуре ЭВМ, располагающей одним процессором;</w:t>
      </w:r>
    </w:p>
    <w:p w:rsidR="00F224D2" w:rsidRPr="00F224D2" w:rsidRDefault="00F224D2" w:rsidP="00F224D2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параллельная обработка, применяемая при наличии нескольких процессоров в ЭВМ;</w:t>
      </w:r>
    </w:p>
    <w:p w:rsidR="00F224D2" w:rsidRPr="00F224D2" w:rsidRDefault="00F224D2" w:rsidP="00F224D2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конвейерная обработка, связанная с использованием в архитектуре ЭВМ одних и тех же ресурсов для решения разных задач, Причем если эти задачи аналогичны, но не тождественны, то это последовательный конвейер, если задачи одинаковые – векторный конвейер.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Принято относить существующие архитектуры ЭВМ с точки зрении обработки информации к одному из следующих классов.</w:t>
      </w:r>
    </w:p>
    <w:p w:rsidR="00F224D2" w:rsidRPr="00F224D2" w:rsidRDefault="00F224D2" w:rsidP="00F224D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Архитектуры с одиночным потоком команд и данных (SISD). К этому классу относятся традиционные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фоннеймановские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однопроцессорные системы, где имеется центральный процессор, работающий с парами «атрибут - значение».</w:t>
      </w:r>
    </w:p>
    <w:p w:rsidR="00F224D2" w:rsidRPr="00F224D2" w:rsidRDefault="00F224D2" w:rsidP="00F224D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Архитектуры с одиночными потоками команд и данных (SIMD). Особенностью данного класса является наличие одного (центрального) контроллера, управляющего рядом одинаковых процессоров. В зависимости от возможностей контроллера и процессорных элементов, числа процессоров, организации режима поиска и характеристик маршрутных и выравнивающих сетей выделяют:</w:t>
      </w:r>
    </w:p>
    <w:p w:rsidR="00F224D2" w:rsidRPr="00F224D2" w:rsidRDefault="00F224D2" w:rsidP="00F224D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матричные процессоры, используемые для решения векторных и матричных задач;</w:t>
      </w:r>
    </w:p>
    <w:p w:rsidR="00F224D2" w:rsidRPr="00F224D2" w:rsidRDefault="00F224D2" w:rsidP="00F224D2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ассоциативные процессоры, применяемые для решения нечисловых задач и использующие память, в которой можно обращаться непосредственно к информации, хранящейся в ней;</w:t>
      </w:r>
    </w:p>
    <w:p w:rsidR="00F224D2" w:rsidRPr="00F224D2" w:rsidRDefault="00F224D2" w:rsidP="00F224D2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процессорные ансамбли, применяемые для числовой и нечисловой обработки;</w:t>
      </w:r>
    </w:p>
    <w:p w:rsidR="00F224D2" w:rsidRPr="00F224D2" w:rsidRDefault="00F224D2" w:rsidP="00F224D2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конвейерные и векторные процессоры.</w:t>
      </w:r>
    </w:p>
    <w:p w:rsidR="00F224D2" w:rsidRPr="00F224D2" w:rsidRDefault="00F224D2" w:rsidP="00F224D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Архитектуры с множественным потоком команд и одиночным потоком данных (MISD). К этому классу могут быть отнесены конвейерные процессоры.</w:t>
      </w:r>
    </w:p>
    <w:p w:rsidR="00F224D2" w:rsidRPr="00F224D2" w:rsidRDefault="00F224D2" w:rsidP="00F224D2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Архитектуры с множественным потоком команд и множественным потоком данных (MIMD). К этому классу могут быть отнесены следующие конфигурации:</w:t>
      </w:r>
    </w:p>
    <w:p w:rsidR="00F224D2" w:rsidRPr="00F224D2" w:rsidRDefault="00F224D2" w:rsidP="00F224D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мультипроцессорные системы;</w:t>
      </w:r>
    </w:p>
    <w:p w:rsidR="00F224D2" w:rsidRPr="00F224D2" w:rsidRDefault="00F224D2" w:rsidP="00F224D2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системы с мульти обработкой;</w:t>
      </w:r>
    </w:p>
    <w:p w:rsidR="00F224D2" w:rsidRPr="00F224D2" w:rsidRDefault="00F224D2" w:rsidP="00F224D2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вычислительные системы из многих машин;</w:t>
      </w:r>
    </w:p>
    <w:p w:rsidR="00F224D2" w:rsidRPr="00F224D2" w:rsidRDefault="00F224D2" w:rsidP="00F224D2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вычислительные сети.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Основные процедуры обработки данных представлены на рисунке 4.?????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Создание данных, как процесс обработки, предусматривает их образование в результате выполнения некоторого алгоритма и дальнейшее использование для преобразований на более высоком уровне.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Модификация данных связана с отображением изменений в реальной предметной области, осуществляемых путем включения новых данных и удаления ненужных.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Контроль, безопасность и целостность направлены на адекватное отображение реального состояния предметной области в информационной модели и обеспечивают защиту информации от несанкционированного доступа (безопасность) и от сбоев и повреждений технических и программных средств.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Поиск информации, хранимой в памяти компьютера, осуществляется как самостоятельное действие при выполнении ответов на различные запросы и как вспомогательная операция при обработке информации.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Поддержка принятия решения является наиболее важным действием, выполняемым при обработке информации. Широкая альтернатива принимаемых решений приводит к необходимости использования разнообразных математических моделей.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Создание документов, сводок, отчетов заключается в преобразовании информации в формы, пригодные для </w:t>
      </w:r>
      <w:proofErr w:type="gram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чтения</w:t>
      </w:r>
      <w:proofErr w:type="gram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как человеком, так и компьютером. С </w:t>
      </w: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этим действием связаны и такие операции, как обработка, считывание, сканирование и сортировка документов.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При преобразовании информации осуществляется ее перевод из одной формы представления или существования в другую, что определяется потребностями, возникающими в процессе реализации информационных технологий.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Реализация всех действий, выполняемых в процессе обработки информации, осуществляется с помощью разнообразных программных средств.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Наиболее распространенной областью применения технологической операции обработки информации является принятие решений.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 зависимости от степени информированности о состоянии управляемого процесса, полноты и точности моделей объекта и системы управления, взаимодействия с окружающей средой, процесс принятия решения протекает в различных условиях: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Принятие решений в условиях определенности. В этой задаче модели объекта и системы управления считаются заданными, а влияние внешней среды - несущественным. Поэтому между выбранной стратегией использования ресурсов и конечным результатом существует однозначная связь, откуда следует, что в условиях определенности достаточно использовать решающее правило для оценки полезности вариантов решений, принимая в качестве оптимального то, которое приводит к наибольшему эффекту. Если таких стратегий несколько, то все они считаются эквивалентными. Для поиска решений в условиях определенности используют методы математического программирования.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Принятие решений в условиях риска. В отличие от предыдущего случая для принятия решений в условиях риска необходимо учитывать влияние внешней среды, которое не поддается точному прогнозу, а известно только вероятностное распределение ее состояний. В этих условиях использование одной и той же стратегии может привести к различным исходам, </w:t>
      </w:r>
      <w:proofErr w:type="gram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вероятности</w:t>
      </w:r>
      <w:proofErr w:type="gram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появления которых считаются заданными или могут быть определены. Оценку и выбор стратегий проводят с помощью решающего правила, учитывающего вероятность достижения конечного результата.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Принятие решений в условиях неопределенности. Как и в предыдущей задаче между выбором стратегии и конечным результатом отсутствует однозначная связь. Кроме того, неизвестны также значения вероятностей появления конечных результатов, которые либо не могут быть определены, либо не имеют в контексте содержательного смысла. Каждой паре «стратегия - конечный результат» соответствует некоторая внешняя оценка в виде выигрыша. Наиболее распространенным является использование критерия получения максимального гарантированного выигрыша.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Принятие решений в условиях многокритериальности. В любой из перечисленных выше задач многокритериальность возникает в случае наличия нескольких самостоятельных, не сводимых одна к другой целей. Наличие большого числа </w:t>
      </w: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решений усложняет оценку и выбор оптимальной стратегии. Одним из возможных путей решения является использование методов моделирования.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Решение задач с помощью искусственного интеллекта заключается в сокращении перебора вариантов при поиске решения, при этом программы реализуют те же принципы, которыми пользуется в процессе мышления человек.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Экспертная система пользуется знаниями, которыми она обладает в своей узкой области, чтобы ограничить поиск на пути к решению задачи путем постепенного сужения круга вариантов.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Для решения задач в экспертных системах используют:</w:t>
      </w:r>
    </w:p>
    <w:p w:rsidR="00F224D2" w:rsidRPr="00F224D2" w:rsidRDefault="00F224D2" w:rsidP="00F224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логического вывода, основанный на технике доказательств, называемой резолюцией и использующей опровержение отрицания (доказательство «от противного»);</w:t>
      </w:r>
    </w:p>
    <w:p w:rsidR="00F224D2" w:rsidRPr="00F224D2" w:rsidRDefault="00F224D2" w:rsidP="00F224D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структурной индукции, основанный на построении дерева принятия решений для определения объектов из большого числа данных на входе;</w:t>
      </w:r>
    </w:p>
    <w:p w:rsidR="00F224D2" w:rsidRPr="00F224D2" w:rsidRDefault="00F224D2" w:rsidP="00F224D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эвристических правил, основанных на использовании опыта экспертов, а не на абстрактных правилах формальной логики;</w:t>
      </w:r>
    </w:p>
    <w:p w:rsidR="00F224D2" w:rsidRPr="00F224D2" w:rsidRDefault="00F224D2" w:rsidP="00F224D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машинной аналогии, основанный на представлении информации о сравниваемых объектах в удобном виде, например, в виде структур данных, называемых фреймами.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Источники «интеллекта», проявляющегося при решении задачи, могут оказаться бесполезными либо полезными или экономичными в зависимости от определенных свойств области, в которой поставлена задача. Исходя из этого, может быть осуществлен выбор метода построения экспертной системы или использования готового программного продукта.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Процесс выработки решения на основе первичных данных, можно разбить на два этапа:</w:t>
      </w:r>
    </w:p>
    <w:p w:rsidR="00F224D2" w:rsidRPr="00F224D2" w:rsidRDefault="00F224D2" w:rsidP="00F224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выработка допустимых вариантов решений путем математической формализации с использованием разнообразных моделей;</w:t>
      </w:r>
    </w:p>
    <w:p w:rsidR="00F224D2" w:rsidRPr="00F224D2" w:rsidRDefault="00F224D2" w:rsidP="00F224D2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выбор оптимального решения на основе субъективных факторов.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Информационные потребности лиц, принимающих решение, во многих случаях ориентированы на интегральные технико-экономические показатели, которые могут быть получены в результате обработки первичных данных, отражающих текущую деятельность предприятия. Анализируя функциональные взаимосвязи между итоговыми и первичными данными, можно построить так называемую информационную схему, которая отражает процессы агрегирования информации. Первичные данные, как правило, чрезвычайно разнообразны, интенсивность их поступления высока, а общий объем на интересующем интервале велик. С другой стороны состав интегральных показателей относительно мал, а требуемый период их актуализации может быть значительно короче периода изменения первичных данных - аргументов.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Для поддержки принятия решений обязательным является наличие следующих компонент:</w:t>
      </w:r>
    </w:p>
    <w:p w:rsidR="00F224D2" w:rsidRPr="00F224D2" w:rsidRDefault="00F224D2" w:rsidP="00F224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обобщающего анализа;</w:t>
      </w:r>
    </w:p>
    <w:p w:rsidR="00F224D2" w:rsidRPr="00F224D2" w:rsidRDefault="00F224D2" w:rsidP="00F224D2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прогнозирования;</w:t>
      </w:r>
    </w:p>
    <w:p w:rsidR="00F224D2" w:rsidRPr="00F224D2" w:rsidRDefault="00F224D2" w:rsidP="00F224D2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ситуационного моделирования.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 настоящее время принято выделять два типа информационных систем поддержки принятия решений.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Системы поддержки принятия решений DSS (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Decision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Support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System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осуществляют отбор и анализ данных по различным характеристикам и включают средства:</w:t>
      </w:r>
    </w:p>
    <w:p w:rsidR="00F224D2" w:rsidRPr="00F224D2" w:rsidRDefault="00F224D2" w:rsidP="00F224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доступа к базам данных;</w:t>
      </w:r>
    </w:p>
    <w:p w:rsidR="00F224D2" w:rsidRPr="00F224D2" w:rsidRDefault="00F224D2" w:rsidP="00F224D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извлечения данных из разнородных источников;</w:t>
      </w:r>
    </w:p>
    <w:p w:rsidR="00F224D2" w:rsidRPr="00F224D2" w:rsidRDefault="00F224D2" w:rsidP="00F224D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моделирования правил и стратегии деловой деятельности;</w:t>
      </w:r>
    </w:p>
    <w:p w:rsidR="00F224D2" w:rsidRPr="00F224D2" w:rsidRDefault="00F224D2" w:rsidP="00F224D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деловой графики для представления результатов анализа;</w:t>
      </w:r>
    </w:p>
    <w:p w:rsidR="00F224D2" w:rsidRPr="00F224D2" w:rsidRDefault="00F224D2" w:rsidP="00F224D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анализа «если что»;</w:t>
      </w:r>
    </w:p>
    <w:p w:rsidR="00F224D2" w:rsidRPr="00F224D2" w:rsidRDefault="00F224D2" w:rsidP="00F224D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искусственного интеллекта на уровне экспертных систем.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Системы оперативной аналитической обработки OLAP (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OnLine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Analysis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Processing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для принятия решений используют следующие средства:</w:t>
      </w:r>
    </w:p>
    <w:p w:rsidR="00F224D2" w:rsidRPr="00F224D2" w:rsidRDefault="00F224D2" w:rsidP="00F224D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мощную многопроцессорную вычислительную технику в виде </w:t>
      </w:r>
      <w:proofErr w:type="gram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специальных</w:t>
      </w:r>
      <w:proofErr w:type="gram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OLAP-серверов;</w:t>
      </w:r>
    </w:p>
    <w:p w:rsidR="00F224D2" w:rsidRPr="00F224D2" w:rsidRDefault="00F224D2" w:rsidP="00F224D2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специальные методы многомерного анализа;</w:t>
      </w:r>
    </w:p>
    <w:p w:rsidR="00F224D2" w:rsidRPr="00F224D2" w:rsidRDefault="00F224D2" w:rsidP="00F224D2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специальные хранилища данных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Data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Warehouse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Реализация процесса принятия решений заключается в построении информационных приложений. Выделим в информационном приложении типовые функциональные компоненты, достаточные для формирования любого приложения на основе БД.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PS (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Presentation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- средства представления. Обеспечиваются устройствами, принимающими ввод от пользователя и отображающими то, что сообщает ему компонент логики представления PL, плюс соответствующая программная поддержка. Может быть текстовым терминалом или X-терминалом, а также персональным компьютером или рабочей станцией в режиме программной эмуляции терминала или Х-терминала.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PL (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Presentation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Logic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- логика представления. Управляет взаимодействием между пользователем и ЭВМ. Обрабатывает действия пользователя по выбору альтернативы меню, по нажатию кнопки или выбору элемента из списка.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BL {Business or Application Logic) - </w:t>
      </w: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прикладная</w:t>
      </w: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логика</w:t>
      </w: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. </w:t>
      </w: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Набор правил для принятия решений, вычислений и операций, которые должно выполнить приложение.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DL (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Data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Logic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- логика управления данными. Операции с базой данных (SQL-операторы SELECT, UPDATE и INSERT), которые нужно выполнить для реализации прикладной логики управления данными.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DS (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Data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) - операции с базой данных. Действия СУБД, вызываемые для выполнения логики управления данными, такие как </w:t>
      </w:r>
      <w:proofErr w:type="gram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манипулирование</w:t>
      </w:r>
      <w:proofErr w:type="gram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данными, определения данных, фиксация или откат транзакций и т.п. СУБД обычно компилирует SQL-приложения.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FS (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File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- файловые операции. Дисковые операции чтения и записи данных для СУБД и других компонент. Обычно являются функциями ОС.</w:t>
      </w:r>
    </w:p>
    <w:p w:rsidR="00F224D2" w:rsidRPr="00F224D2" w:rsidRDefault="00F224D2" w:rsidP="00F224D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Среди средств разработки информационных приложений можно выделить следующие основные группы:</w:t>
      </w:r>
    </w:p>
    <w:p w:rsidR="00F224D2" w:rsidRPr="00F224D2" w:rsidRDefault="00F224D2" w:rsidP="00F224D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традиционные системы программирования;</w:t>
      </w:r>
    </w:p>
    <w:p w:rsidR="00F224D2" w:rsidRPr="00F224D2" w:rsidRDefault="00F224D2" w:rsidP="00F224D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инструменты для создания файл-серверных приложений;</w:t>
      </w:r>
    </w:p>
    <w:p w:rsidR="00F224D2" w:rsidRPr="00F224D2" w:rsidRDefault="00F224D2" w:rsidP="00F224D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средства разработки приложений «клиент-сервер»;</w:t>
      </w:r>
    </w:p>
    <w:p w:rsidR="00F224D2" w:rsidRPr="00F224D2" w:rsidRDefault="00F224D2" w:rsidP="00F224D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средства автоматизации делопроизводства и документооборота;</w:t>
      </w:r>
    </w:p>
    <w:p w:rsidR="00F224D2" w:rsidRPr="00F224D2" w:rsidRDefault="00F224D2" w:rsidP="00F224D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средства разработки Интернет/</w:t>
      </w:r>
      <w:proofErr w:type="spellStart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Интранет</w:t>
      </w:r>
      <w:proofErr w:type="spellEnd"/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-приложений;</w:t>
      </w:r>
    </w:p>
    <w:p w:rsidR="00F224D2" w:rsidRPr="00F224D2" w:rsidRDefault="00F224D2" w:rsidP="00F224D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F224D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средства автоматизации проектирования приложений.</w:t>
      </w:r>
    </w:p>
    <w:p w:rsidR="00F4184A" w:rsidRDefault="00F4184A"/>
    <w:sectPr w:rsidR="00F4184A" w:rsidSect="00F224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0203"/>
    <w:multiLevelType w:val="multilevel"/>
    <w:tmpl w:val="9490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57F31"/>
    <w:multiLevelType w:val="multilevel"/>
    <w:tmpl w:val="BB8A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769CD"/>
    <w:multiLevelType w:val="multilevel"/>
    <w:tmpl w:val="7C02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862A0"/>
    <w:multiLevelType w:val="multilevel"/>
    <w:tmpl w:val="D2DE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857CEA"/>
    <w:multiLevelType w:val="multilevel"/>
    <w:tmpl w:val="05F8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9C63BD"/>
    <w:multiLevelType w:val="multilevel"/>
    <w:tmpl w:val="4788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374798"/>
    <w:multiLevelType w:val="multilevel"/>
    <w:tmpl w:val="A5C6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42381"/>
    <w:multiLevelType w:val="multilevel"/>
    <w:tmpl w:val="70D6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4D2"/>
    <w:rsid w:val="003A70BD"/>
    <w:rsid w:val="00F224D2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F224D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4D2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24D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F224D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4D2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24D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2023-01-23T19:43:00Z</dcterms:created>
  <dcterms:modified xsi:type="dcterms:W3CDTF">2023-01-23T19:44:00Z</dcterms:modified>
</cp:coreProperties>
</file>