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F8" w:rsidRPr="00E103F8" w:rsidRDefault="00E103F8" w:rsidP="00E103F8">
      <w:pPr>
        <w:shd w:val="clear" w:color="auto" w:fill="FFFFFF"/>
        <w:spacing w:after="0" w:line="288" w:lineRule="auto"/>
        <w:jc w:val="center"/>
        <w:rPr>
          <w:rFonts w:eastAsia="Times New Roman"/>
          <w:b/>
          <w:color w:val="24292F"/>
          <w:spacing w:val="0"/>
          <w:kern w:val="0"/>
          <w:sz w:val="32"/>
          <w:szCs w:val="32"/>
          <w:lang w:eastAsia="ru-RU"/>
        </w:rPr>
      </w:pPr>
      <w:bookmarkStart w:id="0" w:name="_GoBack"/>
      <w:r w:rsidRPr="00E103F8">
        <w:rPr>
          <w:rFonts w:eastAsia="Times New Roman"/>
          <w:b/>
          <w:color w:val="24292F"/>
          <w:spacing w:val="0"/>
          <w:kern w:val="0"/>
          <w:sz w:val="32"/>
          <w:szCs w:val="32"/>
          <w:lang w:eastAsia="ru-RU"/>
        </w:rPr>
        <w:t xml:space="preserve">Лекция 13. </w:t>
      </w:r>
      <w:proofErr w:type="spellStart"/>
      <w:r w:rsidRPr="00E103F8">
        <w:rPr>
          <w:rFonts w:eastAsia="Times New Roman"/>
          <w:b/>
          <w:color w:val="24292F"/>
          <w:spacing w:val="0"/>
          <w:kern w:val="0"/>
          <w:sz w:val="32"/>
          <w:szCs w:val="32"/>
          <w:lang w:eastAsia="ru-RU"/>
        </w:rPr>
        <w:t>Сервисно</w:t>
      </w:r>
      <w:proofErr w:type="spellEnd"/>
      <w:r w:rsidRPr="00E103F8">
        <w:rPr>
          <w:rFonts w:eastAsia="Times New Roman"/>
          <w:b/>
          <w:color w:val="24292F"/>
          <w:spacing w:val="0"/>
          <w:kern w:val="0"/>
          <w:sz w:val="32"/>
          <w:szCs w:val="32"/>
          <w:lang w:eastAsia="ru-RU"/>
        </w:rPr>
        <w:t xml:space="preserve">-ориентированные </w:t>
      </w:r>
      <w:proofErr w:type="spellStart"/>
      <w:r w:rsidRPr="00E103F8">
        <w:rPr>
          <w:rFonts w:eastAsia="Times New Roman"/>
          <w:b/>
          <w:color w:val="24292F"/>
          <w:spacing w:val="0"/>
          <w:kern w:val="0"/>
          <w:sz w:val="32"/>
          <w:szCs w:val="32"/>
          <w:lang w:eastAsia="ru-RU"/>
        </w:rPr>
        <w:t>артихетектуры</w:t>
      </w:r>
      <w:proofErr w:type="spellEnd"/>
    </w:p>
    <w:bookmarkEnd w:id="0"/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Сервис-ориентированная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архитектура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service-oriented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architecture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, SOA) придумана в конце 1980-х. Она берёт своё начало в идеях, изложенных в CORBA, DCOM, DCE и других документах. О SOA написано много, есть несколько её реализаций. Но, по сути, SOA можно свести к нескольким идеям, причём архитектура не диктует способы их реализации:</w:t>
      </w:r>
    </w:p>
    <w:p w:rsidR="00E103F8" w:rsidRPr="00E103F8" w:rsidRDefault="00E103F8" w:rsidP="00E103F8">
      <w:pPr>
        <w:numPr>
          <w:ilvl w:val="0"/>
          <w:numId w:val="2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Сочетаемость приложений, ориентированных на пользователей.</w:t>
      </w:r>
    </w:p>
    <w:p w:rsidR="00E103F8" w:rsidRPr="00E103F8" w:rsidRDefault="00E103F8" w:rsidP="00E103F8">
      <w:pPr>
        <w:numPr>
          <w:ilvl w:val="0"/>
          <w:numId w:val="2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Многократное использование 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бизнес-сервисов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.</w:t>
      </w:r>
    </w:p>
    <w:p w:rsidR="00E103F8" w:rsidRPr="00E103F8" w:rsidRDefault="00E103F8" w:rsidP="00E103F8">
      <w:pPr>
        <w:numPr>
          <w:ilvl w:val="0"/>
          <w:numId w:val="2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от набора технологий.</w:t>
      </w:r>
    </w:p>
    <w:p w:rsidR="00E103F8" w:rsidRPr="00E103F8" w:rsidRDefault="00E103F8" w:rsidP="00E103F8">
      <w:pPr>
        <w:numPr>
          <w:ilvl w:val="0"/>
          <w:numId w:val="2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Автономность (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независимые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эволюция, масштабируемость и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развёртываемость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SOA — это набор архитектурных принципов, не зависящих от технологий и продуктов, совсем как полиморфизм или инкапсуляция.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 этой лекции рассмотрены следующие паттерны, относящиеся к SOA:</w:t>
      </w:r>
    </w:p>
    <w:p w:rsidR="00E103F8" w:rsidRPr="00E103F8" w:rsidRDefault="00E103F8" w:rsidP="00E103F8">
      <w:pPr>
        <w:numPr>
          <w:ilvl w:val="0"/>
          <w:numId w:val="2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Общая архитектура брокера объектных запросов (CORBA).</w:t>
      </w:r>
    </w:p>
    <w:p w:rsidR="00E103F8" w:rsidRPr="00E103F8" w:rsidRDefault="00E103F8" w:rsidP="00E103F8">
      <w:pPr>
        <w:numPr>
          <w:ilvl w:val="0"/>
          <w:numId w:val="2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Веб-сервисы.</w:t>
      </w:r>
    </w:p>
    <w:p w:rsidR="00E103F8" w:rsidRPr="00E103F8" w:rsidRDefault="00E103F8" w:rsidP="00E103F8">
      <w:pPr>
        <w:numPr>
          <w:ilvl w:val="0"/>
          <w:numId w:val="2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Очередь сообщений.</w:t>
      </w:r>
    </w:p>
    <w:p w:rsidR="00E103F8" w:rsidRPr="00E103F8" w:rsidRDefault="00E103F8" w:rsidP="00E103F8">
      <w:pPr>
        <w:numPr>
          <w:ilvl w:val="0"/>
          <w:numId w:val="2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Сервисная шина предприятия (ESB).</w:t>
      </w:r>
    </w:p>
    <w:p w:rsidR="00E103F8" w:rsidRPr="00E103F8" w:rsidRDefault="00E103F8" w:rsidP="00E103F8">
      <w:pPr>
        <w:numPr>
          <w:ilvl w:val="0"/>
          <w:numId w:val="2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Микросервисы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outlineLvl w:val="1"/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Общая архитектура брокера объектных запросов (CORBA)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В 1980-х началось активное использование корпоративных сетей и клиент-серверной архитектуры. 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Возникла потребность в стандартном способе взаимодействия приложений, которые созданы с использованием разных технологий, исполняются на разных компьютерах и под разными ОС.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Для этого была разработана CORBA. Это один из стандартов распределённых вычислений, зародившийся в 1980-х и расцветший к 1991 году.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Стандарт CORBA был реализован несколькими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вендорами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. Он обеспечивает:</w:t>
      </w:r>
    </w:p>
    <w:p w:rsidR="00E103F8" w:rsidRPr="00E103F8" w:rsidRDefault="00E103F8" w:rsidP="00E103F8">
      <w:pPr>
        <w:numPr>
          <w:ilvl w:val="0"/>
          <w:numId w:val="2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 зависящие от платформы вызовы удалённых процедур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Remote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Procedure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Call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E103F8" w:rsidRPr="00E103F8" w:rsidRDefault="00E103F8" w:rsidP="00E103F8">
      <w:pPr>
        <w:numPr>
          <w:ilvl w:val="0"/>
          <w:numId w:val="2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Транзакции (в том числе удалённые!).</w:t>
      </w:r>
    </w:p>
    <w:p w:rsidR="00E103F8" w:rsidRPr="00E103F8" w:rsidRDefault="00E103F8" w:rsidP="00E103F8">
      <w:pPr>
        <w:numPr>
          <w:ilvl w:val="0"/>
          <w:numId w:val="2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Безопасность.</w:t>
      </w:r>
    </w:p>
    <w:p w:rsidR="00E103F8" w:rsidRPr="00E103F8" w:rsidRDefault="00E103F8" w:rsidP="00E103F8">
      <w:pPr>
        <w:numPr>
          <w:ilvl w:val="0"/>
          <w:numId w:val="2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События.</w:t>
      </w:r>
    </w:p>
    <w:p w:rsidR="00E103F8" w:rsidRPr="00E103F8" w:rsidRDefault="00E103F8" w:rsidP="00E103F8">
      <w:pPr>
        <w:numPr>
          <w:ilvl w:val="0"/>
          <w:numId w:val="2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от выбора языка программирования.</w:t>
      </w:r>
    </w:p>
    <w:p w:rsidR="00E103F8" w:rsidRPr="00E103F8" w:rsidRDefault="00E103F8" w:rsidP="00E103F8">
      <w:pPr>
        <w:numPr>
          <w:ilvl w:val="0"/>
          <w:numId w:val="2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от выбора ОС.</w:t>
      </w:r>
    </w:p>
    <w:p w:rsidR="00E103F8" w:rsidRPr="00E103F8" w:rsidRDefault="00E103F8" w:rsidP="00E103F8">
      <w:pPr>
        <w:numPr>
          <w:ilvl w:val="0"/>
          <w:numId w:val="2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от выбора оборудования.</w:t>
      </w:r>
    </w:p>
    <w:p w:rsidR="00E103F8" w:rsidRPr="00E103F8" w:rsidRDefault="00E103F8" w:rsidP="00E103F8">
      <w:pPr>
        <w:numPr>
          <w:ilvl w:val="0"/>
          <w:numId w:val="2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от особенностей передачи данных/связи.</w:t>
      </w:r>
    </w:p>
    <w:p w:rsidR="00E103F8" w:rsidRPr="00E103F8" w:rsidRDefault="00E103F8" w:rsidP="00E103F8">
      <w:pPr>
        <w:numPr>
          <w:ilvl w:val="0"/>
          <w:numId w:val="2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Набор данных через язык описания интерфейсов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Interface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Definition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Language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, IDL).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Сегодня CORBA всё ещё используется для разнородных вычислений. Например, он до сих пор является частью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Java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EE, хотя 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начиная с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Java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9 будет поставляться в виде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отдельного модуля.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Хочу отметить, что не считаю CORBA паттерном SOA (хотя отношу и CORBA, и SOA-паттерны к сфере распределённых вычислений). Я рассказываю о нём здесь, поскольку считаю недостатки CORBA одной из причин возникновения SOA.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Принцип работы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Сначала нам нужно получить брокер объектных запросов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Object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Request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Broker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, ORB), который соответствует спецификации CORBA. Он предоставляется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вендором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и использует языковые преобразователи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language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mappers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 для генерирования «заглушек»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stub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 и «скелетов»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skeleton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 на языках клиентского кода. С помощью этого ORB и определений интерфейсов, использующих IDL (аналог WSDL), можно на основе реальных классов генерировать в клиенте удалённо вызываемые классы-заглушки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stub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classes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). А на сервере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lastRenderedPageBreak/>
        <w:t>можно генерировать классы-скелеты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skeleton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classes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), обрабатывающие входящие запросы и вызывающие реальные целевые объекты.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drawing>
          <wp:inline distT="0" distB="0" distL="0" distR="0" wp14:anchorId="26A235E0" wp14:editId="16189130">
            <wp:extent cx="6120130" cy="271802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Вызывающая программа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caller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 вызывает локальную процедуру, реализованную заглушкой.</w:t>
      </w:r>
    </w:p>
    <w:p w:rsidR="00E103F8" w:rsidRPr="00E103F8" w:rsidRDefault="00E103F8" w:rsidP="00E103F8">
      <w:pPr>
        <w:numPr>
          <w:ilvl w:val="0"/>
          <w:numId w:val="2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Заглушка проверяет вызов, создаёт сообщение-запрос и передаёт его в ORB.</w:t>
      </w:r>
    </w:p>
    <w:p w:rsidR="00E103F8" w:rsidRPr="00E103F8" w:rsidRDefault="00E103F8" w:rsidP="00E103F8">
      <w:pPr>
        <w:numPr>
          <w:ilvl w:val="0"/>
          <w:numId w:val="2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Клиентский ORB шлёт сообщение по сети на сервер и блокирует текущий поток выполнения.</w:t>
      </w:r>
    </w:p>
    <w:p w:rsidR="00E103F8" w:rsidRPr="00E103F8" w:rsidRDefault="00E103F8" w:rsidP="00E103F8">
      <w:pPr>
        <w:numPr>
          <w:ilvl w:val="0"/>
          <w:numId w:val="2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Серверный ORB получает сообщение-запрос и создаёт экземпляр скелета.</w:t>
      </w:r>
    </w:p>
    <w:p w:rsidR="00E103F8" w:rsidRPr="00E103F8" w:rsidRDefault="00E103F8" w:rsidP="00E103F8">
      <w:pPr>
        <w:numPr>
          <w:ilvl w:val="0"/>
          <w:numId w:val="2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Скелет исполняет процедуру в вызываемом объекте.</w:t>
      </w:r>
    </w:p>
    <w:p w:rsidR="00E103F8" w:rsidRPr="00E103F8" w:rsidRDefault="00E103F8" w:rsidP="00E103F8">
      <w:pPr>
        <w:numPr>
          <w:ilvl w:val="0"/>
          <w:numId w:val="2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Вызываемый объект проводит вычисления и возвращает результат.</w:t>
      </w:r>
    </w:p>
    <w:p w:rsidR="00E103F8" w:rsidRPr="00E103F8" w:rsidRDefault="00E103F8" w:rsidP="00E103F8">
      <w:pPr>
        <w:numPr>
          <w:ilvl w:val="0"/>
          <w:numId w:val="2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Скелет пакует выходные аргументы в сообщение-ответ и передаёт его в ORB.</w:t>
      </w:r>
    </w:p>
    <w:p w:rsidR="00E103F8" w:rsidRPr="00E103F8" w:rsidRDefault="00E103F8" w:rsidP="00E103F8">
      <w:pPr>
        <w:numPr>
          <w:ilvl w:val="0"/>
          <w:numId w:val="2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ORB шлёт сообщение по сети клиенту.</w:t>
      </w:r>
    </w:p>
    <w:p w:rsidR="00E103F8" w:rsidRPr="00E103F8" w:rsidRDefault="00E103F8" w:rsidP="00E103F8">
      <w:pPr>
        <w:numPr>
          <w:ilvl w:val="0"/>
          <w:numId w:val="2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Клиентский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ORB получает сообщение, распаковывает и передаёт информацию заглушке.</w:t>
      </w:r>
    </w:p>
    <w:p w:rsidR="00E103F8" w:rsidRPr="00E103F8" w:rsidRDefault="00E103F8" w:rsidP="00E103F8">
      <w:pPr>
        <w:numPr>
          <w:ilvl w:val="0"/>
          <w:numId w:val="2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Заглушка передаёт выходные аргументы вызывающему методу, разблокирует поток выполнения, и вызывающая программа продолжает свою работу.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Достоинства</w:t>
      </w:r>
    </w:p>
    <w:p w:rsidR="00E103F8" w:rsidRPr="00E103F8" w:rsidRDefault="00E103F8" w:rsidP="00E103F8">
      <w:pPr>
        <w:numPr>
          <w:ilvl w:val="0"/>
          <w:numId w:val="28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от выбранных технологий (не считая реализации ORB).</w:t>
      </w:r>
    </w:p>
    <w:p w:rsidR="00E103F8" w:rsidRPr="00E103F8" w:rsidRDefault="00E103F8" w:rsidP="00E103F8">
      <w:pPr>
        <w:numPr>
          <w:ilvl w:val="0"/>
          <w:numId w:val="28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от особенностей передачи данных/связи.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Недостатки</w:t>
      </w:r>
    </w:p>
    <w:p w:rsidR="00E103F8" w:rsidRPr="00E103F8" w:rsidRDefault="00E103F8" w:rsidP="00E103F8">
      <w:pPr>
        <w:numPr>
          <w:ilvl w:val="0"/>
          <w:numId w:val="29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от местоположения: клиентский код не имеет понятия, является ли вызов локальным или удалённым. Звучит неплохо, но длительность задержки и виды сбоев могут сильно варьироваться. Если мы не знаем, какой у нас вызов, то приложение не может выбрать подходящую стратегию обработки вызовов методов, а значит, и генерировать удалённые вызовы внутри цикла. В результате вся система работает медленнее.</w:t>
      </w:r>
    </w:p>
    <w:p w:rsidR="00E103F8" w:rsidRPr="00E103F8" w:rsidRDefault="00E103F8" w:rsidP="00E103F8">
      <w:pPr>
        <w:numPr>
          <w:ilvl w:val="0"/>
          <w:numId w:val="29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Сложная, раздутая и неоднозначная спецификация: её собрали из нескольких версий спецификаций разных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вендоров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, поэтому (на тот момент) она была раздутой, неоднозначной и трудной в реализации.</w:t>
      </w:r>
    </w:p>
    <w:p w:rsidR="00E103F8" w:rsidRPr="00E103F8" w:rsidRDefault="00E103F8" w:rsidP="00E103F8">
      <w:pPr>
        <w:numPr>
          <w:ilvl w:val="0"/>
          <w:numId w:val="29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Заблокированные каналы связи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communication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pipes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): используются специфические протоколы поверх TCP/IP, а также специфические порты (или даже случайные порты). Но правила корпоративной безопасности и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файрволы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зачастую допускают HTTP-соединения только через 80-й порт, блокируя обмены данными CORBA.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outlineLvl w:val="1"/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Веб-сервисы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lastRenderedPageBreak/>
        <w:t>Хотя сегодня можно найти применение для CORBA, но мы знаем, что нужно было уменьшить количество удалённых обращений, чтобы повысить производительность системы. Также требовался надёжный канал связи и более простая спецификация обмена сообщениями.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И для решения этих задач в конце 1990-х начали появляться веб-сервисы.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Нужен был надёжный канал связи, поэтому:</w:t>
      </w:r>
    </w:p>
    <w:p w:rsidR="00E103F8" w:rsidRPr="00E103F8" w:rsidRDefault="00E103F8" w:rsidP="00E103F8">
      <w:pPr>
        <w:numPr>
          <w:ilvl w:val="0"/>
          <w:numId w:val="30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HTTP стал по умолчанию работать через порт 80.</w:t>
      </w:r>
    </w:p>
    <w:p w:rsidR="00E103F8" w:rsidRPr="00E103F8" w:rsidRDefault="00E103F8" w:rsidP="00E103F8">
      <w:pPr>
        <w:numPr>
          <w:ilvl w:val="0"/>
          <w:numId w:val="30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Для обмена сообщениями начали использовать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платформо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-независимый язык (вроде XML или JSON).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Нужно было уменьшить количество удалённых обращений, поэтому:</w:t>
      </w:r>
    </w:p>
    <w:p w:rsidR="00E103F8" w:rsidRPr="00E103F8" w:rsidRDefault="00E103F8" w:rsidP="00E103F8">
      <w:pPr>
        <w:numPr>
          <w:ilvl w:val="0"/>
          <w:numId w:val="31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Удалённые соединения стали явными, так что теперь мы всегда знаем, когда выполняется удалённый вызов.</w:t>
      </w:r>
    </w:p>
    <w:p w:rsidR="00E103F8" w:rsidRPr="00E103F8" w:rsidRDefault="00E103F8" w:rsidP="00E103F8">
      <w:pPr>
        <w:numPr>
          <w:ilvl w:val="0"/>
          <w:numId w:val="31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Вместо многочисленных удалённых вызовов объектов мы обращаемся к удалённым сервисам, но гораздо реже.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Нужно было упростить спецификацию обмена сообщениями, поэтому:</w:t>
      </w:r>
    </w:p>
    <w:p w:rsidR="00E103F8" w:rsidRPr="00E103F8" w:rsidRDefault="00E103F8" w:rsidP="00E103F8">
      <w:pPr>
        <w:numPr>
          <w:ilvl w:val="0"/>
          <w:numId w:val="32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Первый черновик SOAP появился в 1998-м, стал рекомендацией W3C в 2003-м, после чего превратился в стандарт. SOAP вобрал в себя некоторые идеи CORBA, вроде слоя для обработки обмена сообщениями и «документа», определяющего интерфейс с помощью языка описания веб-сервисов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Services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Description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Language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, WSDL).</w:t>
      </w:r>
    </w:p>
    <w:p w:rsidR="00E103F8" w:rsidRPr="00E103F8" w:rsidRDefault="00E103F8" w:rsidP="00E103F8">
      <w:pPr>
        <w:numPr>
          <w:ilvl w:val="0"/>
          <w:numId w:val="32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Рой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Филдинг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val="en-US" w:eastAsia="ru-RU"/>
        </w:rPr>
        <w:t xml:space="preserve"> 2000-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описал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val="en-US" w:eastAsia="ru-RU"/>
        </w:rPr>
        <w:t xml:space="preserve"> REST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своей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val="en-US" w:eastAsia="ru-RU"/>
        </w:rPr>
        <w:t xml:space="preserve">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диссертации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val="en-US" w:eastAsia="ru-RU"/>
        </w:rPr>
        <w:t xml:space="preserve"> «Architectural Styles and the Design of Network-based Software Architectures».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Его спецификация оказалась гораздо проще SOAP, поэтому вскоре REST обогнал SOAP по популярности.</w:t>
      </w:r>
    </w:p>
    <w:p w:rsidR="00E103F8" w:rsidRPr="00E103F8" w:rsidRDefault="00E103F8" w:rsidP="00E103F8">
      <w:pPr>
        <w:numPr>
          <w:ilvl w:val="0"/>
          <w:numId w:val="32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Facebook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разработал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GraphQL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в 2012-м, а публичный релиз выпустил в 2015-м. Это язык запросов для API, позволяющий клиенту строго определять, какие данные сервер должен ему отправить, не больше и не меньше.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[Ве</w:t>
      </w:r>
      <w:proofErr w:type="gram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б-</w:t>
      </w:r>
      <w:proofErr w:type="gram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]сервисы можно публиковать, находить и использовать стандартным образом вне зависимости от технологий. —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2004,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Understanding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Service-Oriented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Architecture</w:t>
      </w:r>
      <w:proofErr w:type="spellEnd"/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noProof/>
          <w:color w:val="0000FF"/>
          <w:spacing w:val="0"/>
          <w:kern w:val="0"/>
          <w:sz w:val="24"/>
          <w:szCs w:val="24"/>
          <w:lang w:eastAsia="ru-RU"/>
        </w:rPr>
        <w:drawing>
          <wp:inline distT="0" distB="0" distL="0" distR="0" wp14:anchorId="5F8DB156" wp14:editId="59D90EE0">
            <wp:extent cx="4191000" cy="3028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03F8">
        <w:rPr>
          <w:rFonts w:eastAsia="Times New Roman"/>
          <w:noProof/>
          <w:color w:val="0000FF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F4715E" wp14:editId="45ADE310">
                <wp:extent cx="304800" cy="304800"/>
                <wp:effectExtent l="0" t="0" r="0" b="0"/>
                <wp:docPr id="11" name="Прямоугольник 11" descr="https://github.com/kolei/PiRIS/raw/master/img/07002.png">
                  <a:hlinkClick xmlns:a="http://schemas.openxmlformats.org/drawingml/2006/main" r:id="rId8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https://github.com/kolei/PiRIS/raw/master/img/07002.png" href="https://github.com/kolei/PiRIS/blob/master/img/07002.pn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C5TQMAAJwGAAAOAAAAZHJzL2Uyb0RvYy54bWysVc1u3DYQvhfoOxA85CZL2mh/pFgOnJVV&#10;GHBao07OAVeiJGIpUiG5lp0gQIFeC/QR8hC5BGmSZ5DfKENq1147QFG01UEYcqhv5pv5hjp8etVy&#10;dEmVZlKkODwIMKKikCUTdYpfvsi9BUbaEFESLgVN8TXV+OnRjz8c9l1CJ7KRvKQKAYjQSd+luDGm&#10;S3xfFw1tiT6QHRXgrKRqiYGlqv1SkR7QW+5PgmDm91KVnZIF1Rp2s9GJjxx+VdHC/FJVmhrEUwy5&#10;GfdW7r2yb//okCS1Il3Dim0a5F9k0RImIOgtVEYMQRvFvoNqWaGklpU5KGTry6piBXUcgE0YPGBz&#10;0ZCOOi5QHN3dlkn/f7DFz5fnCrESehdiJEgLPRre3/x28+fwefh68/vwYfg6/HXzx/Bl+Dh8QvZQ&#10;SXUBFbSd0tCqmplms3J01pJT5p+zX08vfGiEDx00VPmsrf1gHgSTg07UrkoNZ2K95KxYbzlt8f6+&#10;82O1MllsWirM2H5FOTGgPd2wTmOkEktFnZaQp6lNrhyhR6830jx5teJErEfb9t3vIX/H36rFmRfd&#10;ubJd1N2ZLNYaCblsiKjpse5ASVAjKNFuSynZN5SU0IxwH27EsIAa0NCqfy5LKCrZGOm4X1WqtTGA&#10;DbpyQry+FSK9MqiAzcdBtAhArgW4trZNmCS7jzulzU9UtsgaQBiyc+Dk8kyb8ejuiI0lZM44d1rn&#10;4t4GYI47EBo+tT6bhJPu2ziITxYni8iLJrMTLwqyzDvOl5E3y8P5NHucLZdZ+M7GDaOkYWVJhQ2z&#10;G6Mw+mcy3Q70OAC3g6QlZ6WFsylpVa+WXKFLAmOcu8eVHDx3x/z7abh6AZcHlMJJFDybxF4+W8y9&#10;KI+mXjwPFl4Qxs/iWRDFUZbfp3TGBP3vlFCf4ng6mbou7SX9gFvgnu+5kaRlMEqIszbFIA147CGS&#10;WAWeiNLZhjA+2nulsOnflQLavWu0k7+V6Kj+lSyvQa5KgpxAeXClg9FI9QajHq7HFOvXG6IoRvxU&#10;gOTjMIrsfeoW0XQ+gYXa96z2PUQUAJVig9FoLg2s4JNNp1jdQKTQFUbIYxiTijkJ2xEas9rOKlyB&#10;jsn2urZ37P7anbr7qRx9AwAA//8DAFBLAwQUAAYACAAAACEAhnOS4dYAAAADAQAADwAAAGRycy9k&#10;b3ducmV2LnhtbEyPQWvCQBCF7wX/wzJCb3WjFAlpNiKCSHooxPoDxuw0CWZnQ3bV9N932h7aywyP&#10;N7z5Xr6ZXK9uNIbOs4HlIgFFXHvbcWPg9L5/SkGFiGyx90wGPinAppg95JhZf+eKbsfYKAnhkKGB&#10;NsYh0zrULTkMCz8Qi/fhR4dR5NhoO+Jdwl2vV0my1g47lg8tDrRrqb4cr87AKiX7VnbRH8pLWa3Z&#10;8eupOhjzOJ+2L6AiTfHvGL7xBR0KYTr7K9ugegNSJP5M8Z5TUeffrYtc/2cvvgAAAP//AwBQSwME&#10;FAAGAAgAAAAhAAzqdWnpAAAAYwEAABkAAABkcnMvX3JlbHMvZTJvRG9jLnhtbC5yZWxzhNDNSsQw&#10;EADgu+A7hLnbye5BRdruZRV6EGRdHyBNp2loMglJVnbf3oAILggeh5n55qfdnb0Tn5SyDdzBppEg&#10;iHWYLJsOPo4vd48gclE8KReYOrhQhl1/e9MeyKlSm/JiYxZV4dzBUkp8Qsx6Ia9yEyJxzcwheVVq&#10;mAxGpVdlCLdS3mP6bUB/ZYph6iAN0wbE8RLr5P/tMM9W0z7okycuf4zApUrJWV4rqpKh8s3murOx&#10;ZTmNjQ4e1+DI4ps9DO84ujBivaVQQusNygcpt01k8yO8hqku93yuBawcYN/i1Wv6LwAAAP//AwBQ&#10;SwECLQAUAAYACAAAACEAtoM4kv4AAADhAQAAEwAAAAAAAAAAAAAAAAAAAAAAW0NvbnRlbnRfVHlw&#10;ZXNdLnhtbFBLAQItABQABgAIAAAAIQA4/SH/1gAAAJQBAAALAAAAAAAAAAAAAAAAAC8BAABfcmVs&#10;cy8ucmVsc1BLAQItABQABgAIAAAAIQCQDVC5TQMAAJwGAAAOAAAAAAAAAAAAAAAAAC4CAABkcnMv&#10;ZTJvRG9jLnhtbFBLAQItABQABgAIAAAAIQCGc5Lh1gAAAAMBAAAPAAAAAAAAAAAAAAAAAKcFAABk&#10;cnMvZG93bnJldi54bWxQSwECLQAUAAYACAAAACEADOp1aekAAABjAQAAGQAAAAAAAAAAAAAAAACq&#10;BgAAZHJzL19yZWxzL2Uyb0RvYy54bWwucmVsc1BLBQYAAAAABQAFADoBAADK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Благодаря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микросервисам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мы перешли в парадигме SOA от удалённого вызова методов объекта (CORBA) к передаче сообщений между сервисами.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Но нужно понимать, что в рамках SOA веб-сервисы — не просто API общего назначения, всего лишь предоставляющие CRUD-доступ к базе данных через HTTP. В каких-то случаях эта реализация может быть полезной, но ради целостности ваших данных необходимо, чтобы пользователи понимали лежащую в основе реализации модель и соблюдали бизнес-правила.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lastRenderedPageBreak/>
        <w:t>SOA подразумевает, что веб-сервисы являются ограниченными контекстами бизнес-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субдоменов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business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sub-domain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 и отделяет реализацию от решаемых веб-сервисами задач.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С точки зрения технологий SOA не просто сервисная архитектура, а набор политик, методик и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фреймворков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, благодаря которым мы предоставляем и получаем нужные сервисы. —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2004,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Understanding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Service-Oriented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Architecture</w:t>
      </w:r>
      <w:proofErr w:type="spellEnd"/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Достоинства</w:t>
      </w:r>
    </w:p>
    <w:p w:rsidR="00E103F8" w:rsidRPr="00E103F8" w:rsidRDefault="00E103F8" w:rsidP="00E103F8">
      <w:pPr>
        <w:numPr>
          <w:ilvl w:val="0"/>
          <w:numId w:val="3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набора технологий, развёртывания и масштабируемости сервисов.</w:t>
      </w:r>
    </w:p>
    <w:p w:rsidR="00E103F8" w:rsidRPr="00E103F8" w:rsidRDefault="00E103F8" w:rsidP="00E103F8">
      <w:pPr>
        <w:numPr>
          <w:ilvl w:val="0"/>
          <w:numId w:val="3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Стандартный, простой и надёжный канал связи (передача текста по HTTP через порт 80).</w:t>
      </w:r>
    </w:p>
    <w:p w:rsidR="00E103F8" w:rsidRPr="00E103F8" w:rsidRDefault="00E103F8" w:rsidP="00E103F8">
      <w:pPr>
        <w:numPr>
          <w:ilvl w:val="0"/>
          <w:numId w:val="3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Оптимизированный обмен сообщениями.</w:t>
      </w:r>
    </w:p>
    <w:p w:rsidR="00E103F8" w:rsidRPr="00E103F8" w:rsidRDefault="00E103F8" w:rsidP="00E103F8">
      <w:pPr>
        <w:numPr>
          <w:ilvl w:val="0"/>
          <w:numId w:val="3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Стабильная спецификация обмена сообщениями.</w:t>
      </w:r>
    </w:p>
    <w:p w:rsidR="00E103F8" w:rsidRPr="00E103F8" w:rsidRDefault="00E103F8" w:rsidP="00E103F8">
      <w:pPr>
        <w:numPr>
          <w:ilvl w:val="0"/>
          <w:numId w:val="3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Изолированность контекстов доменов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Domain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contexts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Недостатки</w:t>
      </w:r>
    </w:p>
    <w:p w:rsidR="00E103F8" w:rsidRPr="00E103F8" w:rsidRDefault="00E103F8" w:rsidP="00E103F8">
      <w:pPr>
        <w:numPr>
          <w:ilvl w:val="0"/>
          <w:numId w:val="3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Разные веб-сервисы тяжело интегрировать из-за различий в языках передачи сообщений. Например, два веб-сервиса, использующих разные JSON-представления одной и той же концепции.</w:t>
      </w:r>
    </w:p>
    <w:p w:rsidR="00E103F8" w:rsidRPr="00E103F8" w:rsidRDefault="00E103F8" w:rsidP="00E103F8">
      <w:pPr>
        <w:numPr>
          <w:ilvl w:val="0"/>
          <w:numId w:val="3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Синхронный обмен сообщениями может перегрузить системы.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outlineLvl w:val="1"/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Очередь сообщений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У нас есть несколько приложений, которые асинхронно общаются друг с другом с помощью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платформо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-независимых сообщений. Очередь сообщений улучшает масштабируемость и усиливает изолированность приложений. Им не нужно знать, где находятся другие приложения, сколько их и даже что они собой представляют. Однако все эти приложения должны использовать один язык обмена сообщениями, т. е. заранее определённый текстовый формат представления данных.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Очередь сообщений использует в качестве компонента инфраструктуры программный брокер сообщений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RabbitMQ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Beanstalkd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Kafka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и т. д.). Для реализации связи между приложениями можно по-разному настроить очередь: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Запрос/Ответ</w:t>
      </w:r>
    </w:p>
    <w:p w:rsidR="00E103F8" w:rsidRPr="00E103F8" w:rsidRDefault="00E103F8" w:rsidP="00E103F8">
      <w:pPr>
        <w:numPr>
          <w:ilvl w:val="0"/>
          <w:numId w:val="3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Клиент шлёт в очередь сообщение, включая ссылку на «разговор» («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conversation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»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reference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). Сообщение приходит на специальный узел, который отвечает отправителю другим сообщением, где содержится ссылка на тот же разговор, так что получатель знает, на какой разговор ссылается сообщение, и может продолжать действовать. Это очень полезно для бизнес-процессов средней и большой продолжительности (цепочек событий,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sagas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Публикация/Подписка</w:t>
      </w:r>
    </w:p>
    <w:p w:rsidR="00E103F8" w:rsidRPr="00E103F8" w:rsidRDefault="00E103F8" w:rsidP="00E103F8">
      <w:pPr>
        <w:numPr>
          <w:ilvl w:val="0"/>
          <w:numId w:val="3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По спискам.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 Очередь поддерживает списки опубликованных тем подписок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topics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 и их подписчиков. Когда очередь получает сообщение для какой-то темы, то помещает его в соответствующий список. Сообщение сопоставляется с темой по типу сообщения или по заранее определённому набору критериев, включая и содержимое сообщения.</w:t>
      </w:r>
    </w:p>
    <w:p w:rsidR="00E103F8" w:rsidRPr="00E103F8" w:rsidRDefault="00E103F8" w:rsidP="00E103F8">
      <w:pPr>
        <w:numPr>
          <w:ilvl w:val="0"/>
          <w:numId w:val="36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На основе вещания.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 Когда очередь получает сообщение, она транслирует его всем узлам, прослушивающим очередь. Узлы должны сами фильтровать данные и обрабатывать только интересующие сообщения.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Все эти паттерны можно отнести 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к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либо к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pull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-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polling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), либо к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push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-подходу:</w:t>
      </w:r>
    </w:p>
    <w:p w:rsidR="00E103F8" w:rsidRPr="00E103F8" w:rsidRDefault="00E103F8" w:rsidP="00E103F8">
      <w:pPr>
        <w:numPr>
          <w:ilvl w:val="0"/>
          <w:numId w:val="3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В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pull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-сценарии клиент опрашивает очередь с определённой частотой. Клиент управляет своей нагрузкой, но при этом может возникнуть задержка: сообщение уже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lastRenderedPageBreak/>
        <w:t>лежит в очереди, а клиент его ещё не обрабатывает, потому что не пришло время следующего опроса очереди.</w:t>
      </w:r>
    </w:p>
    <w:p w:rsidR="00E103F8" w:rsidRPr="00E103F8" w:rsidRDefault="00E103F8" w:rsidP="00E103F8">
      <w:pPr>
        <w:numPr>
          <w:ilvl w:val="0"/>
          <w:numId w:val="37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В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push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-сценарии очередь сразу же отдаёт клиентам сообщения по мере поступления. Задержки нет, но клиенты не управляют своей нагрузкой.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Достоинства</w:t>
      </w:r>
    </w:p>
    <w:p w:rsidR="00E103F8" w:rsidRPr="00E103F8" w:rsidRDefault="00E103F8" w:rsidP="00E103F8">
      <w:pPr>
        <w:numPr>
          <w:ilvl w:val="0"/>
          <w:numId w:val="38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набора технологий, развёртывания и масштабируемости сервисов.</w:t>
      </w:r>
    </w:p>
    <w:p w:rsidR="00E103F8" w:rsidRPr="00E103F8" w:rsidRDefault="00E103F8" w:rsidP="00E103F8">
      <w:pPr>
        <w:numPr>
          <w:ilvl w:val="0"/>
          <w:numId w:val="38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Стандартный, простой и надёжный канал связи (передача текста по HTTP через порт 80).</w:t>
      </w:r>
    </w:p>
    <w:p w:rsidR="00E103F8" w:rsidRPr="00E103F8" w:rsidRDefault="00E103F8" w:rsidP="00E103F8">
      <w:pPr>
        <w:numPr>
          <w:ilvl w:val="0"/>
          <w:numId w:val="38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Оптимизированный обмен сообщениями.</w:t>
      </w:r>
    </w:p>
    <w:p w:rsidR="00E103F8" w:rsidRPr="00E103F8" w:rsidRDefault="00E103F8" w:rsidP="00E103F8">
      <w:pPr>
        <w:numPr>
          <w:ilvl w:val="0"/>
          <w:numId w:val="38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Стабильная спецификация обмена сообщениями.</w:t>
      </w:r>
    </w:p>
    <w:p w:rsidR="00E103F8" w:rsidRPr="00E103F8" w:rsidRDefault="00E103F8" w:rsidP="00E103F8">
      <w:pPr>
        <w:numPr>
          <w:ilvl w:val="0"/>
          <w:numId w:val="38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Изолированность контекстов домена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Domain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contexts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E103F8" w:rsidRPr="00E103F8" w:rsidRDefault="00E103F8" w:rsidP="00E103F8">
      <w:pPr>
        <w:numPr>
          <w:ilvl w:val="0"/>
          <w:numId w:val="38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Простота подключения и отключения сервисов.</w:t>
      </w:r>
    </w:p>
    <w:p w:rsidR="00E103F8" w:rsidRPr="00E103F8" w:rsidRDefault="00E103F8" w:rsidP="00E103F8">
      <w:pPr>
        <w:numPr>
          <w:ilvl w:val="0"/>
          <w:numId w:val="38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Асинхронность обмена сообщениями помогает управлять нагрузкой на систему.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Недостатки</w:t>
      </w:r>
    </w:p>
    <w:p w:rsidR="00E103F8" w:rsidRPr="00E103F8" w:rsidRDefault="00E103F8" w:rsidP="00E103F8">
      <w:pPr>
        <w:numPr>
          <w:ilvl w:val="0"/>
          <w:numId w:val="39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Разные веб-сервисы тяжело интегрировать из-за различий в языках передачи сообщений. Например, два веб-сервиса, использующих разные JSON-представления одной и той же концепции.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outlineLvl w:val="1"/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Сервисная шина предприятия (ESB)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Сервисная шина предприятия использовала веб-сервисы уже в 1990-х, когда они только развивались (быть может, некоторые реализации сначала использовали CORBA?).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ESB возникла во времена, когда в компаниях были отдельные приложения. Например, одно для работы с финансами, другое для учёта персонала, третье для управления складом, и т. д., и их нужно было как-то связывать друг с другом, как-то интегрировать. Но все эти приложения создавались без учёта интеграции, не было стандартного языка для взаимодействия приложений (как и сегодня). Поэтому разработчики приложений предусматривали конечные точки для отправки и приёма данных в определённом формате. Компании-клиенты потом интегрировали приложения, налаживая между ними каналы связи и преобразуя сообщения с одного языка приложения в другой.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Очередь сообщений может упростить взаимодействие приложений, но она не способна решить проблему разных форматов языков. Впрочем, была сделана попытка превратить очередь сообщений из простого канала связи в посредника, доставляющего сообщения и преобразующего их в нужные форматы/языки. ESB стал следующей ступенью в естественной эволюции простой очереди сообщений.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noProof/>
          <w:color w:val="0000FF"/>
          <w:spacing w:val="0"/>
          <w:kern w:val="0"/>
          <w:sz w:val="24"/>
          <w:szCs w:val="24"/>
          <w:lang w:eastAsia="ru-RU"/>
        </w:rPr>
        <w:drawing>
          <wp:inline distT="0" distB="0" distL="0" distR="0" wp14:anchorId="64E68E93" wp14:editId="08C39784">
            <wp:extent cx="2686050" cy="27146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03F8">
        <w:rPr>
          <w:rFonts w:eastAsia="Times New Roman"/>
          <w:noProof/>
          <w:color w:val="0000FF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755A15C" wp14:editId="6B1C219B">
                <wp:extent cx="304800" cy="304800"/>
                <wp:effectExtent l="0" t="0" r="0" b="0"/>
                <wp:docPr id="10" name="Прямоугольник 10" descr="https://github.com/kolei/PiRIS/raw/master/img/07003.png">
                  <a:hlinkClick xmlns:a="http://schemas.openxmlformats.org/drawingml/2006/main" r:id="rId10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s://github.com/kolei/PiRIS/raw/master/img/07003.png" href="https://github.com/kolei/PiRIS/blob/master/img/07003.pn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tRnTQMAAJwGAAAOAAAAZHJzL2Uyb0RvYy54bWysVctu3DYU3QfoPxBcZCdLGmseUi0HzsgK&#10;DLitEbfrgCNREjEUqZAcy05QIEC2BfoJ/YhugqTNN8h/1Etqxh47QFE00UK4fOjwnnPPpY6eXbcc&#10;XVGlmRQpDg8CjKgoZMlEneJffs69BUbaEFESLgVN8Q3V+Nnxd0+O+i6hE9lIXlKFAETopO9S3BjT&#10;Jb6vi4a2RB/IjgpYrKRqiYGhqv1SkR7QW+5PgmDm91KVnZIF1Rpms3ERHzv8qqKF+amqNDWIpxhy&#10;M+6t3Htl3/7xEUlqRbqGFds0yP/IoiVMwKF3UBkxBG0U+wKqZYWSWlbmoJCtL6uKFdRxADZh8IjN&#10;ZUM66riAOLq7k0l/O9jix6sLhVgJtQN5BGmhRsMft+9ufx/+Gj7fvh/+HD4Pn25/G/4ePgwfkd1U&#10;Ul2AgrZSGkpVM9NsVo7OWnLK/Av28uzSh0L4UEFDlc/a2g/mQXB40InaqdRwJtZLzor1ltMW798r&#10;P6qVyWLTUmHG8ivKiQHv6YZ1GiOVWCrqrAyh1rXJlSP09PVGmu9frTgR6zG2dfd7yN/xt25x4WV3&#10;oWwVdXcui7VGQi4bImp6ojtwEmgEEu2mlJJ9Q0kJxQj34UYMC6gBDa36H2QJopKNkY77daVaewaw&#10;QdfOiDd3RqTXBhUweRhEiwCkLmBpG9uESbL7uFPavKCyRTYAwpCdAydX59qMW3db7FlC5oxz53Uu&#10;HkwA5jgDR8Onds0m4az7Ng7i08XpIvKiyezUi4Is807yZeTN8nA+zQ6z5TILf7XnhlHSsLKkwh6z&#10;a6Mw+m823Tb02AB3jaQlZ6WFsylpVa+WXKErAm2cu8dJDiv32/yHaTi9gMsjSuEkCp5PYi+fLeZe&#10;lEdTL54HCy8I4+fxLIjiKMsfUjpngn49JdSnOJ5Opq5Ke0k/4ha450tuJGkZtBLirE0xWAMeu4kk&#10;1oGnonSxIYyP8Z4UNv17KaDcu0I7+1uLju5fyfIG7Kok2AmcB1c6BI1UbzDq4XpMsX69IYpixM8E&#10;WD4Oowi2GTeIpvMJDNT+ymp/hYgCoFJsMBrDpYERfLLpFKsbOCl0wgh5Am1SMWdh20JjVttehSvQ&#10;Mdle1/aO3R+7Xfc/leN/AAAA//8DAFBLAwQUAAYACAAAACEAhnOS4dYAAAADAQAADwAAAGRycy9k&#10;b3ducmV2LnhtbEyPQWvCQBCF7wX/wzJCb3WjFAlpNiKCSHooxPoDxuw0CWZnQ3bV9N932h7aywyP&#10;N7z5Xr6ZXK9uNIbOs4HlIgFFXHvbcWPg9L5/SkGFiGyx90wGPinAppg95JhZf+eKbsfYKAnhkKGB&#10;NsYh0zrULTkMCz8Qi/fhR4dR5NhoO+Jdwl2vV0my1g47lg8tDrRrqb4cr87AKiX7VnbRH8pLWa3Z&#10;8eupOhjzOJ+2L6AiTfHvGL7xBR0KYTr7K9ugegNSJP5M8Z5TUeffrYtc/2cvvgAAAP//AwBQSwME&#10;FAAGAAgAAAAhAJ9xvBbpAAAAYwEAABkAAABkcnMvX3JlbHMvZTJvRG9jLnhtbC5yZWxzhNDNSsQw&#10;EADgu+A7hNztZBVUpO1eVqEHQdb1AdJ0moYmmZBkZfftHRDBBcHjMDPf/LTbU/DiE3NxFDu5aZQU&#10;GA1NLtpOfhxebh6lKFXHSXuK2MkzFrntr6/aPXpduaksLhXBSiydXGpNTwDFLBh0aShh5MxMOejK&#10;YbaQtFm1RbhV6h7yb0P2F6YYpk7mYdpIcTgnnvy/TfPsDO7IHAPG+scIWFjK3sWVUZ0t1m+28M7W&#10;1eU4NoYCrOTRwZvbD+8wehqBb6mYwQUL6kGpuyZF+yO80sTLPZ+4IGovoW/h4jX9FwAAAP//AwBQ&#10;SwECLQAUAAYACAAAACEAtoM4kv4AAADhAQAAEwAAAAAAAAAAAAAAAAAAAAAAW0NvbnRlbnRfVHlw&#10;ZXNdLnhtbFBLAQItABQABgAIAAAAIQA4/SH/1gAAAJQBAAALAAAAAAAAAAAAAAAAAC8BAABfcmVs&#10;cy8ucmVsc1BLAQItABQABgAIAAAAIQAF1tRnTQMAAJwGAAAOAAAAAAAAAAAAAAAAAC4CAABkcnMv&#10;ZTJvRG9jLnhtbFBLAQItABQABgAIAAAAIQCGc5Lh1gAAAAMBAAAPAAAAAAAAAAAAAAAAAKcFAABk&#10;cnMvZG93bnJldi54bWxQSwECLQAUAAYACAAAACEAn3G8FukAAABjAQAAGQAAAAAAAAAAAAAAAACq&#10;BgAAZHJzL19yZWxzL2Uyb0RvYy54bWwucmVsc1BLBQYAAAAABQAFADoBAADK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lastRenderedPageBreak/>
        <w:t>В этой архитектуре используется модульное приложение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composite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application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), обычно ориентированное на пользователей, которое общается с веб-сервисами для выполнения каких-то операций. В свою очередь, эти веб-сервисы тоже могут общаться с другими веб-сервисами, впоследствии возвращая приложению какие-то данные. Но ни приложение, ни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бэкенд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-сервисы ничего друг о друге не знают, включая расположение и протоколы связи. Они знают лишь, с каким сервисом хотят связаться и где находится сервисная шина.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Клиент (сервис или модульное приложение) отправляет запрос на сервисную шину, которая преобразует сообщение в формат, поддерживаемый в точке назначения, и перенаправляет туда запрос. Всё взаимодействие идёт через сервисную шину, так что если она падает, то с ней падают и все остальные системы. То есть ESB — ключевой посредник, очень сложный компонент системы.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Это очень упрощённое описание архитектуры ESB. Более того, хотя ESB является главным компонентом архитектуры, в системе могут использоваться и другие компоненты вроде доменных брокеров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Domain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Broker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), сервисов данных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Data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Service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), сервисов процессной оркестровки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Process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Orchestration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Service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 и обработчиков правил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Rules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Engine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). Тот же паттерн может использовать интегрированная архитектура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federated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design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): система разделена на бизнес-домены со 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своими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ESB, и все ESB соединены друг с другом. У такой схемы выше производительность и нет единой точки отказа: если какая-то ESB упадёт, то пострадает лишь её бизнес-домен.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noProof/>
          <w:color w:val="0000FF"/>
          <w:spacing w:val="0"/>
          <w:kern w:val="0"/>
          <w:sz w:val="24"/>
          <w:szCs w:val="24"/>
          <w:lang w:eastAsia="ru-RU"/>
        </w:rPr>
        <w:drawing>
          <wp:inline distT="0" distB="0" distL="0" distR="0" wp14:anchorId="113E784F" wp14:editId="249A2B2B">
            <wp:extent cx="6120130" cy="35331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03F8">
        <w:rPr>
          <w:rFonts w:eastAsia="Times New Roman"/>
          <w:noProof/>
          <w:color w:val="0000FF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AC0171" wp14:editId="49C0012D">
                <wp:extent cx="304800" cy="304800"/>
                <wp:effectExtent l="0" t="0" r="0" b="0"/>
                <wp:docPr id="9" name="Прямоугольник 9" descr="https://github.com/kolei/PiRIS/raw/master/img/07004.jpeg">
                  <a:hlinkClick xmlns:a="http://schemas.openxmlformats.org/drawingml/2006/main" r:id="rId12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s://github.com/kolei/PiRIS/raw/master/img/07004.jpeg" href="https://github.com/kolei/PiRIS/blob/master/img/07004.jpe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lHSTgMAAJsGAAAOAAAAZHJzL2Uyb0RvYy54bWysVc1u3DYQvgfoOxA89CZL2mh/pFgOnJUV&#10;GHAbI27OAVeiJGYpUiG5lp2iQIFeA/QR+hC5BGmbZ5DfKENq1147QFG00UEYcqhv5pv5hjp8etVy&#10;dEmVZlKkODwIMKKikCUTdYpf/ZR7C4y0IaIkXAqa4muq8dOj7x4d9l1CJ7KRvKQKAYjQSd+luDGm&#10;S3xfFw1tiT6QHRXgrKRqiYGlqv1SkR7QW+5PgmDm91KVnZIF1Rp2s9GJjxx+VdHCvKgqTQ3iKYbc&#10;jHsr917Zt390SJJaka5hxTYN8h+yaAkTEPQWKiOGoI1iX0G1rFBSy8ocFLL1ZVWxgjoOwCYMHrC5&#10;aEhHHRcoju5uy6S/HWzx4+W5QqxMcYyRIC20aPjj5teb34e/hs83vw0fhs/Dnzfvh7+Hj8MnBGdK&#10;qguon+2ThkbVzDSblSOzlpwy/5y9PL3woQ0+9M9Q5bO29oN5EEQHbzpauyI1nIn1krNivaW0Bfzn&#10;xo/FymSxaakwY/cV5cSA9HTDOo2RSiwTdVqG0Ora5MoR+v7tRponr1eciPVo27b7PRBw9K1YnHnR&#10;nSvbRN2dyWKtkZDLhoiaHusOhATyhhLttpSSfUNJCb0I9+FGDAuoAQ2t+h9kCUUlGyMd96tKtTYG&#10;sEFXTofXtzqkVwYVsPk4iBYBqLUA19a2CZNk93GntHlOZYusAYQhOwdOLs+0GY/ujthYQuaMcyd1&#10;Lu5tAOa4A6HhU+uzSTjl/hwH8cniZBF50WR24kVBlnnH+TLyZnk4n2aPs+UyC3+xccMoaVhZUmHD&#10;7KYojP6dSrfzPOr/do605Ky0cDYlrerVkit0SWCKc/e4koPn7ph/Pw1XL+DygFI4iYJnk9jLZ4u5&#10;F+XR1IvnwcILwvhZPAuiOMry+5TOmKD/nxLqYcCmk6nr0l7SD7gF7vmaG0laBrOEOGtTDNKAxx4i&#10;iVXgiSidbQjjo71XCpv+XSmg3btGO/lbiY7qX8nyGuSqJMgJlAc3OhiNVO8w6uF2TLF+uyGKYsRP&#10;BUg+DqPIXqduEU3nE1iofc9q30NEAVApNhiN5tLACj7ZdIrVDUQKXWGEPIYxqZiTsB2hMavtrMIN&#10;6Jhsb2t7xe6v3am7f8rRFwAAAP//AwBQSwMEFAAGAAgAAAAhAIZzkuHWAAAAAwEAAA8AAABkcnMv&#10;ZG93bnJldi54bWxMj0FrwkAQhe8F/8MyQm91oxQJaTYigkh6KMT6A8bsNAlmZ0N21fTfd9oe2ssM&#10;jze8+V6+mVyvbjSGzrOB5SIBRVx723Fj4PS+f0pBhYhssfdMBj4pwKaYPeSYWX/nim7H2CgJ4ZCh&#10;gTbGIdM61C05DAs/EIv34UeHUeTYaDviXcJdr1dJstYOO5YPLQ60a6m+HK/OwCol+1Z20R/KS1mt&#10;2fHrqToY8zifti+gIk3x7xi+8QUdCmE6+yvboHoDUiT+TPGeU1Hn362LXP9nL74AAAD//wMAUEsD&#10;BBQABgAIAAAAIQCD+asL6QAAAGQBAAAZAAAAZHJzL19yZWxzL2Uyb0RvYy54bWwucmVsc4TQzUrE&#10;MBAA4LvgO4S528mKqEjbvajQgyDr+gBpOk1j80eSld23d0AEFwSPw8x889Nuj96JT8rFxtDBppEg&#10;KOg42WA6eN8/X92DKFWFSbkYqIMTFdj2lxftjpyq3FQWm4pgJZQOllrTA2LRC3lVmpgocGaO2avK&#10;YTaYlF6VIbyW8hbzbwP6M1MMUwd5mDYg9qfEk/+34zxbTY9RHzyF+scIXFjKzoaVUZUN1W+28M7G&#10;1uUwNjp6XKMji692N7zh6OKIfEuljNYblHdS3jQficwP8RIn3u7pyBVBOcC+xbPf9F8AAAD//wMA&#10;UEsBAi0AFAAGAAgAAAAhALaDOJL+AAAA4QEAABMAAAAAAAAAAAAAAAAAAAAAAFtDb250ZW50X1R5&#10;cGVzXS54bWxQSwECLQAUAAYACAAAACEAOP0h/9YAAACUAQAACwAAAAAAAAAAAAAAAAAvAQAAX3Jl&#10;bHMvLnJlbHNQSwECLQAUAAYACAAAACEA1i5R0k4DAACbBgAADgAAAAAAAAAAAAAAAAAuAgAAZHJz&#10;L2Uyb0RvYy54bWxQSwECLQAUAAYACAAAACEAhnOS4dYAAAADAQAADwAAAAAAAAAAAAAAAACoBQAA&#10;ZHJzL2Rvd25yZXYueG1sUEsBAi0AFAAGAAgAAAAhAIP5qwvpAAAAZAEAABkAAAAAAAAAAAAAAAAA&#10;qwYAAGRycy9fcmVscy9lMm9Eb2MueG1sLnJlbHNQSwUGAAAAAAUABQA6AQAAy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Главные обязанности ESB:</w:t>
      </w:r>
    </w:p>
    <w:p w:rsidR="00E103F8" w:rsidRPr="00E103F8" w:rsidRDefault="00E103F8" w:rsidP="00E103F8">
      <w:pPr>
        <w:numPr>
          <w:ilvl w:val="0"/>
          <w:numId w:val="40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Отслеживать и маршрутизировать обмен сообщениями между сервисами.</w:t>
      </w:r>
    </w:p>
    <w:p w:rsidR="00E103F8" w:rsidRPr="00E103F8" w:rsidRDefault="00E103F8" w:rsidP="00E103F8">
      <w:pPr>
        <w:numPr>
          <w:ilvl w:val="0"/>
          <w:numId w:val="40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Преобразовывать сообщения между общающимися сервисными компонентами.</w:t>
      </w:r>
    </w:p>
    <w:p w:rsidR="00E103F8" w:rsidRPr="00E103F8" w:rsidRDefault="00E103F8" w:rsidP="00E103F8">
      <w:pPr>
        <w:numPr>
          <w:ilvl w:val="0"/>
          <w:numId w:val="40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Управлять развёртыванием и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версионированием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сервисов.</w:t>
      </w:r>
    </w:p>
    <w:p w:rsidR="00E103F8" w:rsidRPr="00E103F8" w:rsidRDefault="00E103F8" w:rsidP="00E103F8">
      <w:pPr>
        <w:numPr>
          <w:ilvl w:val="0"/>
          <w:numId w:val="40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Управлять использованием избыточных сервисов.</w:t>
      </w:r>
    </w:p>
    <w:p w:rsidR="00E103F8" w:rsidRPr="00E103F8" w:rsidRDefault="00E103F8" w:rsidP="00E103F8">
      <w:pPr>
        <w:numPr>
          <w:ilvl w:val="0"/>
          <w:numId w:val="40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Предоставлять стандартные сервисы обработки событий, преобразования и сопоставления данных, сервисы очередей сообщений и событий, сервисы обеспечения безопасности или обработки исключений, сервисы преобразования протоколов и обеспечения необходимого качества связи.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lastRenderedPageBreak/>
        <w:t xml:space="preserve">Создавая структуры связи между разными процессами, мы видели много продуктов и подходов, в которых применяются очень развитые механизмы связи. Хороший пример — сервисные шины предприятий, часто включающие в себя сложные средства маршрутизации сообщений, хореографии, преобразования и применения бизнес-правил. —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Martin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Fowler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2014,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Microservices</w:t>
      </w:r>
      <w:proofErr w:type="spellEnd"/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У этого архитектурного паттерна есть положительные стороны. Однако я считаю его особенно полезным в случаях, когда мы не «владеем» веб-сервисами и нам нужен посредник для трансляции сообщений между сервисами, для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оркестрирования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бизнес-процессами, использующими несколько веб-сервисов, и прочих задач.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Также рекомендую не забывать, что реализации ESB уже достаточно развиты и в большинстве случаев позволяют использовать для своего конфигурирования пользовательский интерфейс с поддержкой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drag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&amp;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drop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Достоинства</w:t>
      </w:r>
    </w:p>
    <w:p w:rsidR="00E103F8" w:rsidRPr="00E103F8" w:rsidRDefault="00E103F8" w:rsidP="00E103F8">
      <w:pPr>
        <w:numPr>
          <w:ilvl w:val="0"/>
          <w:numId w:val="41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набора технологий, развёртывания и масштабируемости сервисов.</w:t>
      </w:r>
    </w:p>
    <w:p w:rsidR="00E103F8" w:rsidRPr="00E103F8" w:rsidRDefault="00E103F8" w:rsidP="00E103F8">
      <w:pPr>
        <w:numPr>
          <w:ilvl w:val="0"/>
          <w:numId w:val="41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Стандартный, простой и надёжный канал связи (передача текста по HTTP через порт 80).</w:t>
      </w:r>
    </w:p>
    <w:p w:rsidR="00E103F8" w:rsidRPr="00E103F8" w:rsidRDefault="00E103F8" w:rsidP="00E103F8">
      <w:pPr>
        <w:numPr>
          <w:ilvl w:val="0"/>
          <w:numId w:val="41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Оптимизированный обмен сообщениями.</w:t>
      </w:r>
    </w:p>
    <w:p w:rsidR="00E103F8" w:rsidRPr="00E103F8" w:rsidRDefault="00E103F8" w:rsidP="00E103F8">
      <w:pPr>
        <w:numPr>
          <w:ilvl w:val="0"/>
          <w:numId w:val="41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Стабильная спецификация обмена сообщениями.</w:t>
      </w:r>
    </w:p>
    <w:p w:rsidR="00E103F8" w:rsidRPr="00E103F8" w:rsidRDefault="00E103F8" w:rsidP="00E103F8">
      <w:pPr>
        <w:numPr>
          <w:ilvl w:val="0"/>
          <w:numId w:val="41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Изолированность контекстов домена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Domain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contexts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E103F8" w:rsidRPr="00E103F8" w:rsidRDefault="00E103F8" w:rsidP="00E103F8">
      <w:pPr>
        <w:numPr>
          <w:ilvl w:val="0"/>
          <w:numId w:val="41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Простота подключения и отключения сервисов.</w:t>
      </w:r>
    </w:p>
    <w:p w:rsidR="00E103F8" w:rsidRPr="00E103F8" w:rsidRDefault="00E103F8" w:rsidP="00E103F8">
      <w:pPr>
        <w:numPr>
          <w:ilvl w:val="0"/>
          <w:numId w:val="41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Асинхронность обмена сообщениями помогает управлять нагрузкой на систему.</w:t>
      </w:r>
    </w:p>
    <w:p w:rsidR="00E103F8" w:rsidRPr="00E103F8" w:rsidRDefault="00E103F8" w:rsidP="00E103F8">
      <w:pPr>
        <w:numPr>
          <w:ilvl w:val="0"/>
          <w:numId w:val="41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Единая точка для управления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версионированием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и преобразованием.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Недостатки</w:t>
      </w:r>
    </w:p>
    <w:p w:rsidR="00E103F8" w:rsidRPr="00E103F8" w:rsidRDefault="00E103F8" w:rsidP="00E103F8">
      <w:pPr>
        <w:numPr>
          <w:ilvl w:val="0"/>
          <w:numId w:val="42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Ниже скорость связи, особенно между уже совместимыми сервисами.</w:t>
      </w:r>
    </w:p>
    <w:p w:rsidR="00E103F8" w:rsidRPr="00E103F8" w:rsidRDefault="00E103F8" w:rsidP="00E103F8">
      <w:pPr>
        <w:numPr>
          <w:ilvl w:val="0"/>
          <w:numId w:val="42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Централизованная логика:</w:t>
      </w:r>
    </w:p>
    <w:p w:rsidR="00E103F8" w:rsidRPr="00E103F8" w:rsidRDefault="00E103F8" w:rsidP="00E103F8">
      <w:pPr>
        <w:numPr>
          <w:ilvl w:val="1"/>
          <w:numId w:val="42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Единая точка отказа, способная обрушить системы связи всей компании.</w:t>
      </w:r>
    </w:p>
    <w:p w:rsidR="00E103F8" w:rsidRPr="00E103F8" w:rsidRDefault="00E103F8" w:rsidP="00E103F8">
      <w:pPr>
        <w:numPr>
          <w:ilvl w:val="1"/>
          <w:numId w:val="42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Большая сложность конфигурирования и поддержки.</w:t>
      </w:r>
    </w:p>
    <w:p w:rsidR="00E103F8" w:rsidRPr="00E103F8" w:rsidRDefault="00E103F8" w:rsidP="00E103F8">
      <w:pPr>
        <w:numPr>
          <w:ilvl w:val="1"/>
          <w:numId w:val="42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Со временем можно прийти к хранению в ESB бизнес-правил.</w:t>
      </w:r>
    </w:p>
    <w:p w:rsidR="00E103F8" w:rsidRPr="00E103F8" w:rsidRDefault="00E103F8" w:rsidP="00E103F8">
      <w:pPr>
        <w:numPr>
          <w:ilvl w:val="1"/>
          <w:numId w:val="42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Шина так сложна, что для её управления вам потребуется целая команда.</w:t>
      </w:r>
    </w:p>
    <w:p w:rsidR="00E103F8" w:rsidRPr="00E103F8" w:rsidRDefault="00E103F8" w:rsidP="00E103F8">
      <w:pPr>
        <w:numPr>
          <w:ilvl w:val="1"/>
          <w:numId w:val="42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Высокая зависимость сервисов от ESB.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outlineLvl w:val="1"/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</w:pPr>
      <w:proofErr w:type="spellStart"/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Микросервисы</w:t>
      </w:r>
      <w:proofErr w:type="spellEnd"/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В основе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микросервисной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архитектуры лежат концепции SOA. Назначение у неё то же, что и у ESB: создать единое общее корпоративное приложение из нескольких специализированных приложений 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бизнес-доменов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Главное различие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микросервисов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и шины в том, что ESB была создана в контексте интеграции отдельных приложений, чтобы получилось единое корпоративное распределённое приложение. А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микросервисная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архитектура создавалась в контексте быстро и постоянно меняющихся бизнесов, которые (в основном) с нуля создают собственные облачные приложения.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То есть в случае с ESB у нас уже были приложения, которые нам не «принадлежат», и поэтому мы не могли их изменить. А в случае с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микросервисами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мы полностью контролируем приложения (при этом в системе могут использоваться и сторонние веб-сервисы).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Характер построения/проектирования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микросервисов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не требует глубокой интеграции.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Микросервисы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должны соответствовать 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бизнес-концепции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, ограниченному контексту. Они должны сохранять своё состояние, быть независимыми от других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микросервисов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, и потому они меньше нуждаются в интеграции. То есть низкая взаимозависимость и высокая 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lastRenderedPageBreak/>
        <w:t>связность привели к замечательному побочному эффекту — уменьшению потребности в интеграции.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[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Микросервисы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— это] маленькие автономные сервисы, работающие вместе и спроектированные вокруг </w:t>
      </w:r>
      <w:proofErr w:type="gram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бизнес-домена</w:t>
      </w:r>
      <w:proofErr w:type="gram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. —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Sam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Newman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2015,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Principles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Of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Microservices</w:t>
      </w:r>
      <w:proofErr w:type="spellEnd"/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Главным недостатком архитектуры ESB было очень сложное централизованное приложение, от которого зависели все остальные приложения. А в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микросервисной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архитектуре это приложение почти целиком убрано.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Ещё остались элементы, пронизывающие всю экосистему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микросервисов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. Но у них гораздо меньше задач по сравнению с ESB. К примеру, для асинхронной связи между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микросервисами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до сих пор применяется очередь сообщений, но это лишь канал для передачи сообщений, не более того. Или можно вспомнить шлюз экосистемы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микросервисов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, через который проходит весь внешний обмен данными.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Сэм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Ньюман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, автор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Building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Microservices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, выделяет восемь принципов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микросервисной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архитектуры. Это:</w:t>
      </w:r>
    </w:p>
    <w:p w:rsidR="00E103F8" w:rsidRPr="00E103F8" w:rsidRDefault="00E103F8" w:rsidP="00E103F8">
      <w:pPr>
        <w:numPr>
          <w:ilvl w:val="0"/>
          <w:numId w:val="4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Проектирование сервисов вокруг бизнес-доменов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 Э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то может дать нам стабильные интерфейсы,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высокосвязные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и мало зависящие друг от друга модули кода, а также чётко определённые разграниченные контексты.</w:t>
      </w:r>
    </w:p>
    <w:p w:rsidR="00E103F8" w:rsidRPr="00E103F8" w:rsidRDefault="00E103F8" w:rsidP="00E103F8">
      <w:pPr>
        <w:numPr>
          <w:ilvl w:val="0"/>
          <w:numId w:val="4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Культура автоматизации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 Э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то даст нам гораздо больше свободы, мы сможем развернуть больше модулей.</w:t>
      </w:r>
    </w:p>
    <w:p w:rsidR="00E103F8" w:rsidRPr="00E103F8" w:rsidRDefault="00E103F8" w:rsidP="00E103F8">
      <w:pPr>
        <w:numPr>
          <w:ilvl w:val="0"/>
          <w:numId w:val="4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Скрытие подробностей реализации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 Э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то позволяет сервисам развиваться независимо друг от друга.</w:t>
      </w:r>
    </w:p>
    <w:p w:rsidR="00E103F8" w:rsidRPr="00E103F8" w:rsidRDefault="00E103F8" w:rsidP="00E103F8">
      <w:pPr>
        <w:numPr>
          <w:ilvl w:val="0"/>
          <w:numId w:val="4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Полная децентрализация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 Д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ецентрализуйте принятие решений и архитектурные концепции, предоставьте командам автономность, чтобы компания сама превратилась в сложную адаптивную систему, способную быстро приспосабливаться к переменам.</w:t>
      </w:r>
    </w:p>
    <w:p w:rsidR="00E103F8" w:rsidRPr="00E103F8" w:rsidRDefault="00E103F8" w:rsidP="00E103F8">
      <w:pPr>
        <w:numPr>
          <w:ilvl w:val="0"/>
          <w:numId w:val="4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Независимое развёртывание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 Можно развёртывать новую версию сервиса, не меняя ничего другого.</w:t>
      </w:r>
    </w:p>
    <w:p w:rsidR="00E103F8" w:rsidRPr="00E103F8" w:rsidRDefault="00E103F8" w:rsidP="00E103F8">
      <w:pPr>
        <w:numPr>
          <w:ilvl w:val="0"/>
          <w:numId w:val="4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Сначала потребитель</w: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 Сервис должен быть простым в использовании, в том числе другими сервисами.</w:t>
      </w:r>
    </w:p>
    <w:p w:rsidR="00E103F8" w:rsidRPr="00E103F8" w:rsidRDefault="00E103F8" w:rsidP="00E103F8">
      <w:pPr>
        <w:numPr>
          <w:ilvl w:val="0"/>
          <w:numId w:val="4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Изолирование сбоев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 Е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сли один сервис падает, другие продолжают работать, это делает всю систему устойчивой к сбоям.</w:t>
      </w:r>
    </w:p>
    <w:p w:rsidR="00E103F8" w:rsidRPr="00E103F8" w:rsidRDefault="00E103F8" w:rsidP="00E103F8">
      <w:pPr>
        <w:numPr>
          <w:ilvl w:val="0"/>
          <w:numId w:val="43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Удобство мониторинга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 В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системе много компонентов, поэтому трудно уследить за всем, что в ней происходит. Нам нужны сложные инструменты мониторинга, позволяющие заглянуть в каждый уголок системы и отследить любую цепочку событий.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noProof/>
          <w:color w:val="0000FF"/>
          <w:spacing w:val="0"/>
          <w:kern w:val="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33973E06" wp14:editId="4C33414C">
                <wp:extent cx="304800" cy="304800"/>
                <wp:effectExtent l="0" t="0" r="0" b="0"/>
                <wp:docPr id="8" name="Прямоугольник 8" descr="https://github.com/kolei/PiRIS/raw/master/img/07005.jpeg">
                  <a:hlinkClick xmlns:a="http://schemas.openxmlformats.org/drawingml/2006/main" r:id="rId13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github.com/kolei/PiRIS/raw/master/img/07005.jpeg" href="https://github.com/kolei/PiRIS/blob/master/img/07005.jpe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hUSwMAAJsGAAAOAAAAZHJzL2Uyb0RvYy54bWysVctu3DYU3QfoPxBcdCdLmmgeUi0HzsgK&#10;DDiNUbfrgiNREjMUqZAcy05QoEC3AfoJ/Yhuij7yDfIf9ZKaGY8dIAjaaCHwpXPvuedc6vjZTcvR&#10;NVWaSZHi8CjAiIpClkzUKf7h+9xbYKQNESXhUtAU31KNn5189eS47xI6kY3kJVUIQIRO+i7FjTFd&#10;4vu6aGhL9JHsqIDNSqqWGJiq2i8V6QG95f4kCGZ+L1XZKVlQrWE1GzfxicOvKlqYV1WlqUE8xZCb&#10;cW/l3iv79k+OSVIr0jWs2KZB/kMWLWECgu6hMmII2ij2EVTLCiW1rMxRIVtfVhUrqOMAbMLgEZur&#10;hnTUcYHi6G5fJv3lYItvry8VYmWKQShBWpBo+O3u57tfh7+HD3e/DL8PH4a/7t4P/wx/DH8iOFNS&#10;XUD9rE4ahKqZaTYrR2YtOWX+Jfvu/MoHGXzQz1Dls7b2g3kQTI9ed7R2RWo4E+slZ8V6S2kL+Gnh&#10;x2Jlsti0VJhRfUU5MWA93bBOY6QSy0SdlyFIXZtcOUJfv9lI882PK07Eehxb2f0eCDj61ixueNVd&#10;Kiui7i5ksdZIyGVDRE1PdQdGAntDiXZLSsm+oaQELcJDuBHDAmpAQ6v+pSyhqGRjpON+U6nWxgA2&#10;6Mb58HbvQ3pjUAGLT4NoEYBbC9jajm3CJNl93CltXlDZIjsAwpCdAyfXF9qMR3dHbCwhc8a5szoX&#10;DxYAc1yB0PCp3bNJOOe+i4P4bHG2iLxoMjvzoiDLvNN8GXmzPJxPs6fZcpmFP9m4YZQ0rCypsGF2&#10;XRRGn+fSbT+P/t/3kZaclRbOpqRVvVpyha4JdHHuHldy2Lk/5j9Mw9ULuDyiFE6i4Pkk9vLZYu5F&#10;eTT14nmw8IIwfh7PgiiOsvwhpQsm6P+nhPoUx9PJ1Kl0kPQjboF7PuZGkpZBLyHOWmjU/SGSWAee&#10;idJJawjj4/igFDb9+1KA3Duhnf2tRUf3r2R5C3ZVEuwEzoMbHQaNVG8x6uF2TLF+syGKYsTPBVg+&#10;DqPIXqduEk3nE5iow53V4Q4RBUCl2GA0DpcGZvDJplOsbiBS6Aoj5Cm0ScWchW0LjVltexVuQMdk&#10;e1vbK/Zw7k7d/1NO/gU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Dm8tJi6QAAAGQBAAAZAAAAZHJzL19yZWxzL2Uyb0RvYy54bWwucmVsc4TQS0vEMBAA&#10;4Lvgfwhzt5MVfCBt96JCD4Ks6w9I02kamxdJVnb/vQMiuCB4HGbmm0e7PXonPikXG0MHm0aCoKDj&#10;ZIPp4H3/fHUPolQVJuVioA5OVGDbX160O3KqclNZbCqClVA6WGpND4hFL+RVaWKiwJk5Zq8qh9lg&#10;UnpVhvBaylvMvw3oz0wxTB3kYdqA2J8ST/7fjvNsNT1GffAU6h8jcGEpOxtWRlU2VL/ZwjsbW5fD&#10;2OjocY2OLL7a3fCGo4sj8i2VMlpvUN5JedN8JDI/xEuceLunI1cE5QD7Fs9+038BAAD//wMAUEsB&#10;Ai0AFAAGAAgAAAAhALaDOJL+AAAA4QEAABMAAAAAAAAAAAAAAAAAAAAAAFtDb250ZW50X1R5cGVz&#10;XS54bWxQSwECLQAUAAYACAAAACEAOP0h/9YAAACUAQAACwAAAAAAAAAAAAAAAAAvAQAAX3JlbHMv&#10;LnJlbHNQSwECLQAUAAYACAAAACEAqBZIVEsDAACbBgAADgAAAAAAAAAAAAAAAAAuAgAAZHJzL2Uy&#10;b0RvYy54bWxQSwECLQAUAAYACAAAACEAhnOS4dYAAAADAQAADwAAAAAAAAAAAAAAAAClBQAAZHJz&#10;L2Rvd25yZXYueG1sUEsBAi0AFAAGAAgAAAAhAOby0mLpAAAAZAEAABkAAAAAAAAAAAAAAAAAqAYA&#10;AGRycy9fcmVscy9lMm9Eb2MueG1sLnJlbHNQSwUGAAAAAAUABQA6AQAAy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drawing>
          <wp:inline distT="0" distB="0" distL="0" distR="0" wp14:anchorId="10E77B89" wp14:editId="1B7AFC88">
            <wp:extent cx="5867400" cy="3581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Сообщество предпочитает другой подход: умные конечные точки и глупые каналы.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Микросервисы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, из </w:t>
      </w:r>
      <w:proofErr w:type="gram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которых</w:t>
      </w:r>
      <w:proofErr w:type="gram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собираются приложения, должны как можно меньше зависеть друг от друга и при этом быть очень тесно связанными — они содержат собственную доменную логику и работают скорее как фильтры с точки зрения классического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Unix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: получают запросы, применяют логику и генерируют ответы. Они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оркестрируются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с помощью простых REST-подобных протоколов, а не сложных протоколов вроде WS-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Choreography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или BPEL либо какого-то централизованного инструмента. —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Martin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Fowler</w:t>
      </w:r>
      <w:proofErr w:type="spellEnd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 xml:space="preserve"> 2014, </w:t>
      </w:r>
      <w:proofErr w:type="spellStart"/>
      <w:r w:rsidRPr="00E103F8"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  <w:t>Microservices</w:t>
      </w:r>
      <w:proofErr w:type="spellEnd"/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Достоинства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Независимость набора технологий, развёртывания и масштабируемости сервисов.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Стандартный, простой и надёжный канал связи (передача текста по HTTP через порт 80).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Оптимизированный обмен сообщениями.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Стабильная спецификация обмена сообщениями.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Изолированность контекстов домена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Domain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contexts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).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Простота подключения и отключения сервисов.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Асинхронность обмена сообщениями помогает управлять нагрузкой на систему.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Синхронность обмена сообщениями помогает управлять производительностью системы.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Полностью независимые и автономные сервисы.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Бизнес-логика хранится только в сервисах.</w:t>
      </w:r>
    </w:p>
    <w:p w:rsidR="00E103F8" w:rsidRPr="00E103F8" w:rsidRDefault="00E103F8" w:rsidP="00E103F8">
      <w:pPr>
        <w:numPr>
          <w:ilvl w:val="0"/>
          <w:numId w:val="44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Позволяют компании превратиться в сложную адаптивную систему, состоящую из нескольких маленьких автономных частей/команд, способную быстро адаптироваться к переменам.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Недостатки</w:t>
      </w:r>
    </w:p>
    <w:p w:rsidR="00E103F8" w:rsidRPr="00E103F8" w:rsidRDefault="00E103F8" w:rsidP="00E103F8">
      <w:pPr>
        <w:numPr>
          <w:ilvl w:val="0"/>
          <w:numId w:val="4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Высокая сложность эксплуатации:</w:t>
      </w:r>
    </w:p>
    <w:p w:rsidR="00E103F8" w:rsidRPr="00E103F8" w:rsidRDefault="00E103F8" w:rsidP="00E103F8">
      <w:pPr>
        <w:numPr>
          <w:ilvl w:val="1"/>
          <w:numId w:val="4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Нужно много вложить в 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сильную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DevOps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-культуру.</w:t>
      </w:r>
    </w:p>
    <w:p w:rsidR="00E103F8" w:rsidRPr="00E103F8" w:rsidRDefault="00E103F8" w:rsidP="00E103F8">
      <w:pPr>
        <w:numPr>
          <w:ilvl w:val="1"/>
          <w:numId w:val="4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lastRenderedPageBreak/>
        <w:t>Использование многочисленных технологий и библиотек может выйти из-под контроля.</w:t>
      </w:r>
    </w:p>
    <w:p w:rsidR="00E103F8" w:rsidRPr="00E103F8" w:rsidRDefault="00E103F8" w:rsidP="00E103F8">
      <w:pPr>
        <w:numPr>
          <w:ilvl w:val="1"/>
          <w:numId w:val="4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Нужно аккуратно управлять изменениями входных/выходных API, потому что эти интерфейсы будут использовать многие приложения.</w:t>
      </w:r>
    </w:p>
    <w:p w:rsidR="00E103F8" w:rsidRPr="00E103F8" w:rsidRDefault="00E103F8" w:rsidP="00E103F8">
      <w:pPr>
        <w:numPr>
          <w:ilvl w:val="1"/>
          <w:numId w:val="4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Использование «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согласованности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в конечном счёте» (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eventual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consistency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) может привести к серьёзным последствиям, которые нужно учитывать при разработке приложения, от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бэкенда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до UX.</w:t>
      </w:r>
    </w:p>
    <w:p w:rsidR="00E103F8" w:rsidRPr="00E103F8" w:rsidRDefault="00E103F8" w:rsidP="00E103F8">
      <w:pPr>
        <w:numPr>
          <w:ilvl w:val="1"/>
          <w:numId w:val="45"/>
        </w:num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Тестирование усложняется, потому что изменения в интерфейсе могут непредсказуемо влиять на другие сервисы.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outlineLvl w:val="1"/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b/>
          <w:bCs/>
          <w:color w:val="24292F"/>
          <w:spacing w:val="0"/>
          <w:kern w:val="0"/>
          <w:sz w:val="24"/>
          <w:szCs w:val="24"/>
          <w:lang w:eastAsia="ru-RU"/>
        </w:rPr>
        <w:t>Заключение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В последние десятилетия SOA сильно эволюционировала. Благодаря неэффективности прежних решений и развитию технологий сегодня мы пришли к </w:t>
      </w:r>
      <w:proofErr w:type="spell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микросервисной</w:t>
      </w:r>
      <w:proofErr w:type="spell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архитектуре.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Эволюция шла по классическому пути: сложные проблемы разбивались </w:t>
      </w:r>
      <w:proofErr w:type="gramStart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на</w:t>
      </w:r>
      <w:proofErr w:type="gramEnd"/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 xml:space="preserve"> более мелкие, простые в решении.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  <w:t>Проблему сложности кода можно решать так же, как мы разбиваем монолитное приложение на отдельные доменные компоненты (разграниченные контексты). Но с разрастанием команд и кодовой базы увеличивается потребность в независимом развитии, масштабировании и развёртывании. SOA помогает добиться такой независимости, упрочняя границы контекстов.</w:t>
      </w:r>
    </w:p>
    <w:p w:rsidR="00E103F8" w:rsidRPr="00E103F8" w:rsidRDefault="00E103F8" w:rsidP="00E103F8">
      <w:pPr>
        <w:shd w:val="clear" w:color="auto" w:fill="FFFFFF"/>
        <w:spacing w:after="0" w:line="288" w:lineRule="auto"/>
        <w:jc w:val="both"/>
        <w:rPr>
          <w:rFonts w:eastAsia="Times New Roman"/>
          <w:color w:val="24292F"/>
          <w:spacing w:val="0"/>
          <w:kern w:val="0"/>
          <w:sz w:val="24"/>
          <w:szCs w:val="24"/>
          <w:lang w:eastAsia="ru-RU"/>
        </w:rPr>
      </w:pPr>
      <w:r w:rsidRPr="00E103F8">
        <w:rPr>
          <w:rFonts w:eastAsia="Times New Roman"/>
          <w:noProof/>
          <w:color w:val="0000FF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6F4DC1" wp14:editId="7D06C9F7">
                <wp:extent cx="304800" cy="304800"/>
                <wp:effectExtent l="0" t="0" r="0" b="0"/>
                <wp:docPr id="7" name="Прямоугольник 7" descr="https://github.com/kolei/PiRIS/raw/master/img/07006.png">
                  <a:hlinkClick xmlns:a="http://schemas.openxmlformats.org/drawingml/2006/main" r:id="rId1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github.com/kolei/PiRIS/raw/master/img/07006.png" href="https://github.com/kolei/PiRIS/blob/master/img/07006.pn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nWTAMAAJoGAAAOAAAAZHJzL2Uyb0RvYy54bWysVctu3DYU3QfIPxBcZCdLmmgeUi0HzsgK&#10;DDipESfrgCNREjEUqZAcy24RoEC3AfoJ/YhugqTNN8h/1Etqxh47QFC01UK4fOjwnnvOpQ6fXbUc&#10;XVKlmRQpDg8CjKgoZMlEneK3b3JvgZE2RJSES0FTfE01fnb0+NFh3yV0IhvJS6oQgAid9F2KG2O6&#10;xPd10dCW6APZUQGLlVQtMTBUtV8q0gN6y/1JEMz8XqqyU7KgWsNsNi7iI4dfVbQwP1aVpgbxFENu&#10;xr2Ve6/s2z86JEmtSNewYpsG+RdZtIQJOPQWKiOGoI1i30C1rFBSy8ocFLL1ZVWxgjoOwCYMHrC5&#10;aEhHHRcoju5uy6T/P9ji1eW5QqxM8RwjQVqQaPj95peb34Y/h683vw5/DF+HLzcfh7+GT8NnBHtK&#10;qguon9VJg1A1M81m5cisJafMP2evTy98kMEH/QxVPmtrP5iDVAedqF2NGs7EeslZsd4y2uJ9X/ex&#10;VpksNi0VZhRfUU4MOE83rNMYqcQSUadlCErXJleOz5P3G2l+eLfiRKzH2Kru95C/Y2+94sKL7lxZ&#10;DXV3Jou1RkIuGyJqeqw78BG4Gyq0m1JK9g0lJUgR7sONGBZQAxpa9S9lCTUlGyMd96tKtfYMYIOu&#10;nA2vb21IrwwqYPJpEC0CMGsBS9vYJkyS3ced0uYFlS2yARCG7Bw4uTzTZty622LPEjJnnDunc3Fv&#10;AjDHGTgaPrVrNgln3J/jID5ZnCwiL5rMTrwoyDLvOF9G3iwP59PsabZcZuEHe24YJQ0rSyrsMbsm&#10;CqN/ZtJtO4/2v20jLTkrLZxNSat6teQKXRJo4tw9ruSwcrfNv5+GqxdweUApnETB80ns5bPF3Ivy&#10;aOrF82DhBWH8PJ4FURxl+X1KZ0zQ/04J9SmOp5OpU2kv6QfcAvd8y40kLYNWQpy1KQZrwGM3kcQ6&#10;8ESULjaE8THeK4VN/64UIPdOaGd/a9HR/StZXoNdlQQ7gfPgQoegkeonjHq4HFOs32+IohjxUwGW&#10;j8MosrepG0TT+QQGan9ltb9CRAFQKTYYjeHSwAg+2XSK1Q2cFLrCCHkMbVIxZ2HbQmNW216FC9Ax&#10;2V7W9obdH7tdd7+Uo78BAAD//wMAUEsDBBQABgAIAAAAIQCGc5Lh1gAAAAMBAAAPAAAAZHJzL2Rv&#10;d25yZXYueG1sTI9Ba8JAEIXvBf/DMkJvdaMUCWk2IoJIeijE+gPG7DQJZmdDdtX033faHtrLDI83&#10;vPlevplcr240hs6zgeUiAUVce9txY+D0vn9KQYWIbLH3TAY+KcCmmD3kmFl/54pux9goCeGQoYE2&#10;xiHTOtQtOQwLPxCL9+FHh1Hk2Gg74l3CXa9XSbLWDjuWDy0OtGupvhyvzsAqJftWdtEfyktZrdnx&#10;66k6GPM4n7YvoCJN8e8YvvEFHQphOvsr26B6A1Ik/kzxnlNR59+ti1z/Zy++AAAA//8DAFBLAwQU&#10;AAYACAAAACEAAYIiTegAAABjAQAAGQAAAGRycy9fcmVscy9lMm9Eb2MueG1sLnJlbHOE0MFKBDEM&#10;BuC74DuU3J3MelCRndmLCnMQZF0foNPJdMq0TWm7svv2BkRwQfBYknz50+3uFLz6pFwcxw42TQuK&#10;ouHJRdvBx+Hl5gFUqTpO2nOkDs5UYNdfX2335HWVobK4VJQosXSw1JoeEYtZKOjScKIolZlz0FWe&#10;2WLSZtWW8LZt7zD/NqC/MNUwdZCHaQPqcE6y+X+b59kZemJzDBTrHytwESl7F1dBdbZUv9kima2r&#10;y3FsDAdc2ZPDN7cf3nH0PKLcUimjCxbbewnepGh/hFeeJNzzSRqi9oD9Fi++pv8CAAD//wMAUEsB&#10;Ai0AFAAGAAgAAAAhALaDOJL+AAAA4QEAABMAAAAAAAAAAAAAAAAAAAAAAFtDb250ZW50X1R5cGVz&#10;XS54bWxQSwECLQAUAAYACAAAACEAOP0h/9YAAACUAQAACwAAAAAAAAAAAAAAAAAvAQAAX3JlbHMv&#10;LnJlbHNQSwECLQAUAAYACAAAACEAyIrJ1kwDAACaBgAADgAAAAAAAAAAAAAAAAAuAgAAZHJzL2Uy&#10;b0RvYy54bWxQSwECLQAUAAYACAAAACEAhnOS4dYAAAADAQAADwAAAAAAAAAAAAAAAACmBQAAZHJz&#10;L2Rvd25yZXYueG1sUEsBAi0AFAAGAAgAAAAhAAGCIk3oAAAAYwEAABkAAAAAAAAAAAAAAAAAqQYA&#10;AGRycy9fcmVscy9lMm9Eb2MueG1sLnJlbHNQSwUGAAAAAAUABQA6AQAAy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4184A" w:rsidRPr="00E103F8" w:rsidRDefault="00F4184A" w:rsidP="00E103F8">
      <w:pPr>
        <w:spacing w:after="0" w:line="288" w:lineRule="auto"/>
        <w:jc w:val="both"/>
        <w:rPr>
          <w:sz w:val="24"/>
          <w:szCs w:val="24"/>
        </w:rPr>
      </w:pPr>
    </w:p>
    <w:p w:rsidR="00E103F8" w:rsidRPr="00E103F8" w:rsidRDefault="00E103F8">
      <w:pPr>
        <w:spacing w:after="0" w:line="288" w:lineRule="auto"/>
        <w:jc w:val="both"/>
        <w:rPr>
          <w:sz w:val="24"/>
          <w:szCs w:val="24"/>
        </w:rPr>
      </w:pPr>
    </w:p>
    <w:sectPr w:rsidR="00E103F8" w:rsidRPr="00E103F8" w:rsidSect="00E103F8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F8C"/>
    <w:multiLevelType w:val="multilevel"/>
    <w:tmpl w:val="5204E3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275B8"/>
    <w:multiLevelType w:val="multilevel"/>
    <w:tmpl w:val="C6C2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71A41"/>
    <w:multiLevelType w:val="multilevel"/>
    <w:tmpl w:val="BFEE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445F2"/>
    <w:multiLevelType w:val="multilevel"/>
    <w:tmpl w:val="129683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EE1A71"/>
    <w:multiLevelType w:val="multilevel"/>
    <w:tmpl w:val="41F0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161E6"/>
    <w:multiLevelType w:val="multilevel"/>
    <w:tmpl w:val="01CA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A672C5"/>
    <w:multiLevelType w:val="multilevel"/>
    <w:tmpl w:val="5AE0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E16BD"/>
    <w:multiLevelType w:val="multilevel"/>
    <w:tmpl w:val="0822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523E3A"/>
    <w:multiLevelType w:val="multilevel"/>
    <w:tmpl w:val="CEF8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721200"/>
    <w:multiLevelType w:val="multilevel"/>
    <w:tmpl w:val="7978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FD77CE"/>
    <w:multiLevelType w:val="multilevel"/>
    <w:tmpl w:val="E554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7B5EEC"/>
    <w:multiLevelType w:val="multilevel"/>
    <w:tmpl w:val="95AA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DB31EB"/>
    <w:multiLevelType w:val="multilevel"/>
    <w:tmpl w:val="5DE8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FD2381"/>
    <w:multiLevelType w:val="multilevel"/>
    <w:tmpl w:val="84D8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9C3E42"/>
    <w:multiLevelType w:val="multilevel"/>
    <w:tmpl w:val="3252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64274D"/>
    <w:multiLevelType w:val="multilevel"/>
    <w:tmpl w:val="FCB0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8F0C83"/>
    <w:multiLevelType w:val="multilevel"/>
    <w:tmpl w:val="8116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3E7D4F"/>
    <w:multiLevelType w:val="multilevel"/>
    <w:tmpl w:val="2EEE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D802C4"/>
    <w:multiLevelType w:val="multilevel"/>
    <w:tmpl w:val="A4B0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7423AF"/>
    <w:multiLevelType w:val="multilevel"/>
    <w:tmpl w:val="790A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F65FA7"/>
    <w:multiLevelType w:val="multilevel"/>
    <w:tmpl w:val="A36E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B673FA"/>
    <w:multiLevelType w:val="multilevel"/>
    <w:tmpl w:val="0324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9B548E"/>
    <w:multiLevelType w:val="multilevel"/>
    <w:tmpl w:val="103C15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D443DF"/>
    <w:multiLevelType w:val="multilevel"/>
    <w:tmpl w:val="05DC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01D81"/>
    <w:multiLevelType w:val="multilevel"/>
    <w:tmpl w:val="1698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2D31A1"/>
    <w:multiLevelType w:val="multilevel"/>
    <w:tmpl w:val="609E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941448"/>
    <w:multiLevelType w:val="multilevel"/>
    <w:tmpl w:val="6E9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D77F3E"/>
    <w:multiLevelType w:val="multilevel"/>
    <w:tmpl w:val="7FB4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9A30D8"/>
    <w:multiLevelType w:val="multilevel"/>
    <w:tmpl w:val="F12E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F916A4"/>
    <w:multiLevelType w:val="multilevel"/>
    <w:tmpl w:val="93500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E32FCA"/>
    <w:multiLevelType w:val="multilevel"/>
    <w:tmpl w:val="17E6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591943"/>
    <w:multiLevelType w:val="multilevel"/>
    <w:tmpl w:val="942E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B157A8"/>
    <w:multiLevelType w:val="multilevel"/>
    <w:tmpl w:val="3ECE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AB2E46"/>
    <w:multiLevelType w:val="multilevel"/>
    <w:tmpl w:val="FB745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0D250B"/>
    <w:multiLevelType w:val="multilevel"/>
    <w:tmpl w:val="9000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F327AB"/>
    <w:multiLevelType w:val="multilevel"/>
    <w:tmpl w:val="EF18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6F3848"/>
    <w:multiLevelType w:val="multilevel"/>
    <w:tmpl w:val="C95EB4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2473D0"/>
    <w:multiLevelType w:val="multilevel"/>
    <w:tmpl w:val="6A90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A505BB"/>
    <w:multiLevelType w:val="multilevel"/>
    <w:tmpl w:val="FA48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E40A4E"/>
    <w:multiLevelType w:val="multilevel"/>
    <w:tmpl w:val="194C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BB61F3"/>
    <w:multiLevelType w:val="multilevel"/>
    <w:tmpl w:val="D3261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613623"/>
    <w:multiLevelType w:val="multilevel"/>
    <w:tmpl w:val="3A5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6E2C43"/>
    <w:multiLevelType w:val="multilevel"/>
    <w:tmpl w:val="8A8C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9F63A1"/>
    <w:multiLevelType w:val="multilevel"/>
    <w:tmpl w:val="C51C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E23DEF"/>
    <w:multiLevelType w:val="multilevel"/>
    <w:tmpl w:val="8F2E65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0"/>
  </w:num>
  <w:num w:numId="3">
    <w:abstractNumId w:val="34"/>
  </w:num>
  <w:num w:numId="4">
    <w:abstractNumId w:val="24"/>
  </w:num>
  <w:num w:numId="5">
    <w:abstractNumId w:val="13"/>
  </w:num>
  <w:num w:numId="6">
    <w:abstractNumId w:val="12"/>
  </w:num>
  <w:num w:numId="7">
    <w:abstractNumId w:val="9"/>
  </w:num>
  <w:num w:numId="8">
    <w:abstractNumId w:val="14"/>
  </w:num>
  <w:num w:numId="9">
    <w:abstractNumId w:val="33"/>
  </w:num>
  <w:num w:numId="10">
    <w:abstractNumId w:val="29"/>
  </w:num>
  <w:num w:numId="11">
    <w:abstractNumId w:val="40"/>
  </w:num>
  <w:num w:numId="12">
    <w:abstractNumId w:val="44"/>
  </w:num>
  <w:num w:numId="13">
    <w:abstractNumId w:val="0"/>
  </w:num>
  <w:num w:numId="14">
    <w:abstractNumId w:val="1"/>
  </w:num>
  <w:num w:numId="15">
    <w:abstractNumId w:val="6"/>
  </w:num>
  <w:num w:numId="16">
    <w:abstractNumId w:val="32"/>
  </w:num>
  <w:num w:numId="17">
    <w:abstractNumId w:val="19"/>
  </w:num>
  <w:num w:numId="18">
    <w:abstractNumId w:val="5"/>
  </w:num>
  <w:num w:numId="19">
    <w:abstractNumId w:val="27"/>
  </w:num>
  <w:num w:numId="20">
    <w:abstractNumId w:val="41"/>
  </w:num>
  <w:num w:numId="21">
    <w:abstractNumId w:val="3"/>
  </w:num>
  <w:num w:numId="22">
    <w:abstractNumId w:val="36"/>
  </w:num>
  <w:num w:numId="23">
    <w:abstractNumId w:val="22"/>
  </w:num>
  <w:num w:numId="24">
    <w:abstractNumId w:val="21"/>
  </w:num>
  <w:num w:numId="25">
    <w:abstractNumId w:val="26"/>
  </w:num>
  <w:num w:numId="26">
    <w:abstractNumId w:val="18"/>
  </w:num>
  <w:num w:numId="27">
    <w:abstractNumId w:val="42"/>
  </w:num>
  <w:num w:numId="28">
    <w:abstractNumId w:val="16"/>
  </w:num>
  <w:num w:numId="29">
    <w:abstractNumId w:val="25"/>
  </w:num>
  <w:num w:numId="30">
    <w:abstractNumId w:val="31"/>
  </w:num>
  <w:num w:numId="31">
    <w:abstractNumId w:val="2"/>
  </w:num>
  <w:num w:numId="32">
    <w:abstractNumId w:val="23"/>
  </w:num>
  <w:num w:numId="33">
    <w:abstractNumId w:val="15"/>
  </w:num>
  <w:num w:numId="34">
    <w:abstractNumId w:val="4"/>
  </w:num>
  <w:num w:numId="35">
    <w:abstractNumId w:val="43"/>
  </w:num>
  <w:num w:numId="36">
    <w:abstractNumId w:val="17"/>
  </w:num>
  <w:num w:numId="37">
    <w:abstractNumId w:val="39"/>
  </w:num>
  <w:num w:numId="38">
    <w:abstractNumId w:val="10"/>
  </w:num>
  <w:num w:numId="39">
    <w:abstractNumId w:val="28"/>
  </w:num>
  <w:num w:numId="40">
    <w:abstractNumId w:val="38"/>
  </w:num>
  <w:num w:numId="41">
    <w:abstractNumId w:val="8"/>
  </w:num>
  <w:num w:numId="42">
    <w:abstractNumId w:val="7"/>
  </w:num>
  <w:num w:numId="43">
    <w:abstractNumId w:val="11"/>
  </w:num>
  <w:num w:numId="44">
    <w:abstractNumId w:val="37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F8"/>
    <w:rsid w:val="003A70BD"/>
    <w:rsid w:val="00E103F8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E103F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3F8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03F8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103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0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E103F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3F8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03F8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103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0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5977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409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018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888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141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kolei/PiRIS/blob/master/img/07002.png" TargetMode="External"/><Relationship Id="rId13" Type="http://schemas.openxmlformats.org/officeDocument/2006/relationships/hyperlink" Target="https://github.com/kolei/PiRIS/blob/master/img/07005.jpe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github.com/kolei/PiRIS/blob/master/img/07004.jpe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github.com/kolei/PiRIS/blob/master/img/07006.png" TargetMode="External"/><Relationship Id="rId10" Type="http://schemas.openxmlformats.org/officeDocument/2006/relationships/hyperlink" Target="https://github.com/kolei/PiRIS/blob/master/img/07003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3166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2023-02-20T17:06:00Z</dcterms:created>
  <dcterms:modified xsi:type="dcterms:W3CDTF">2023-02-20T17:12:00Z</dcterms:modified>
</cp:coreProperties>
</file>