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D82" w:rsidRDefault="00E06D82" w:rsidP="00E06D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E06D82">
        <w:rPr>
          <w:b/>
          <w:bCs/>
        </w:rPr>
        <w:t xml:space="preserve">Тема 2.10 </w:t>
      </w:r>
      <w:r>
        <w:rPr>
          <w:b/>
          <w:bCs/>
        </w:rPr>
        <w:t>"</w:t>
      </w:r>
      <w:r w:rsidRPr="00E06D82">
        <w:rPr>
          <w:b/>
          <w:bCs/>
        </w:rPr>
        <w:t>Перспективы развития РФ в совреме</w:t>
      </w:r>
      <w:r w:rsidRPr="00E06D82">
        <w:rPr>
          <w:b/>
          <w:bCs/>
        </w:rPr>
        <w:t>н</w:t>
      </w:r>
      <w:r w:rsidRPr="00E06D82">
        <w:rPr>
          <w:b/>
          <w:bCs/>
        </w:rPr>
        <w:t>ном мире</w:t>
      </w:r>
      <w:r>
        <w:rPr>
          <w:b/>
          <w:bCs/>
        </w:rPr>
        <w:t>"</w:t>
      </w:r>
    </w:p>
    <w:p w:rsidR="00E06D82" w:rsidRDefault="00E06D82" w:rsidP="00E06D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C67794" w:rsidRPr="009F675C" w:rsidRDefault="00C67794" w:rsidP="00C67794">
      <w:pPr>
        <w:ind w:firstLine="709"/>
        <w:jc w:val="both"/>
      </w:pPr>
      <w:r w:rsidRPr="009F675C">
        <w:t>В современном мире существует множество угроз и опасностей для развития нашей страны. И сегодня, в период глобализации, необходимо осознавать всю важность сотрудничества РФ с другими странами.</w:t>
      </w:r>
    </w:p>
    <w:p w:rsidR="00C67794" w:rsidRDefault="00C67794" w:rsidP="00C67794">
      <w:pPr>
        <w:ind w:firstLine="709"/>
        <w:jc w:val="both"/>
      </w:pPr>
      <w:r w:rsidRPr="009F675C">
        <w:t>Удовлетворение национальных интересов во многом зависит от взаимодействия государств на международной арене, а также от различных социальных сил внутри них. Эти процессы носят характер противоборства и сотрудничества, что заставляет различные страны так или иначе учитывать интересы друг друга. В экономической сфере это соревнование носит характер конкуренции, а во внеэкономических сферах -- характер военно-политического и культурно-информационного противоборства. Формы и направленность такого противоборства и сотрудничества определяются национальными интересами.</w:t>
      </w:r>
    </w:p>
    <w:p w:rsidR="00C67794" w:rsidRDefault="00C67794" w:rsidP="00C67794">
      <w:pPr>
        <w:ind w:firstLine="709"/>
        <w:jc w:val="both"/>
      </w:pPr>
      <w:r w:rsidRPr="009F675C">
        <w:t>Для лучшего понимания проблемы перспективного направления и основных проблем развития РФ на современном этапе, необходимо дать ответ на вопрос, что же представляет собой национальная безопасность, и какое определения этому понятию дает наука. Национальная безопасность Российской Федерации -- это то, что обеспечивает потенциал развития страны на длительный исторический период, а также стабильность и благополучие общества. Национальная безопасность предполагает защищенность жизненно важных интересов личности, общества и государства в различных сферах жизнедеятельности от внутренних и внешних угроз.</w:t>
      </w:r>
    </w:p>
    <w:p w:rsidR="00C67794" w:rsidRPr="00726C03" w:rsidRDefault="00C67794" w:rsidP="00C67794">
      <w:pPr>
        <w:ind w:firstLine="709"/>
        <w:jc w:val="both"/>
        <w:rPr>
          <w:b/>
          <w:u w:val="single"/>
        </w:rPr>
      </w:pPr>
      <w:r w:rsidRPr="00726C03">
        <w:rPr>
          <w:b/>
          <w:u w:val="single"/>
        </w:rPr>
        <w:t>Основными внутренними угрозами национальной экономической безопасности являются:</w:t>
      </w:r>
    </w:p>
    <w:p w:rsidR="00C67794" w:rsidRPr="00726C03" w:rsidRDefault="00C67794" w:rsidP="00C67794">
      <w:pPr>
        <w:ind w:firstLine="709"/>
        <w:jc w:val="both"/>
      </w:pPr>
      <w:r>
        <w:t>1.</w:t>
      </w:r>
      <w:r w:rsidRPr="00726C03">
        <w:t>Усиление степени дифференциации ур</w:t>
      </w:r>
      <w:r>
        <w:t>овня жизни и доходов населения;</w:t>
      </w:r>
    </w:p>
    <w:p w:rsidR="00C67794" w:rsidRPr="00726C03" w:rsidRDefault="00C67794" w:rsidP="00C67794">
      <w:pPr>
        <w:ind w:firstLine="709"/>
        <w:jc w:val="both"/>
      </w:pPr>
      <w:r>
        <w:t>2.</w:t>
      </w:r>
      <w:r w:rsidRPr="00726C03">
        <w:t>Деформация отраслевой ст</w:t>
      </w:r>
      <w:r>
        <w:t>руктуры национальной экономики;</w:t>
      </w:r>
    </w:p>
    <w:p w:rsidR="00C67794" w:rsidRPr="00726C03" w:rsidRDefault="00C67794" w:rsidP="00C67794">
      <w:pPr>
        <w:ind w:firstLine="709"/>
        <w:jc w:val="both"/>
      </w:pPr>
      <w:r>
        <w:t>3.</w:t>
      </w:r>
      <w:r w:rsidRPr="00726C03">
        <w:t>Крими</w:t>
      </w:r>
      <w:r>
        <w:t>нализация российского общества;</w:t>
      </w:r>
    </w:p>
    <w:p w:rsidR="00C67794" w:rsidRPr="00726C03" w:rsidRDefault="00C67794" w:rsidP="00C67794">
      <w:pPr>
        <w:ind w:firstLine="709"/>
        <w:jc w:val="both"/>
      </w:pPr>
      <w:r>
        <w:t>4.</w:t>
      </w:r>
      <w:r w:rsidRPr="00726C03">
        <w:t>Резкое снижение научно-</w:t>
      </w:r>
      <w:r>
        <w:t>технического потенциала России;</w:t>
      </w:r>
    </w:p>
    <w:p w:rsidR="00C67794" w:rsidRPr="00726C03" w:rsidRDefault="00C67794" w:rsidP="00C67794">
      <w:pPr>
        <w:ind w:firstLine="709"/>
        <w:jc w:val="both"/>
      </w:pPr>
      <w:r>
        <w:t>5.</w:t>
      </w:r>
      <w:r w:rsidRPr="00726C03">
        <w:t xml:space="preserve">Снижение </w:t>
      </w:r>
      <w:r>
        <w:t>физического здоровья населения;</w:t>
      </w:r>
    </w:p>
    <w:p w:rsidR="00C67794" w:rsidRDefault="00C67794" w:rsidP="00C67794">
      <w:pPr>
        <w:ind w:firstLine="709"/>
        <w:jc w:val="both"/>
      </w:pPr>
      <w:r>
        <w:t>6.</w:t>
      </w:r>
      <w:r w:rsidRPr="00726C03">
        <w:t>Демографический кризис, связанный с устойчивой тенденцией преобладания общей смертности населения над рождаемостью.</w:t>
      </w:r>
    </w:p>
    <w:p w:rsidR="00C67794" w:rsidRPr="0023313D" w:rsidRDefault="00C67794" w:rsidP="00C67794">
      <w:pPr>
        <w:ind w:firstLine="709"/>
        <w:jc w:val="both"/>
      </w:pPr>
      <w:r w:rsidRPr="0023313D">
        <w:t>Вместе с внутренними, присутствуют и внешние уг</w:t>
      </w:r>
      <w:r>
        <w:t>розы национальной безопасности.</w:t>
      </w:r>
    </w:p>
    <w:p w:rsidR="00C67794" w:rsidRPr="0023313D" w:rsidRDefault="00C67794" w:rsidP="00C67794">
      <w:pPr>
        <w:ind w:firstLine="709"/>
        <w:jc w:val="both"/>
        <w:rPr>
          <w:b/>
          <w:u w:val="single"/>
        </w:rPr>
      </w:pPr>
      <w:r w:rsidRPr="0023313D">
        <w:rPr>
          <w:b/>
          <w:u w:val="single"/>
        </w:rPr>
        <w:t>Рассмотрим основные внешние угрозы:</w:t>
      </w:r>
    </w:p>
    <w:p w:rsidR="00C67794" w:rsidRPr="0023313D" w:rsidRDefault="00C67794" w:rsidP="00C67794">
      <w:pPr>
        <w:ind w:firstLine="709"/>
        <w:jc w:val="both"/>
      </w:pPr>
      <w:r>
        <w:t>-</w:t>
      </w:r>
      <w:r w:rsidRPr="0023313D">
        <w:t>снижение экономического и политического влияния на протекающи</w:t>
      </w:r>
      <w:r>
        <w:t>е в мировой экономике процессы;</w:t>
      </w:r>
    </w:p>
    <w:p w:rsidR="00C67794" w:rsidRPr="0023313D" w:rsidRDefault="00C67794" w:rsidP="00C67794">
      <w:pPr>
        <w:ind w:firstLine="709"/>
        <w:jc w:val="both"/>
      </w:pPr>
      <w:r>
        <w:t>-</w:t>
      </w:r>
      <w:r w:rsidRPr="0023313D">
        <w:t>Установление мирового господств</w:t>
      </w:r>
      <w:r>
        <w:t>а США и их ближайших союзников;</w:t>
      </w:r>
    </w:p>
    <w:p w:rsidR="00C67794" w:rsidRPr="0023313D" w:rsidRDefault="00C67794" w:rsidP="00C67794">
      <w:pPr>
        <w:ind w:firstLine="709"/>
        <w:jc w:val="both"/>
      </w:pPr>
      <w:r>
        <w:t>-</w:t>
      </w:r>
      <w:r w:rsidRPr="0023313D">
        <w:t>Давление на Россию со стороны международных экономических и финансовых институтов с целью устранения России</w:t>
      </w:r>
      <w:r>
        <w:t xml:space="preserve"> как экономического конкурента;</w:t>
      </w:r>
    </w:p>
    <w:p w:rsidR="00C67794" w:rsidRPr="0023313D" w:rsidRDefault="00C67794" w:rsidP="00C67794">
      <w:pPr>
        <w:ind w:firstLine="709"/>
        <w:jc w:val="both"/>
      </w:pPr>
      <w:r>
        <w:t>-</w:t>
      </w:r>
      <w:r w:rsidRPr="0023313D">
        <w:t xml:space="preserve">усиление масштабов и влияния международных военных и политических объединений, </w:t>
      </w:r>
      <w:r>
        <w:t>в числе которых находится НАТО;</w:t>
      </w:r>
    </w:p>
    <w:p w:rsidR="00C67794" w:rsidRPr="0023313D" w:rsidRDefault="00C67794" w:rsidP="00C67794">
      <w:pPr>
        <w:ind w:firstLine="709"/>
        <w:jc w:val="both"/>
      </w:pPr>
      <w:r>
        <w:t>-</w:t>
      </w:r>
      <w:r w:rsidRPr="0023313D">
        <w:t>наметившиеся тенденции к размещению около границ России воен</w:t>
      </w:r>
      <w:r>
        <w:t>ных сил иностранных государств;</w:t>
      </w:r>
    </w:p>
    <w:p w:rsidR="00C67794" w:rsidRPr="0023313D" w:rsidRDefault="00C67794" w:rsidP="00C67794">
      <w:pPr>
        <w:ind w:firstLine="709"/>
        <w:jc w:val="both"/>
      </w:pPr>
      <w:r>
        <w:t>-</w:t>
      </w:r>
      <w:r w:rsidRPr="0023313D">
        <w:t>ослабление процессов интеграции и налаживания экономических</w:t>
      </w:r>
      <w:r>
        <w:t xml:space="preserve"> связей России со странами СНГ;</w:t>
      </w:r>
    </w:p>
    <w:p w:rsidR="00C67794" w:rsidRPr="0023313D" w:rsidRDefault="00C67794" w:rsidP="00C67794">
      <w:pPr>
        <w:ind w:firstLine="709"/>
        <w:jc w:val="both"/>
      </w:pPr>
      <w:r>
        <w:t>-</w:t>
      </w:r>
      <w:r w:rsidRPr="0023313D">
        <w:t>создание условий формирования и возникновения военных вооруженных конфликтов вблизи государстве</w:t>
      </w:r>
      <w:r>
        <w:t>нных границ России и стран СНГ;</w:t>
      </w:r>
    </w:p>
    <w:p w:rsidR="00C67794" w:rsidRPr="0023313D" w:rsidRDefault="00C67794" w:rsidP="00C67794">
      <w:pPr>
        <w:ind w:firstLine="709"/>
        <w:jc w:val="both"/>
      </w:pPr>
      <w:r>
        <w:t>-</w:t>
      </w:r>
      <w:r w:rsidRPr="0023313D">
        <w:t>ослабление позиций России в сфере</w:t>
      </w:r>
      <w:r>
        <w:t xml:space="preserve"> информации и телекоммуникаций;</w:t>
      </w:r>
    </w:p>
    <w:p w:rsidR="00C67794" w:rsidRPr="0023313D" w:rsidRDefault="00C67794" w:rsidP="00C67794">
      <w:pPr>
        <w:ind w:firstLine="709"/>
        <w:jc w:val="both"/>
      </w:pPr>
      <w:r>
        <w:t>-</w:t>
      </w:r>
      <w:r w:rsidRPr="0023313D">
        <w:t>Информационные войны, информационно-психоло</w:t>
      </w:r>
      <w:r>
        <w:t>гическое воздействие на Россию;</w:t>
      </w:r>
    </w:p>
    <w:p w:rsidR="00C67794" w:rsidRPr="0023313D" w:rsidRDefault="00C67794" w:rsidP="00C67794">
      <w:pPr>
        <w:ind w:firstLine="709"/>
        <w:jc w:val="both"/>
      </w:pPr>
      <w:r>
        <w:t>-</w:t>
      </w:r>
      <w:r w:rsidRPr="0023313D">
        <w:t>Крупномас</w:t>
      </w:r>
      <w:r>
        <w:t>штабные техногенные катастрофы;</w:t>
      </w:r>
    </w:p>
    <w:p w:rsidR="00C67794" w:rsidRPr="0023313D" w:rsidRDefault="00C67794" w:rsidP="00C67794">
      <w:pPr>
        <w:ind w:firstLine="709"/>
        <w:jc w:val="both"/>
      </w:pPr>
      <w:r>
        <w:t>-</w:t>
      </w:r>
      <w:r w:rsidRPr="0023313D">
        <w:t>Территориальные претензии к России со с</w:t>
      </w:r>
      <w:r>
        <w:t>тороны сопредельных государств;</w:t>
      </w:r>
    </w:p>
    <w:p w:rsidR="00C67794" w:rsidRPr="0023313D" w:rsidRDefault="00C67794" w:rsidP="00C67794">
      <w:pPr>
        <w:ind w:firstLine="709"/>
        <w:jc w:val="both"/>
      </w:pPr>
      <w:r>
        <w:t>-</w:t>
      </w:r>
      <w:r w:rsidRPr="0023313D">
        <w:t>повсеместное распространение в мир</w:t>
      </w:r>
      <w:r>
        <w:t>е оружия массового уничтожения;</w:t>
      </w:r>
    </w:p>
    <w:p w:rsidR="00C67794" w:rsidRDefault="00C67794" w:rsidP="00C67794">
      <w:pPr>
        <w:ind w:firstLine="709"/>
        <w:jc w:val="both"/>
      </w:pPr>
      <w:r>
        <w:lastRenderedPageBreak/>
        <w:t>-</w:t>
      </w:r>
      <w:r w:rsidRPr="0023313D">
        <w:t>международный терроризм.</w:t>
      </w:r>
    </w:p>
    <w:p w:rsidR="00C67794" w:rsidRDefault="00C67794" w:rsidP="00C67794">
      <w:pPr>
        <w:ind w:firstLine="709"/>
        <w:jc w:val="both"/>
      </w:pPr>
      <w:r>
        <w:t>С</w:t>
      </w:r>
      <w:r w:rsidRPr="0023313D">
        <w:t xml:space="preserve">овременная </w:t>
      </w:r>
      <w:r w:rsidRPr="00122525">
        <w:rPr>
          <w:b/>
        </w:rPr>
        <w:t>глобализация</w:t>
      </w:r>
      <w:r w:rsidRPr="0023313D">
        <w:t xml:space="preserve"> и расширение международных связей приводит к размыванию определенных границ отдельных государств: культурных, политических, правовых, общественных и экономических. Любое изменение на мировой политической арене или в </w:t>
      </w:r>
      <w:proofErr w:type="spellStart"/>
      <w:r w:rsidRPr="0023313D">
        <w:t>мегаэкономике</w:t>
      </w:r>
      <w:proofErr w:type="spellEnd"/>
      <w:r w:rsidRPr="0023313D">
        <w:t xml:space="preserve"> может привести к серьезным проблемам в различных государствах. Именно с этим и столкнулось Российское государство в недавнем периоде. Внутренний политический кризис отдельного государства Украины перерос в проблему геополитического масштаба и послужил причиной ослабления экономики в России.</w:t>
      </w:r>
    </w:p>
    <w:p w:rsidR="00C67794" w:rsidRPr="00122525" w:rsidRDefault="00C67794" w:rsidP="00C67794">
      <w:pPr>
        <w:ind w:firstLine="709"/>
        <w:jc w:val="both"/>
      </w:pPr>
      <w:r w:rsidRPr="00122525">
        <w:t>На пути движения к современной политической и экономической системе Россия успешно решила задачи двух этапов глубоких социальн</w:t>
      </w:r>
      <w:r>
        <w:t>о-экономических преобразований.</w:t>
      </w:r>
    </w:p>
    <w:p w:rsidR="00C67794" w:rsidRPr="00122525" w:rsidRDefault="00C67794" w:rsidP="00C67794">
      <w:pPr>
        <w:ind w:firstLine="709"/>
        <w:jc w:val="both"/>
      </w:pPr>
      <w:r w:rsidRPr="00122525">
        <w:rPr>
          <w:b/>
        </w:rPr>
        <w:t>Первый этап,</w:t>
      </w:r>
      <w:r w:rsidRPr="00122525">
        <w:t xml:space="preserve"> охвативший 1990-е годы был направлен на демонтаж старой социалистической системы.</w:t>
      </w:r>
      <w:r>
        <w:t xml:space="preserve"> </w:t>
      </w:r>
      <w:r w:rsidRPr="00122525">
        <w:t>К концу 1990-х годов были решены следующие задачи: созданы основные политические институты, ключевым моментом чего стало принятие Конституции РФ и упорядочение федеративных отношений; осуществлена макроэкономическая стабилизация. Создание и развитие института частной собственности стало одним из ключевых факторов, создавших базу для начала в последующие этап</w:t>
      </w:r>
      <w:r>
        <w:t>ы бурного экономического роста.</w:t>
      </w:r>
    </w:p>
    <w:p w:rsidR="00C67794" w:rsidRDefault="00C67794" w:rsidP="00C67794">
      <w:pPr>
        <w:ind w:firstLine="709"/>
        <w:jc w:val="both"/>
      </w:pPr>
      <w:r w:rsidRPr="00122525">
        <w:rPr>
          <w:b/>
        </w:rPr>
        <w:t>Второй этап</w:t>
      </w:r>
      <w:r w:rsidRPr="00122525">
        <w:t xml:space="preserve"> в основном относится к 1999-2003 годам. Этот период стал временем восстановления, роста экономики, у Правительства появилась возможность решения стратегических задач. Наращивая усилия по обеспечению макроэкономической и политической стабильности. Были приняты или окончательно сформированы Гражданский, Налоговый, Бюджетный, Трудовой и Земельный кодексы, новое пенсионное законодательство, законодательство о банкротстве, совершенствования межбюджетных отношений (федеральный бюджет, регионы и местное самоуправление), валютного законодательства, реформирования естественных монополий и многое другое. Важнейшим фактором обеспечения финансовой устойчивости стало принятие законодательства, регулирующего создание и функционирование Стабилизационного фонда.</w:t>
      </w:r>
    </w:p>
    <w:p w:rsidR="00C67794" w:rsidRPr="00122525" w:rsidRDefault="00C67794" w:rsidP="00C67794">
      <w:pPr>
        <w:ind w:firstLine="709"/>
        <w:jc w:val="both"/>
        <w:rPr>
          <w:b/>
        </w:rPr>
      </w:pPr>
      <w:r w:rsidRPr="00122525">
        <w:rPr>
          <w:b/>
        </w:rPr>
        <w:t>Важнейшие вызовы современного этапа экономического роста в России</w:t>
      </w:r>
    </w:p>
    <w:p w:rsidR="00C67794" w:rsidRPr="00122525" w:rsidRDefault="00C67794" w:rsidP="00C67794">
      <w:pPr>
        <w:ind w:firstLine="709"/>
        <w:jc w:val="both"/>
      </w:pPr>
      <w:r w:rsidRPr="00122525">
        <w:t>Сегодня отчётливо видны важнейшие вызовы стабильному и долгосрочному экономическому росту, ответы на которые предстоит най</w:t>
      </w:r>
      <w:r>
        <w:t>ти в среднесрочной перспективе.</w:t>
      </w:r>
    </w:p>
    <w:p w:rsidR="00C67794" w:rsidRPr="00122525" w:rsidRDefault="00C67794" w:rsidP="00C67794">
      <w:pPr>
        <w:ind w:firstLine="709"/>
        <w:jc w:val="both"/>
        <w:rPr>
          <w:i/>
        </w:rPr>
      </w:pPr>
      <w:r>
        <w:t>-</w:t>
      </w:r>
      <w:r w:rsidRPr="00122525">
        <w:rPr>
          <w:i/>
        </w:rPr>
        <w:t>Низкая эффективность государственного управлении</w:t>
      </w:r>
    </w:p>
    <w:p w:rsidR="00C67794" w:rsidRPr="00122525" w:rsidRDefault="00C67794" w:rsidP="00C67794">
      <w:pPr>
        <w:ind w:firstLine="709"/>
        <w:jc w:val="both"/>
      </w:pPr>
      <w:r w:rsidRPr="00122525">
        <w:t xml:space="preserve">Неэффективными остаются важнейшие институты — государственный аппарат, судебная и правоохранительная системы. Высоким и обременительным остается вмешательство государственных органов всех уровней в деятельность хозяйствующих субъектов. При этом государство не обеспечивает в достаточной степени предоставление услуг в тех областях, где оно обязано это делать. Механизм принятия чиновниками решений остается непрозрачным для общества, не существует эффективных механизмов гражданского контроля их </w:t>
      </w:r>
      <w:r>
        <w:t>деятельности.</w:t>
      </w:r>
    </w:p>
    <w:p w:rsidR="00C67794" w:rsidRDefault="00C67794" w:rsidP="00C67794">
      <w:pPr>
        <w:ind w:firstLine="709"/>
        <w:jc w:val="both"/>
        <w:rPr>
          <w:i/>
        </w:rPr>
      </w:pPr>
      <w:r w:rsidRPr="00122525">
        <w:rPr>
          <w:i/>
        </w:rPr>
        <w:t>Отсутствие условий и стимулов для развития человеческого капитала</w:t>
      </w:r>
      <w:r>
        <w:rPr>
          <w:i/>
        </w:rPr>
        <w:t>.</w:t>
      </w:r>
    </w:p>
    <w:p w:rsidR="00C67794" w:rsidRPr="004D0857" w:rsidRDefault="00C67794" w:rsidP="00C67794">
      <w:pPr>
        <w:ind w:firstLine="709"/>
        <w:jc w:val="both"/>
      </w:pPr>
      <w:r w:rsidRPr="004D0857">
        <w:t>Несмотря некоторые позитивные сдвиги, на наметившиеся в 2003 году, сложившаяся демографическая ситуации остается сложной и характеризуется крайне низким уровнем рождаемости, не обеспечивающим простого воспроизводства населения, высоким уровень смертности, особенно мужчин в трудоспособном возрасте, практически исчерп</w:t>
      </w:r>
      <w:r>
        <w:t>анным миграционным потенциалом.</w:t>
      </w:r>
    </w:p>
    <w:p w:rsidR="00C67794" w:rsidRPr="004D0857" w:rsidRDefault="00C67794" w:rsidP="00C67794">
      <w:pPr>
        <w:ind w:firstLine="709"/>
        <w:jc w:val="both"/>
      </w:pPr>
      <w:r w:rsidRPr="004D0857">
        <w:t>Данные параметры и тенденции демографического развития не отвечают стратегическим интересам Российской Федерации и представляют угрозу на</w:t>
      </w:r>
      <w:r>
        <w:t>циональной безопасности России.</w:t>
      </w:r>
    </w:p>
    <w:p w:rsidR="00C67794" w:rsidRPr="00122525" w:rsidRDefault="00C67794" w:rsidP="00C67794">
      <w:pPr>
        <w:ind w:firstLine="709"/>
        <w:jc w:val="both"/>
      </w:pPr>
      <w:r w:rsidRPr="004D0857">
        <w:t xml:space="preserve">Сокращение численности детей и подростков ведет к возникновению проблем формирования трудовых ресурсов, способных воспроизводить и развивать материальный и интеллектуальный потенциал Российской Федерации. В связи со старением населения </w:t>
      </w:r>
      <w:r w:rsidRPr="004D0857">
        <w:lastRenderedPageBreak/>
        <w:t>возникает дефицит рабочей силы, увеличивается нагрузка на систему здравоохранения, обостряются проблемы с выплатами пенсий и социальных пособий.</w:t>
      </w:r>
    </w:p>
    <w:p w:rsidR="00C67794" w:rsidRPr="004D0857" w:rsidRDefault="00C67794" w:rsidP="00C67794">
      <w:pPr>
        <w:ind w:firstLine="709"/>
        <w:jc w:val="both"/>
        <w:rPr>
          <w:b/>
        </w:rPr>
      </w:pPr>
      <w:r w:rsidRPr="004D0857">
        <w:rPr>
          <w:b/>
        </w:rPr>
        <w:t>Неравномерное осуществление реформ на субфедеральном уровне</w:t>
      </w:r>
    </w:p>
    <w:p w:rsidR="00C67794" w:rsidRPr="004D0857" w:rsidRDefault="00C67794" w:rsidP="00C67794">
      <w:pPr>
        <w:ind w:firstLine="709"/>
        <w:jc w:val="both"/>
      </w:pPr>
      <w:r w:rsidRPr="004D0857">
        <w:t>Существующие ограничения на межрегиональное перемещение факторов производства, обусловленные как субъективными, зачастую административными, так и объективными причинами, связанными с неразвитостью рынков жилья, капитала, транспортной и туристской инфраструктуры, приводит к значительным потерям в эффективности региональных экономических систем, отсутствию э</w:t>
      </w:r>
      <w:r>
        <w:t>кономических связей между ними.</w:t>
      </w:r>
    </w:p>
    <w:p w:rsidR="00C67794" w:rsidRPr="004D0857" w:rsidRDefault="00C67794" w:rsidP="00C67794">
      <w:pPr>
        <w:ind w:firstLine="709"/>
        <w:jc w:val="both"/>
        <w:rPr>
          <w:b/>
        </w:rPr>
      </w:pPr>
      <w:r w:rsidRPr="004D0857">
        <w:rPr>
          <w:b/>
        </w:rPr>
        <w:t>Низкий уровень интеграции российской экономики в международные экономические отношения.</w:t>
      </w:r>
    </w:p>
    <w:p w:rsidR="00C67794" w:rsidRDefault="00C67794" w:rsidP="00C67794">
      <w:pPr>
        <w:ind w:firstLine="709"/>
        <w:jc w:val="both"/>
      </w:pPr>
      <w:r w:rsidRPr="004D0857">
        <w:t>Современное участие России в международной экономике характеризуется крайне невысокой степенью диверсификации экспорта, слабым использованием конкурентных преимуществ в экспорте услуг, прежде всего транспортных, медицинских и образовательных, продукции наукоемких отраслей, ограниченный объем трансграничного сотрудничества сокращает возможности по обмену технологиями, динамичному развитию собственных производств.</w:t>
      </w:r>
    </w:p>
    <w:p w:rsidR="00C67794" w:rsidRDefault="00C67794" w:rsidP="00C67794">
      <w:pPr>
        <w:ind w:firstLine="709"/>
        <w:jc w:val="both"/>
      </w:pPr>
      <w:r w:rsidRPr="004D0857">
        <w:rPr>
          <w:b/>
        </w:rPr>
        <w:t xml:space="preserve">Современный этап социально-экономического развития России </w:t>
      </w:r>
      <w:r w:rsidRPr="004D0857">
        <w:t>требует ориентировать экономическую политику на неуклонное сокращение существующего разрыва между Россией и наиболее развитыми странами мира. По сути, это означает необходимость выработки и осуществления стратегии, нацеленной на формирование современного постиндустриального общества. Экономическая политика, ориентированная на осуществление постиндустриального рывка, должна учитывать ряд принципиально важных условий, характерных для современного экономического роста.</w:t>
      </w:r>
    </w:p>
    <w:p w:rsidR="00C67794" w:rsidRPr="004D0857" w:rsidRDefault="00C67794" w:rsidP="00C67794">
      <w:pPr>
        <w:ind w:firstLine="709"/>
        <w:jc w:val="both"/>
      </w:pPr>
      <w:r w:rsidRPr="004D0857">
        <w:rPr>
          <w:b/>
        </w:rPr>
        <w:t>Первое</w:t>
      </w:r>
      <w:r w:rsidRPr="004D0857">
        <w:t>. Необходимо достичь не просто высоких темпов экономического роста, но такого роста, который обеспечивал бы прогрессивные структурные сдвиги в российской экономи</w:t>
      </w:r>
      <w:r>
        <w:t>ке</w:t>
      </w:r>
    </w:p>
    <w:p w:rsidR="00C67794" w:rsidRPr="004D0857" w:rsidRDefault="00C67794" w:rsidP="00C67794">
      <w:pPr>
        <w:ind w:firstLine="709"/>
        <w:jc w:val="both"/>
      </w:pPr>
      <w:r w:rsidRPr="004D0857">
        <w:rPr>
          <w:b/>
        </w:rPr>
        <w:t>Второе.</w:t>
      </w:r>
      <w:r w:rsidRPr="004D0857">
        <w:t xml:space="preserve"> Современные экономические проблемы России не могут быть разрешены при помощи чисто экономических инструментов и институтов. Дальнейшее экономическое развитие в значительной мере будет предопределяться состоянием институтов государственной власти. Устойчивое функционирование экономики невозможно без эффективного госаппарата, справедливого суда, достой</w:t>
      </w:r>
      <w:r>
        <w:t>ной правоохранительной системы.</w:t>
      </w:r>
    </w:p>
    <w:p w:rsidR="00C67794" w:rsidRPr="004D0857" w:rsidRDefault="00C67794" w:rsidP="00C67794">
      <w:pPr>
        <w:ind w:firstLine="709"/>
        <w:jc w:val="both"/>
      </w:pPr>
      <w:r w:rsidRPr="004D0857">
        <w:rPr>
          <w:b/>
        </w:rPr>
        <w:t>Третье</w:t>
      </w:r>
      <w:r w:rsidRPr="004D0857">
        <w:t>. Абсолютным приоритетом являются реформы секторов, связанных с развитием человеческого потенциала, прежде всег</w:t>
      </w:r>
      <w:r>
        <w:t>о образования и здравоохранения</w:t>
      </w:r>
    </w:p>
    <w:p w:rsidR="00C67794" w:rsidRPr="004D0857" w:rsidRDefault="00C67794" w:rsidP="00C67794">
      <w:pPr>
        <w:ind w:firstLine="709"/>
        <w:jc w:val="both"/>
      </w:pPr>
      <w:r w:rsidRPr="004D0857">
        <w:rPr>
          <w:b/>
        </w:rPr>
        <w:t>Четвертое</w:t>
      </w:r>
      <w:r w:rsidRPr="004D0857">
        <w:t>. Осуществление любых мероприятий экономической политики не должно подрывать достигнутый уровень м</w:t>
      </w:r>
      <w:r>
        <w:t>акроэкономической стабильности.</w:t>
      </w:r>
    </w:p>
    <w:p w:rsidR="00C67794" w:rsidRDefault="00C67794" w:rsidP="00C67794">
      <w:pPr>
        <w:ind w:firstLine="709"/>
        <w:jc w:val="both"/>
      </w:pPr>
      <w:r w:rsidRPr="004D0857">
        <w:rPr>
          <w:b/>
        </w:rPr>
        <w:t>Пятое.</w:t>
      </w:r>
      <w:r w:rsidRPr="004D0857">
        <w:t xml:space="preserve"> Ключевое значение в решении стоящих перед страной задач имеет состояние ее социально-экономических институтов.</w:t>
      </w:r>
    </w:p>
    <w:p w:rsidR="00C67794" w:rsidRPr="00E12564" w:rsidRDefault="00C67794" w:rsidP="00C67794">
      <w:pPr>
        <w:ind w:firstLine="709"/>
        <w:jc w:val="both"/>
        <w:rPr>
          <w:sz w:val="28"/>
        </w:rPr>
      </w:pPr>
    </w:p>
    <w:p w:rsidR="00260D3C" w:rsidRDefault="00260D3C" w:rsidP="00C67794">
      <w:pPr>
        <w:ind w:firstLine="709"/>
        <w:jc w:val="both"/>
      </w:pPr>
    </w:p>
    <w:sectPr w:rsidR="00260D3C" w:rsidSect="0026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B4DBB"/>
    <w:multiLevelType w:val="hybridMultilevel"/>
    <w:tmpl w:val="8548B8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E06D82"/>
    <w:rsid w:val="00260D3C"/>
    <w:rsid w:val="009D0EB3"/>
    <w:rsid w:val="00C67794"/>
    <w:rsid w:val="00E06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7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2021-12-16T06:35:00Z</dcterms:created>
  <dcterms:modified xsi:type="dcterms:W3CDTF">2021-12-16T06:39:00Z</dcterms:modified>
</cp:coreProperties>
</file>