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5D4" w:rsidRPr="00E065D4" w:rsidRDefault="00E065D4" w:rsidP="00E065D4">
      <w:pPr>
        <w:pBdr>
          <w:bottom w:val="dashed" w:sz="6" w:space="5" w:color="9C93AB"/>
        </w:pBdr>
        <w:shd w:val="clear" w:color="auto" w:fill="FFFFFF"/>
        <w:spacing w:after="120" w:line="312" w:lineRule="atLeast"/>
        <w:jc w:val="center"/>
        <w:textAlignment w:val="baseline"/>
        <w:outlineLvl w:val="0"/>
        <w:rPr>
          <w:rFonts w:ascii="Arial" w:eastAsia="Times New Roman" w:hAnsi="Arial" w:cs="Arial"/>
          <w:b/>
          <w:color w:val="3E3E3E"/>
          <w:kern w:val="36"/>
          <w:sz w:val="34"/>
          <w:szCs w:val="34"/>
          <w:lang w:eastAsia="ru-RU"/>
        </w:rPr>
      </w:pPr>
      <w:bookmarkStart w:id="0" w:name="_GoBack"/>
      <w:r w:rsidRPr="00E065D4">
        <w:rPr>
          <w:rFonts w:ascii="Arial" w:eastAsia="Times New Roman" w:hAnsi="Arial" w:cs="Arial"/>
          <w:b/>
          <w:color w:val="3E3E3E"/>
          <w:kern w:val="36"/>
          <w:sz w:val="34"/>
          <w:szCs w:val="34"/>
          <w:lang w:eastAsia="ru-RU"/>
        </w:rPr>
        <w:t>Лекция 15. Строки в Паскаль</w:t>
      </w:r>
    </w:p>
    <w:bookmarkEnd w:id="0"/>
    <w:p w:rsidR="00E065D4" w:rsidRPr="00E065D4" w:rsidRDefault="00E065D4" w:rsidP="00E065D4">
      <w:pPr>
        <w:shd w:val="clear" w:color="auto" w:fill="FFFFFF"/>
        <w:spacing w:after="168" w:line="240" w:lineRule="auto"/>
        <w:jc w:val="both"/>
        <w:textAlignment w:val="baseline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E065D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При решении различных классов задач возникает необходимость обработки текстовых данных. Инструментом, позволяющим выполнить необходимые действия, являются строки.</w:t>
      </w:r>
    </w:p>
    <w:p w:rsidR="00E065D4" w:rsidRPr="00E065D4" w:rsidRDefault="00E065D4" w:rsidP="00E065D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proofErr w:type="gramStart"/>
      <w:r w:rsidRPr="00E065D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Строковой</w:t>
      </w:r>
      <w:proofErr w:type="gramEnd"/>
      <w:r w:rsidRPr="00E065D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 тип описывается ключевым словом </w:t>
      </w:r>
      <w:proofErr w:type="spellStart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string</w:t>
      </w:r>
      <w:proofErr w:type="spellEnd"/>
      <w:r w:rsidRPr="00E065D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 и состоит из последовательно расположенного набора элементов символьного типа </w:t>
      </w:r>
      <w:proofErr w:type="spellStart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char</w:t>
      </w:r>
      <w:proofErr w:type="spellEnd"/>
      <w:r w:rsidRPr="00E065D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. </w:t>
      </w:r>
      <w:r w:rsidRPr="00E065D4">
        <w:rPr>
          <w:rFonts w:ascii="inherit" w:eastAsia="Times New Roman" w:hAnsi="inherit" w:cs="Arial"/>
          <w:b/>
          <w:bCs/>
          <w:color w:val="4A4A4A"/>
          <w:sz w:val="30"/>
          <w:szCs w:val="30"/>
          <w:bdr w:val="none" w:sz="0" w:space="0" w:color="auto" w:frame="1"/>
          <w:lang w:eastAsia="ru-RU"/>
        </w:rPr>
        <w:t>Строки в PascalABC.NET</w:t>
      </w:r>
      <w:r w:rsidRPr="00E065D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, в отличи</w:t>
      </w:r>
      <w:proofErr w:type="gramStart"/>
      <w:r w:rsidRPr="00E065D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и</w:t>
      </w:r>
      <w:proofErr w:type="gramEnd"/>
      <w:r w:rsidRPr="00E065D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 от других компиляторов </w:t>
      </w:r>
      <w:hyperlink r:id="rId6" w:tgtFrame="_blank" w:tooltip="язык Паскаль" w:history="1">
        <w:r w:rsidRPr="00E065D4">
          <w:rPr>
            <w:rFonts w:ascii="Arial" w:eastAsia="Times New Roman" w:hAnsi="Arial" w:cs="Arial"/>
            <w:color w:val="0066CC"/>
            <w:sz w:val="30"/>
            <w:szCs w:val="30"/>
            <w:u w:val="single"/>
            <w:bdr w:val="none" w:sz="0" w:space="0" w:color="auto" w:frame="1"/>
            <w:lang w:eastAsia="ru-RU"/>
          </w:rPr>
          <w:t>языка Паскаль</w:t>
        </w:r>
      </w:hyperlink>
      <w:r w:rsidRPr="00E065D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, могут иметь произвольную длину.</w:t>
      </w:r>
    </w:p>
    <w:p w:rsidR="00E065D4" w:rsidRPr="00E065D4" w:rsidRDefault="00E065D4" w:rsidP="00E065D4">
      <w:pPr>
        <w:shd w:val="clear" w:color="auto" w:fill="FFFFFF"/>
        <w:spacing w:after="168" w:line="240" w:lineRule="auto"/>
        <w:jc w:val="both"/>
        <w:textAlignment w:val="baseline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proofErr w:type="gramStart"/>
      <w:r w:rsidRPr="00E065D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Строковой тип можно задать двумя способами: непосредственно в разделе описания переменных или через определенный строковой тип, например:</w:t>
      </w:r>
      <w:proofErr w:type="gramEnd"/>
    </w:p>
    <w:p w:rsidR="00E065D4" w:rsidRPr="00E065D4" w:rsidRDefault="00E065D4" w:rsidP="00E065D4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</w:pPr>
      <w:proofErr w:type="spellStart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type</w:t>
      </w:r>
      <w:proofErr w:type="spellEnd"/>
    </w:p>
    <w:p w:rsidR="00E065D4" w:rsidRPr="00E065D4" w:rsidRDefault="00E065D4" w:rsidP="00E065D4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</w:pPr>
      <w:proofErr w:type="spellStart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str</w:t>
      </w:r>
      <w:proofErr w:type="spellEnd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 = </w:t>
      </w:r>
      <w:proofErr w:type="spellStart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string</w:t>
      </w:r>
      <w:proofErr w:type="spellEnd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[100];</w:t>
      </w:r>
    </w:p>
    <w:p w:rsidR="00E065D4" w:rsidRPr="00E065D4" w:rsidRDefault="00E065D4" w:rsidP="00E065D4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</w:pPr>
      <w:proofErr w:type="spellStart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var</w:t>
      </w:r>
      <w:proofErr w:type="spellEnd"/>
    </w:p>
    <w:p w:rsidR="00E065D4" w:rsidRPr="00E065D4" w:rsidRDefault="00E065D4" w:rsidP="00E065D4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</w:pPr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s: </w:t>
      </w:r>
      <w:proofErr w:type="spellStart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string</w:t>
      </w:r>
      <w:proofErr w:type="spellEnd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; </w:t>
      </w:r>
      <w:r w:rsidRPr="00E065D4">
        <w:rPr>
          <w:rFonts w:ascii="Courier New" w:eastAsia="Times New Roman" w:hAnsi="Courier New" w:cs="Courier New"/>
          <w:color w:val="009966"/>
          <w:sz w:val="33"/>
          <w:szCs w:val="33"/>
          <w:bdr w:val="none" w:sz="0" w:space="0" w:color="auto" w:frame="1"/>
          <w:lang w:eastAsia="ru-RU"/>
        </w:rPr>
        <w:t>{Стандартная строка}</w:t>
      </w:r>
    </w:p>
    <w:p w:rsidR="00E065D4" w:rsidRPr="00E065D4" w:rsidRDefault="00E065D4" w:rsidP="00E065D4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</w:pPr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s1: </w:t>
      </w:r>
      <w:proofErr w:type="spellStart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string</w:t>
      </w:r>
      <w:proofErr w:type="spellEnd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[10]; </w:t>
      </w:r>
      <w:r w:rsidRPr="00E065D4">
        <w:rPr>
          <w:rFonts w:ascii="Courier New" w:eastAsia="Times New Roman" w:hAnsi="Courier New" w:cs="Courier New"/>
          <w:color w:val="009966"/>
          <w:sz w:val="33"/>
          <w:szCs w:val="33"/>
          <w:bdr w:val="none" w:sz="0" w:space="0" w:color="auto" w:frame="1"/>
          <w:lang w:eastAsia="ru-RU"/>
        </w:rPr>
        <w:t>{Размерная строка}</w:t>
      </w:r>
    </w:p>
    <w:p w:rsidR="00E065D4" w:rsidRPr="00E065D4" w:rsidRDefault="00E065D4" w:rsidP="00E065D4">
      <w:pPr>
        <w:numPr>
          <w:ilvl w:val="0"/>
          <w:numId w:val="1"/>
        </w:numPr>
        <w:shd w:val="clear" w:color="auto" w:fill="FFFFFF"/>
        <w:spacing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</w:pPr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s2: </w:t>
      </w:r>
      <w:proofErr w:type="spellStart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str</w:t>
      </w:r>
      <w:proofErr w:type="spellEnd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; </w:t>
      </w:r>
      <w:r w:rsidRPr="00E065D4">
        <w:rPr>
          <w:rFonts w:ascii="Courier New" w:eastAsia="Times New Roman" w:hAnsi="Courier New" w:cs="Courier New"/>
          <w:color w:val="009966"/>
          <w:sz w:val="33"/>
          <w:szCs w:val="33"/>
          <w:bdr w:val="none" w:sz="0" w:space="0" w:color="auto" w:frame="1"/>
          <w:lang w:eastAsia="ru-RU"/>
        </w:rPr>
        <w:t>{</w:t>
      </w:r>
      <w:proofErr w:type="spellStart"/>
      <w:proofErr w:type="gramStart"/>
      <w:r w:rsidRPr="00E065D4">
        <w:rPr>
          <w:rFonts w:ascii="Courier New" w:eastAsia="Times New Roman" w:hAnsi="Courier New" w:cs="Courier New"/>
          <w:color w:val="009966"/>
          <w:sz w:val="33"/>
          <w:szCs w:val="33"/>
          <w:bdr w:val="none" w:sz="0" w:space="0" w:color="auto" w:frame="1"/>
          <w:lang w:eastAsia="ru-RU"/>
        </w:rPr>
        <w:t>C</w:t>
      </w:r>
      <w:proofErr w:type="gramEnd"/>
      <w:r w:rsidRPr="00E065D4">
        <w:rPr>
          <w:rFonts w:ascii="Courier New" w:eastAsia="Times New Roman" w:hAnsi="Courier New" w:cs="Courier New"/>
          <w:color w:val="009966"/>
          <w:sz w:val="33"/>
          <w:szCs w:val="33"/>
          <w:bdr w:val="none" w:sz="0" w:space="0" w:color="auto" w:frame="1"/>
          <w:lang w:eastAsia="ru-RU"/>
        </w:rPr>
        <w:t>трока</w:t>
      </w:r>
      <w:proofErr w:type="spellEnd"/>
      <w:r w:rsidRPr="00E065D4">
        <w:rPr>
          <w:rFonts w:ascii="Courier New" w:eastAsia="Times New Roman" w:hAnsi="Courier New" w:cs="Courier New"/>
          <w:color w:val="009966"/>
          <w:sz w:val="33"/>
          <w:szCs w:val="33"/>
          <w:bdr w:val="none" w:sz="0" w:space="0" w:color="auto" w:frame="1"/>
          <w:lang w:eastAsia="ru-RU"/>
        </w:rPr>
        <w:t xml:space="preserve"> описанного типа}</w:t>
      </w:r>
    </w:p>
    <w:p w:rsidR="00E065D4" w:rsidRPr="00E065D4" w:rsidRDefault="00E065D4" w:rsidP="00E065D4">
      <w:pPr>
        <w:shd w:val="clear" w:color="auto" w:fill="FFFFFF"/>
        <w:spacing w:after="168" w:line="240" w:lineRule="auto"/>
        <w:jc w:val="both"/>
        <w:textAlignment w:val="baseline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E065D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Строку можно инициализировать, как и переменные других типов, в разделе описания переменных, например:</w:t>
      </w:r>
    </w:p>
    <w:p w:rsidR="00E065D4" w:rsidRPr="00E065D4" w:rsidRDefault="00E065D4" w:rsidP="00E065D4">
      <w:pPr>
        <w:shd w:val="clear" w:color="auto" w:fill="FFFFFF"/>
        <w:spacing w:line="360" w:lineRule="atLeast"/>
        <w:jc w:val="both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</w:pPr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s4: </w:t>
      </w:r>
      <w:proofErr w:type="spellStart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string</w:t>
      </w:r>
      <w:proofErr w:type="spellEnd"/>
      <w:proofErr w:type="gramStart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 :</w:t>
      </w:r>
      <w:proofErr w:type="gramEnd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= '</w:t>
      </w:r>
      <w:proofErr w:type="spellStart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New</w:t>
      </w:r>
      <w:proofErr w:type="spellEnd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 </w:t>
      </w:r>
      <w:proofErr w:type="spellStart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string</w:t>
      </w:r>
      <w:proofErr w:type="spellEnd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';</w:t>
      </w:r>
    </w:p>
    <w:p w:rsidR="00E065D4" w:rsidRPr="00E065D4" w:rsidRDefault="00E065D4" w:rsidP="00E065D4">
      <w:pPr>
        <w:shd w:val="clear" w:color="auto" w:fill="FFFFFF"/>
        <w:spacing w:before="360" w:after="168" w:line="312" w:lineRule="atLeast"/>
        <w:textAlignment w:val="baseline"/>
        <w:outlineLvl w:val="2"/>
        <w:rPr>
          <w:rFonts w:ascii="Arial" w:eastAsia="Times New Roman" w:hAnsi="Arial" w:cs="Arial"/>
          <w:b/>
          <w:bCs/>
          <w:color w:val="3E3E3E"/>
          <w:sz w:val="26"/>
          <w:szCs w:val="26"/>
          <w:lang w:eastAsia="ru-RU"/>
        </w:rPr>
      </w:pPr>
      <w:r w:rsidRPr="00E065D4">
        <w:rPr>
          <w:rFonts w:ascii="Arial" w:eastAsia="Times New Roman" w:hAnsi="Arial" w:cs="Arial"/>
          <w:b/>
          <w:bCs/>
          <w:color w:val="3E3E3E"/>
          <w:sz w:val="26"/>
          <w:szCs w:val="26"/>
          <w:lang w:eastAsia="ru-RU"/>
        </w:rPr>
        <w:t>Операции над строками в Паскаль</w:t>
      </w:r>
    </w:p>
    <w:p w:rsidR="00E065D4" w:rsidRPr="00E065D4" w:rsidRDefault="00E065D4" w:rsidP="00E065D4">
      <w:pPr>
        <w:shd w:val="clear" w:color="auto" w:fill="FFFFFF"/>
        <w:spacing w:after="168" w:line="240" w:lineRule="auto"/>
        <w:jc w:val="both"/>
        <w:textAlignment w:val="baseline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E065D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Над строками определены операции присваивания, конкатенации и операции отношения.</w:t>
      </w:r>
    </w:p>
    <w:p w:rsidR="00E065D4" w:rsidRPr="00E065D4" w:rsidRDefault="00E065D4" w:rsidP="00E065D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E065D4">
        <w:rPr>
          <w:rFonts w:ascii="inherit" w:eastAsia="Times New Roman" w:hAnsi="inherit" w:cs="Arial"/>
          <w:b/>
          <w:bCs/>
          <w:color w:val="4A4A4A"/>
          <w:sz w:val="30"/>
          <w:szCs w:val="30"/>
          <w:bdr w:val="none" w:sz="0" w:space="0" w:color="auto" w:frame="1"/>
          <w:lang w:eastAsia="ru-RU"/>
        </w:rPr>
        <w:t>Сравнение строк</w:t>
      </w:r>
      <w:r w:rsidRPr="00E065D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 происходит лексикографически слева направо до первого несовпадающего символа:</w:t>
      </w:r>
    </w:p>
    <w:p w:rsidR="00E065D4" w:rsidRPr="00E065D4" w:rsidRDefault="00E065D4" w:rsidP="00E065D4">
      <w:pPr>
        <w:numPr>
          <w:ilvl w:val="0"/>
          <w:numId w:val="2"/>
        </w:numPr>
        <w:shd w:val="clear" w:color="auto" w:fill="FFFFFF"/>
        <w:spacing w:after="0" w:line="330" w:lineRule="atLeast"/>
        <w:ind w:left="480"/>
        <w:jc w:val="both"/>
        <w:textAlignment w:val="baseline"/>
        <w:rPr>
          <w:rFonts w:ascii="inherit" w:eastAsia="Times New Roman" w:hAnsi="inherit" w:cs="Arial"/>
          <w:color w:val="333333"/>
          <w:sz w:val="30"/>
          <w:szCs w:val="30"/>
          <w:lang w:eastAsia="ru-RU"/>
        </w:rPr>
      </w:pPr>
      <w:r w:rsidRPr="00E065D4">
        <w:rPr>
          <w:rFonts w:ascii="inherit" w:eastAsia="Times New Roman" w:hAnsi="inherit" w:cs="Arial"/>
          <w:color w:val="333333"/>
          <w:sz w:val="30"/>
          <w:szCs w:val="30"/>
          <w:lang w:eastAsia="ru-RU"/>
        </w:rPr>
        <w:t>строки равны, если они посимвольно эквивалентны и имеют одинаковую длину: </w:t>
      </w:r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'</w:t>
      </w:r>
      <w:proofErr w:type="spellStart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abc</w:t>
      </w:r>
      <w:proofErr w:type="spellEnd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' ='</w:t>
      </w:r>
      <w:proofErr w:type="spellStart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abc</w:t>
      </w:r>
      <w:proofErr w:type="spellEnd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'</w:t>
      </w:r>
      <w:r w:rsidRPr="00E065D4">
        <w:rPr>
          <w:rFonts w:ascii="inherit" w:eastAsia="Times New Roman" w:hAnsi="inherit" w:cs="Arial"/>
          <w:color w:val="333333"/>
          <w:sz w:val="30"/>
          <w:szCs w:val="30"/>
          <w:lang w:eastAsia="ru-RU"/>
        </w:rPr>
        <w:t>;</w:t>
      </w:r>
    </w:p>
    <w:p w:rsidR="00E065D4" w:rsidRPr="00E065D4" w:rsidRDefault="00E065D4" w:rsidP="00E065D4">
      <w:pPr>
        <w:numPr>
          <w:ilvl w:val="0"/>
          <w:numId w:val="2"/>
        </w:numPr>
        <w:shd w:val="clear" w:color="auto" w:fill="FFFFFF"/>
        <w:spacing w:after="0" w:line="330" w:lineRule="atLeast"/>
        <w:ind w:left="480"/>
        <w:jc w:val="both"/>
        <w:textAlignment w:val="baseline"/>
        <w:rPr>
          <w:rFonts w:ascii="inherit" w:eastAsia="Times New Roman" w:hAnsi="inherit" w:cs="Arial"/>
          <w:color w:val="333333"/>
          <w:sz w:val="30"/>
          <w:szCs w:val="30"/>
          <w:lang w:eastAsia="ru-RU"/>
        </w:rPr>
      </w:pPr>
      <w:r w:rsidRPr="00E065D4">
        <w:rPr>
          <w:rFonts w:ascii="inherit" w:eastAsia="Times New Roman" w:hAnsi="inherit" w:cs="Arial"/>
          <w:color w:val="333333"/>
          <w:sz w:val="30"/>
          <w:szCs w:val="30"/>
          <w:lang w:eastAsia="ru-RU"/>
        </w:rPr>
        <w:t>первая строка больше второй строки, если:</w:t>
      </w:r>
    </w:p>
    <w:p w:rsidR="00E065D4" w:rsidRPr="00E065D4" w:rsidRDefault="00E065D4" w:rsidP="00E065D4">
      <w:pPr>
        <w:numPr>
          <w:ilvl w:val="1"/>
          <w:numId w:val="2"/>
        </w:numPr>
        <w:shd w:val="clear" w:color="auto" w:fill="FFFFFF"/>
        <w:spacing w:after="0" w:line="330" w:lineRule="atLeast"/>
        <w:ind w:left="960"/>
        <w:jc w:val="both"/>
        <w:textAlignment w:val="baseline"/>
        <w:rPr>
          <w:rFonts w:ascii="inherit" w:eastAsia="Times New Roman" w:hAnsi="inherit" w:cs="Arial"/>
          <w:color w:val="333333"/>
          <w:sz w:val="30"/>
          <w:szCs w:val="30"/>
          <w:lang w:eastAsia="ru-RU"/>
        </w:rPr>
      </w:pPr>
      <w:r w:rsidRPr="00E065D4">
        <w:rPr>
          <w:rFonts w:ascii="inherit" w:eastAsia="Times New Roman" w:hAnsi="inherit" w:cs="Arial"/>
          <w:color w:val="333333"/>
          <w:sz w:val="30"/>
          <w:szCs w:val="30"/>
          <w:lang w:eastAsia="ru-RU"/>
        </w:rPr>
        <w:t>ее первый несовпадающий символ имеет больший код: </w:t>
      </w:r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'</w:t>
      </w:r>
      <w:proofErr w:type="spellStart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abd</w:t>
      </w:r>
      <w:proofErr w:type="spellEnd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' &gt; '</w:t>
      </w:r>
      <w:proofErr w:type="spellStart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abc</w:t>
      </w:r>
      <w:proofErr w:type="spellEnd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'</w:t>
      </w:r>
      <w:r w:rsidRPr="00E065D4">
        <w:rPr>
          <w:rFonts w:ascii="inherit" w:eastAsia="Times New Roman" w:hAnsi="inherit" w:cs="Arial"/>
          <w:color w:val="333333"/>
          <w:sz w:val="30"/>
          <w:szCs w:val="30"/>
          <w:lang w:eastAsia="ru-RU"/>
        </w:rPr>
        <w:t>;</w:t>
      </w:r>
    </w:p>
    <w:p w:rsidR="00E065D4" w:rsidRPr="00E065D4" w:rsidRDefault="00E065D4" w:rsidP="00E065D4">
      <w:pPr>
        <w:numPr>
          <w:ilvl w:val="1"/>
          <w:numId w:val="2"/>
        </w:numPr>
        <w:shd w:val="clear" w:color="auto" w:fill="FFFFFF"/>
        <w:spacing w:after="0" w:line="330" w:lineRule="atLeast"/>
        <w:ind w:left="960"/>
        <w:jc w:val="both"/>
        <w:textAlignment w:val="baseline"/>
        <w:rPr>
          <w:rFonts w:ascii="inherit" w:eastAsia="Times New Roman" w:hAnsi="inherit" w:cs="Arial"/>
          <w:color w:val="333333"/>
          <w:sz w:val="30"/>
          <w:szCs w:val="30"/>
          <w:lang w:eastAsia="ru-RU"/>
        </w:rPr>
      </w:pPr>
      <w:r w:rsidRPr="00E065D4">
        <w:rPr>
          <w:rFonts w:ascii="inherit" w:eastAsia="Times New Roman" w:hAnsi="inherit" w:cs="Arial"/>
          <w:color w:val="333333"/>
          <w:sz w:val="30"/>
          <w:szCs w:val="30"/>
          <w:lang w:eastAsia="ru-RU"/>
        </w:rPr>
        <w:t>они посимвольно эквивалентны и первая строка длиннее второй </w:t>
      </w:r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'</w:t>
      </w:r>
      <w:proofErr w:type="spellStart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abc</w:t>
      </w:r>
      <w:proofErr w:type="spellEnd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' &gt; '</w:t>
      </w:r>
      <w:proofErr w:type="spellStart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ab</w:t>
      </w:r>
      <w:proofErr w:type="spellEnd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'</w:t>
      </w:r>
      <w:r w:rsidRPr="00E065D4">
        <w:rPr>
          <w:rFonts w:ascii="inherit" w:eastAsia="Times New Roman" w:hAnsi="inherit" w:cs="Arial"/>
          <w:color w:val="333333"/>
          <w:sz w:val="30"/>
          <w:szCs w:val="30"/>
          <w:lang w:eastAsia="ru-RU"/>
        </w:rPr>
        <w:t>.</w:t>
      </w:r>
    </w:p>
    <w:p w:rsidR="00E065D4" w:rsidRPr="00E065D4" w:rsidRDefault="00E065D4" w:rsidP="00E065D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E065D4">
        <w:rPr>
          <w:rFonts w:ascii="inherit" w:eastAsia="Times New Roman" w:hAnsi="inherit" w:cs="Arial"/>
          <w:b/>
          <w:bCs/>
          <w:color w:val="4A4A4A"/>
          <w:sz w:val="30"/>
          <w:szCs w:val="30"/>
          <w:bdr w:val="none" w:sz="0" w:space="0" w:color="auto" w:frame="1"/>
          <w:lang w:eastAsia="ru-RU"/>
        </w:rPr>
        <w:t>Операция конкатенация</w:t>
      </w:r>
      <w:r w:rsidRPr="00E065D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 выполняет слияние нескольких строк в одну, например:</w:t>
      </w:r>
    </w:p>
    <w:p w:rsidR="00E065D4" w:rsidRPr="00E065D4" w:rsidRDefault="00E065D4" w:rsidP="00E065D4">
      <w:pPr>
        <w:shd w:val="clear" w:color="auto" w:fill="FFFFFF"/>
        <w:spacing w:line="360" w:lineRule="atLeast"/>
        <w:jc w:val="both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val="en-US" w:eastAsia="ru-RU"/>
        </w:rPr>
      </w:pPr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val="en-US" w:eastAsia="ru-RU"/>
        </w:rPr>
        <w:t>'Pascal' + 'ABC' + '.NET' = 'PascalABC.NET';</w:t>
      </w:r>
    </w:p>
    <w:p w:rsidR="00E065D4" w:rsidRPr="00E065D4" w:rsidRDefault="00E065D4" w:rsidP="00E065D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E065D4">
        <w:rPr>
          <w:rFonts w:ascii="inherit" w:eastAsia="Times New Roman" w:hAnsi="inherit" w:cs="Arial"/>
          <w:b/>
          <w:bCs/>
          <w:caps/>
          <w:color w:val="01203F"/>
          <w:sz w:val="30"/>
          <w:szCs w:val="30"/>
          <w:bdr w:val="none" w:sz="0" w:space="0" w:color="auto" w:frame="1"/>
          <w:lang w:eastAsia="ru-RU"/>
        </w:rPr>
        <w:lastRenderedPageBreak/>
        <w:t>ВНИМАНИЕ:</w:t>
      </w:r>
      <w:r w:rsidRPr="00E065D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 операции отношения имеют более низкий приоритет в сравнении с операцией конкатенации (т. е. в строковом выражении </w:t>
      </w:r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'</w:t>
      </w:r>
      <w:proofErr w:type="spellStart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ab</w:t>
      </w:r>
      <w:proofErr w:type="spellEnd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' + 'd' &gt; '</w:t>
      </w:r>
      <w:proofErr w:type="spellStart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abc</w:t>
      </w:r>
      <w:proofErr w:type="spellEnd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'</w:t>
      </w:r>
      <w:r w:rsidRPr="00E065D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 сначала произойдет слияние строк в левой части и только потом выполнится операция сравнение).</w:t>
      </w:r>
    </w:p>
    <w:p w:rsidR="00E065D4" w:rsidRPr="00E065D4" w:rsidRDefault="00E065D4" w:rsidP="00E065D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E065D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В PascalABC.NET для строк можно использовать расширенный оператор присваивания </w:t>
      </w:r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+=</w:t>
      </w:r>
      <w:r w:rsidRPr="00E065D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, например:</w:t>
      </w:r>
    </w:p>
    <w:p w:rsidR="00E065D4" w:rsidRPr="00E065D4" w:rsidRDefault="00E065D4" w:rsidP="00E065D4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val="en-US" w:eastAsia="ru-RU"/>
        </w:rPr>
      </w:pPr>
      <w:proofErr w:type="spellStart"/>
      <w:proofErr w:type="gramStart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val="en-US" w:eastAsia="ru-RU"/>
        </w:rPr>
        <w:t>var</w:t>
      </w:r>
      <w:proofErr w:type="spellEnd"/>
      <w:proofErr w:type="gramEnd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val="en-US" w:eastAsia="ru-RU"/>
        </w:rPr>
        <w:t xml:space="preserve"> s: string := '</w:t>
      </w:r>
      <w:proofErr w:type="spellStart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val="en-US" w:eastAsia="ru-RU"/>
        </w:rPr>
        <w:t>PascalABC</w:t>
      </w:r>
      <w:proofErr w:type="spellEnd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val="en-US" w:eastAsia="ru-RU"/>
        </w:rPr>
        <w:t>.';</w:t>
      </w:r>
    </w:p>
    <w:p w:rsidR="00E065D4" w:rsidRPr="00E065D4" w:rsidRDefault="00E065D4" w:rsidP="00E065D4">
      <w:pPr>
        <w:numPr>
          <w:ilvl w:val="0"/>
          <w:numId w:val="3"/>
        </w:numPr>
        <w:shd w:val="clear" w:color="auto" w:fill="FFFFFF"/>
        <w:spacing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val="en-US" w:eastAsia="ru-RU"/>
        </w:rPr>
      </w:pPr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val="en-US" w:eastAsia="ru-RU"/>
        </w:rPr>
        <w:t>s += 'NET'; </w:t>
      </w:r>
      <w:r w:rsidRPr="00E065D4">
        <w:rPr>
          <w:rFonts w:ascii="Courier New" w:eastAsia="Times New Roman" w:hAnsi="Courier New" w:cs="Courier New"/>
          <w:color w:val="009966"/>
          <w:sz w:val="33"/>
          <w:szCs w:val="33"/>
          <w:bdr w:val="none" w:sz="0" w:space="0" w:color="auto" w:frame="1"/>
          <w:lang w:val="en-US" w:eastAsia="ru-RU"/>
        </w:rPr>
        <w:t>{s = 'PascalABC.NET' }</w:t>
      </w:r>
    </w:p>
    <w:p w:rsidR="00E065D4" w:rsidRPr="00E065D4" w:rsidRDefault="00E065D4" w:rsidP="00E065D4">
      <w:pPr>
        <w:numPr>
          <w:ilvl w:val="0"/>
          <w:numId w:val="4"/>
        </w:numPr>
        <w:shd w:val="clear" w:color="auto" w:fill="FFFFFF"/>
        <w:spacing w:after="168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E065D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сложение с числом (при этом число предварительно преобразуется в строковое представление), например:</w:t>
      </w:r>
    </w:p>
    <w:p w:rsidR="00E065D4" w:rsidRPr="00E065D4" w:rsidRDefault="00E065D4" w:rsidP="00E065D4">
      <w:pPr>
        <w:numPr>
          <w:ilvl w:val="1"/>
          <w:numId w:val="4"/>
        </w:numPr>
        <w:shd w:val="clear" w:color="auto" w:fill="FFFFFF"/>
        <w:spacing w:after="0"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</w:pPr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s1</w:t>
      </w:r>
      <w:proofErr w:type="gramStart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 :</w:t>
      </w:r>
      <w:proofErr w:type="gramEnd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= 'Масса = ' + 100 + ' кг'; </w:t>
      </w:r>
      <w:r w:rsidRPr="00E065D4">
        <w:rPr>
          <w:rFonts w:ascii="Courier New" w:eastAsia="Times New Roman" w:hAnsi="Courier New" w:cs="Courier New"/>
          <w:color w:val="009966"/>
          <w:sz w:val="33"/>
          <w:szCs w:val="33"/>
          <w:bdr w:val="none" w:sz="0" w:space="0" w:color="auto" w:frame="1"/>
          <w:lang w:eastAsia="ru-RU"/>
        </w:rPr>
        <w:t>{Масса = 100 кг}</w:t>
      </w:r>
    </w:p>
    <w:p w:rsidR="00E065D4" w:rsidRPr="00E065D4" w:rsidRDefault="00E065D4" w:rsidP="00E065D4">
      <w:pPr>
        <w:numPr>
          <w:ilvl w:val="1"/>
          <w:numId w:val="4"/>
        </w:numPr>
        <w:shd w:val="clear" w:color="auto" w:fill="FFFFFF"/>
        <w:spacing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val="en-US" w:eastAsia="ru-RU"/>
        </w:rPr>
      </w:pPr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val="en-US" w:eastAsia="ru-RU"/>
        </w:rPr>
        <w:t>s2 := 'Pi = ' + 3.14; </w:t>
      </w:r>
      <w:r w:rsidRPr="00E065D4">
        <w:rPr>
          <w:rFonts w:ascii="Courier New" w:eastAsia="Times New Roman" w:hAnsi="Courier New" w:cs="Courier New"/>
          <w:color w:val="009966"/>
          <w:sz w:val="33"/>
          <w:szCs w:val="33"/>
          <w:bdr w:val="none" w:sz="0" w:space="0" w:color="auto" w:frame="1"/>
          <w:lang w:val="en-US" w:eastAsia="ru-RU"/>
        </w:rPr>
        <w:t>{s = 'Pi = 3.14'}</w:t>
      </w:r>
    </w:p>
    <w:p w:rsidR="00E065D4" w:rsidRPr="00E065D4" w:rsidRDefault="00E065D4" w:rsidP="00E065D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E065D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операцию * - образование из строки новой </w:t>
      </w:r>
      <w:proofErr w:type="gramStart"/>
      <w:r w:rsidRPr="00E065D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строки</w:t>
      </w:r>
      <w:proofErr w:type="gramEnd"/>
      <w:r w:rsidRPr="00E065D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 повторенной </w:t>
      </w:r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n</w:t>
      </w:r>
      <w:r w:rsidRPr="00E065D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 раз:</w:t>
      </w:r>
      <w:r w:rsidRPr="00E065D4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s * n</w:t>
      </w:r>
      <w:r w:rsidRPr="00E065D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 или </w:t>
      </w:r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n * s</w:t>
      </w:r>
    </w:p>
    <w:p w:rsidR="00E065D4" w:rsidRPr="00E065D4" w:rsidRDefault="00E065D4" w:rsidP="00E065D4">
      <w:pPr>
        <w:numPr>
          <w:ilvl w:val="1"/>
          <w:numId w:val="4"/>
        </w:numPr>
        <w:shd w:val="clear" w:color="auto" w:fill="FFFFFF"/>
        <w:spacing w:after="0"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</w:pPr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s1</w:t>
      </w:r>
      <w:proofErr w:type="gramStart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 :</w:t>
      </w:r>
      <w:proofErr w:type="gramEnd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= 'a' * 10;</w:t>
      </w:r>
    </w:p>
    <w:p w:rsidR="00E065D4" w:rsidRPr="00E065D4" w:rsidRDefault="00E065D4" w:rsidP="00E065D4">
      <w:pPr>
        <w:numPr>
          <w:ilvl w:val="1"/>
          <w:numId w:val="4"/>
        </w:numPr>
        <w:shd w:val="clear" w:color="auto" w:fill="FFFFFF"/>
        <w:spacing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</w:pPr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s2</w:t>
      </w:r>
      <w:proofErr w:type="gramStart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 xml:space="preserve"> :</w:t>
      </w:r>
      <w:proofErr w:type="gramEnd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= 10 * '</w:t>
      </w:r>
      <w:proofErr w:type="spellStart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abc</w:t>
      </w:r>
      <w:proofErr w:type="spellEnd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';</w:t>
      </w:r>
    </w:p>
    <w:p w:rsidR="00E065D4" w:rsidRPr="00E065D4" w:rsidRDefault="00E065D4" w:rsidP="00E065D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E065D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Для обращения к отдельным символам строки, </w:t>
      </w:r>
      <w:proofErr w:type="gramStart"/>
      <w:r w:rsidRPr="00E065D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также, как</w:t>
      </w:r>
      <w:proofErr w:type="gramEnd"/>
      <w:r w:rsidRPr="00E065D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 и в </w:t>
      </w:r>
      <w:hyperlink r:id="rId7" w:tgtFrame="_blank" w:tooltip="Массив в Паскаль" w:history="1">
        <w:r w:rsidRPr="00E065D4">
          <w:rPr>
            <w:rFonts w:ascii="Arial" w:eastAsia="Times New Roman" w:hAnsi="Arial" w:cs="Arial"/>
            <w:color w:val="0066CC"/>
            <w:sz w:val="30"/>
            <w:szCs w:val="30"/>
            <w:u w:val="single"/>
            <w:bdr w:val="none" w:sz="0" w:space="0" w:color="auto" w:frame="1"/>
            <w:lang w:eastAsia="ru-RU"/>
          </w:rPr>
          <w:t>массивах</w:t>
        </w:r>
      </w:hyperlink>
      <w:r w:rsidRPr="00E065D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, можно использовать индекс: запись </w:t>
      </w:r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s[i]</w:t>
      </w:r>
      <w:r w:rsidRPr="00E065D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 дает доступ к </w:t>
      </w:r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i</w:t>
      </w:r>
      <w:r w:rsidRPr="00E065D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-тому символу в строке, нумерация начинается с единицы.</w:t>
      </w:r>
    </w:p>
    <w:p w:rsidR="00E065D4" w:rsidRPr="00E065D4" w:rsidRDefault="00E065D4" w:rsidP="00E065D4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val="en-US" w:eastAsia="ru-RU"/>
        </w:rPr>
      </w:pPr>
      <w:proofErr w:type="spellStart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val="en-US" w:eastAsia="ru-RU"/>
        </w:rPr>
        <w:t>var</w:t>
      </w:r>
      <w:proofErr w:type="spellEnd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val="en-US" w:eastAsia="ru-RU"/>
        </w:rPr>
        <w:t xml:space="preserve"> s: string := 'PascalABC.NET';</w:t>
      </w:r>
    </w:p>
    <w:p w:rsidR="00E065D4" w:rsidRPr="00E065D4" w:rsidRDefault="00E065D4" w:rsidP="00E065D4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val="en-US" w:eastAsia="ru-RU"/>
        </w:rPr>
      </w:pPr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val="en-US" w:eastAsia="ru-RU"/>
        </w:rPr>
        <w:t>for i := 1 to Length(s) do</w:t>
      </w:r>
    </w:p>
    <w:p w:rsidR="00E065D4" w:rsidRPr="00E065D4" w:rsidRDefault="00E065D4" w:rsidP="00E065D4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val="en-US" w:eastAsia="ru-RU"/>
        </w:rPr>
      </w:pPr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val="en-US" w:eastAsia="ru-RU"/>
        </w:rPr>
        <w:t>if i mod 2 = 0 then s[i] := '0';</w:t>
      </w:r>
    </w:p>
    <w:p w:rsidR="00E065D4" w:rsidRPr="00E065D4" w:rsidRDefault="00E065D4" w:rsidP="00E065D4">
      <w:pPr>
        <w:numPr>
          <w:ilvl w:val="0"/>
          <w:numId w:val="5"/>
        </w:numPr>
        <w:shd w:val="clear" w:color="auto" w:fill="FFFFFF"/>
        <w:spacing w:line="360" w:lineRule="atLeast"/>
        <w:ind w:left="0"/>
        <w:textAlignment w:val="baseline"/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</w:pPr>
      <w:proofErr w:type="spellStart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writeln</w:t>
      </w:r>
      <w:proofErr w:type="spellEnd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lang w:eastAsia="ru-RU"/>
        </w:rPr>
        <w:t>(s); </w:t>
      </w:r>
      <w:r w:rsidRPr="00E065D4">
        <w:rPr>
          <w:rFonts w:ascii="Courier New" w:eastAsia="Times New Roman" w:hAnsi="Courier New" w:cs="Courier New"/>
          <w:color w:val="009966"/>
          <w:sz w:val="33"/>
          <w:szCs w:val="33"/>
          <w:bdr w:val="none" w:sz="0" w:space="0" w:color="auto" w:frame="1"/>
          <w:lang w:eastAsia="ru-RU"/>
        </w:rPr>
        <w:t>{s = 'P0s0a0A0C0N0T'}</w:t>
      </w:r>
    </w:p>
    <w:p w:rsidR="00E065D4" w:rsidRPr="00E065D4" w:rsidRDefault="00E065D4" w:rsidP="00E065D4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i/>
          <w:iCs/>
          <w:color w:val="333333"/>
          <w:sz w:val="26"/>
          <w:szCs w:val="26"/>
          <w:lang w:eastAsia="ru-RU"/>
        </w:rPr>
      </w:pPr>
      <w:r w:rsidRPr="00E065D4">
        <w:rPr>
          <w:rFonts w:ascii="Georgia" w:eastAsia="Times New Roman" w:hAnsi="Georgia" w:cs="Times New Roman"/>
          <w:i/>
          <w:iCs/>
          <w:color w:val="333333"/>
          <w:sz w:val="26"/>
          <w:szCs w:val="26"/>
          <w:lang w:eastAsia="ru-RU"/>
        </w:rPr>
        <w:t>Если индекс </w:t>
      </w:r>
      <w:r w:rsidRPr="00E065D4">
        <w:rPr>
          <w:rFonts w:ascii="Courier New" w:eastAsia="Times New Roman" w:hAnsi="Courier New" w:cs="Courier New"/>
          <w:b/>
          <w:bCs/>
          <w:i/>
          <w:iCs/>
          <w:color w:val="01203F"/>
          <w:sz w:val="35"/>
          <w:szCs w:val="35"/>
          <w:bdr w:val="none" w:sz="0" w:space="0" w:color="auto" w:frame="1"/>
          <w:lang w:eastAsia="ru-RU"/>
        </w:rPr>
        <w:t>i</w:t>
      </w:r>
      <w:r w:rsidRPr="00E065D4">
        <w:rPr>
          <w:rFonts w:ascii="Georgia" w:eastAsia="Times New Roman" w:hAnsi="Georgia" w:cs="Times New Roman"/>
          <w:i/>
          <w:iCs/>
          <w:color w:val="333333"/>
          <w:sz w:val="26"/>
          <w:szCs w:val="26"/>
          <w:lang w:eastAsia="ru-RU"/>
        </w:rPr>
        <w:t> выходит за пределы длины строки, то генерируется исключение, при этом программного прерывания не происходит.</w:t>
      </w:r>
    </w:p>
    <w:p w:rsidR="00E065D4" w:rsidRPr="00E065D4" w:rsidRDefault="00E065D4" w:rsidP="00E065D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E065D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Для обработки строк в языке программирования Паскаль используется набор стандартных процедур и функций (в примере выше применяется стандартная функция </w:t>
      </w:r>
      <w:proofErr w:type="spellStart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Length</w:t>
      </w:r>
      <w:proofErr w:type="spellEnd"/>
      <w:r w:rsidRPr="00E065D4">
        <w:rPr>
          <w:rFonts w:ascii="Courier New" w:eastAsia="Times New Roman" w:hAnsi="Courier New" w:cs="Courier New"/>
          <w:b/>
          <w:bCs/>
          <w:color w:val="01203F"/>
          <w:sz w:val="32"/>
          <w:szCs w:val="32"/>
          <w:bdr w:val="none" w:sz="0" w:space="0" w:color="auto" w:frame="1"/>
          <w:lang w:eastAsia="ru-RU"/>
        </w:rPr>
        <w:t>(s)</w:t>
      </w:r>
      <w:r w:rsidRPr="00E065D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, возвращающая длину строки).</w:t>
      </w:r>
    </w:p>
    <w:p w:rsidR="00CA1F38" w:rsidRDefault="00E065D4"/>
    <w:sectPr w:rsidR="00CA1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7C09"/>
    <w:multiLevelType w:val="multilevel"/>
    <w:tmpl w:val="77F0C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454CD5"/>
    <w:multiLevelType w:val="multilevel"/>
    <w:tmpl w:val="8F4E3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851954"/>
    <w:multiLevelType w:val="multilevel"/>
    <w:tmpl w:val="E564A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1A028E5"/>
    <w:multiLevelType w:val="multilevel"/>
    <w:tmpl w:val="18446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3249E2"/>
    <w:multiLevelType w:val="multilevel"/>
    <w:tmpl w:val="3F2CD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5D4"/>
    <w:rsid w:val="003709AF"/>
    <w:rsid w:val="00CF4BCB"/>
    <w:rsid w:val="00E0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65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065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5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65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06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deline">
    <w:name w:val="code_line"/>
    <w:basedOn w:val="a0"/>
    <w:rsid w:val="00E065D4"/>
  </w:style>
  <w:style w:type="character" w:styleId="a4">
    <w:name w:val="Strong"/>
    <w:basedOn w:val="a0"/>
    <w:uiPriority w:val="22"/>
    <w:qFormat/>
    <w:rsid w:val="00E065D4"/>
    <w:rPr>
      <w:b/>
      <w:bCs/>
    </w:rPr>
  </w:style>
  <w:style w:type="character" w:styleId="a5">
    <w:name w:val="Hyperlink"/>
    <w:basedOn w:val="a0"/>
    <w:uiPriority w:val="99"/>
    <w:semiHidden/>
    <w:unhideWhenUsed/>
    <w:rsid w:val="00E065D4"/>
    <w:rPr>
      <w:color w:val="0000FF"/>
      <w:u w:val="single"/>
    </w:rPr>
  </w:style>
  <w:style w:type="character" w:customStyle="1" w:styleId="comments">
    <w:name w:val="comments"/>
    <w:basedOn w:val="a0"/>
    <w:rsid w:val="00E065D4"/>
  </w:style>
  <w:style w:type="paragraph" w:customStyle="1" w:styleId="codeline1">
    <w:name w:val="code_line1"/>
    <w:basedOn w:val="a"/>
    <w:rsid w:val="00E06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-inln">
    <w:name w:val="bold-inln"/>
    <w:basedOn w:val="a0"/>
    <w:rsid w:val="00E065D4"/>
  </w:style>
  <w:style w:type="character" w:customStyle="1" w:styleId="attention">
    <w:name w:val="attention"/>
    <w:basedOn w:val="a0"/>
    <w:rsid w:val="00E065D4"/>
  </w:style>
  <w:style w:type="paragraph" w:customStyle="1" w:styleId="italic-box">
    <w:name w:val="italic-box"/>
    <w:basedOn w:val="a"/>
    <w:rsid w:val="00E06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65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065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5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65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06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deline">
    <w:name w:val="code_line"/>
    <w:basedOn w:val="a0"/>
    <w:rsid w:val="00E065D4"/>
  </w:style>
  <w:style w:type="character" w:styleId="a4">
    <w:name w:val="Strong"/>
    <w:basedOn w:val="a0"/>
    <w:uiPriority w:val="22"/>
    <w:qFormat/>
    <w:rsid w:val="00E065D4"/>
    <w:rPr>
      <w:b/>
      <w:bCs/>
    </w:rPr>
  </w:style>
  <w:style w:type="character" w:styleId="a5">
    <w:name w:val="Hyperlink"/>
    <w:basedOn w:val="a0"/>
    <w:uiPriority w:val="99"/>
    <w:semiHidden/>
    <w:unhideWhenUsed/>
    <w:rsid w:val="00E065D4"/>
    <w:rPr>
      <w:color w:val="0000FF"/>
      <w:u w:val="single"/>
    </w:rPr>
  </w:style>
  <w:style w:type="character" w:customStyle="1" w:styleId="comments">
    <w:name w:val="comments"/>
    <w:basedOn w:val="a0"/>
    <w:rsid w:val="00E065D4"/>
  </w:style>
  <w:style w:type="paragraph" w:customStyle="1" w:styleId="codeline1">
    <w:name w:val="code_line1"/>
    <w:basedOn w:val="a"/>
    <w:rsid w:val="00E06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-inln">
    <w:name w:val="bold-inln"/>
    <w:basedOn w:val="a0"/>
    <w:rsid w:val="00E065D4"/>
  </w:style>
  <w:style w:type="character" w:customStyle="1" w:styleId="attention">
    <w:name w:val="attention"/>
    <w:basedOn w:val="a0"/>
    <w:rsid w:val="00E065D4"/>
  </w:style>
  <w:style w:type="paragraph" w:customStyle="1" w:styleId="italic-box">
    <w:name w:val="italic-box"/>
    <w:basedOn w:val="a"/>
    <w:rsid w:val="00E06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8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3212">
          <w:marLeft w:val="0"/>
          <w:marRight w:val="0"/>
          <w:marTop w:val="0"/>
          <w:marBottom w:val="240"/>
          <w:divBdr>
            <w:top w:val="single" w:sz="6" w:space="12" w:color="C9C9C9"/>
            <w:left w:val="single" w:sz="6" w:space="18" w:color="C9C9C9"/>
            <w:bottom w:val="single" w:sz="6" w:space="12" w:color="C9C9C9"/>
            <w:right w:val="single" w:sz="6" w:space="18" w:color="C9C9C9"/>
          </w:divBdr>
        </w:div>
        <w:div w:id="1769500228">
          <w:marLeft w:val="0"/>
          <w:marRight w:val="0"/>
          <w:marTop w:val="0"/>
          <w:marBottom w:val="240"/>
          <w:divBdr>
            <w:top w:val="single" w:sz="6" w:space="12" w:color="C9C9C9"/>
            <w:left w:val="single" w:sz="6" w:space="18" w:color="C9C9C9"/>
            <w:bottom w:val="single" w:sz="6" w:space="12" w:color="C9C9C9"/>
            <w:right w:val="single" w:sz="6" w:space="18" w:color="C9C9C9"/>
          </w:divBdr>
        </w:div>
        <w:div w:id="2016372133">
          <w:marLeft w:val="0"/>
          <w:marRight w:val="0"/>
          <w:marTop w:val="0"/>
          <w:marBottom w:val="240"/>
          <w:divBdr>
            <w:top w:val="single" w:sz="6" w:space="12" w:color="C9C9C9"/>
            <w:left w:val="single" w:sz="6" w:space="18" w:color="C9C9C9"/>
            <w:bottom w:val="single" w:sz="6" w:space="12" w:color="C9C9C9"/>
            <w:right w:val="single" w:sz="6" w:space="18" w:color="C9C9C9"/>
          </w:divBdr>
        </w:div>
        <w:div w:id="1638534636">
          <w:marLeft w:val="0"/>
          <w:marRight w:val="0"/>
          <w:marTop w:val="0"/>
          <w:marBottom w:val="240"/>
          <w:divBdr>
            <w:top w:val="single" w:sz="6" w:space="12" w:color="C9C9C9"/>
            <w:left w:val="single" w:sz="6" w:space="18" w:color="C9C9C9"/>
            <w:bottom w:val="single" w:sz="6" w:space="12" w:color="C9C9C9"/>
            <w:right w:val="single" w:sz="6" w:space="18" w:color="C9C9C9"/>
          </w:divBdr>
        </w:div>
        <w:div w:id="468279933">
          <w:marLeft w:val="0"/>
          <w:marRight w:val="0"/>
          <w:marTop w:val="0"/>
          <w:marBottom w:val="240"/>
          <w:divBdr>
            <w:top w:val="single" w:sz="6" w:space="12" w:color="C9C9C9"/>
            <w:left w:val="single" w:sz="6" w:space="18" w:color="C9C9C9"/>
            <w:bottom w:val="single" w:sz="6" w:space="12" w:color="C9C9C9"/>
            <w:right w:val="single" w:sz="6" w:space="18" w:color="C9C9C9"/>
          </w:divBdr>
        </w:div>
        <w:div w:id="128984516">
          <w:marLeft w:val="0"/>
          <w:marRight w:val="0"/>
          <w:marTop w:val="0"/>
          <w:marBottom w:val="240"/>
          <w:divBdr>
            <w:top w:val="single" w:sz="6" w:space="12" w:color="C9C9C9"/>
            <w:left w:val="single" w:sz="6" w:space="18" w:color="C9C9C9"/>
            <w:bottom w:val="single" w:sz="6" w:space="12" w:color="C9C9C9"/>
            <w:right w:val="single" w:sz="6" w:space="18" w:color="C9C9C9"/>
          </w:divBdr>
        </w:div>
        <w:div w:id="824126824">
          <w:marLeft w:val="0"/>
          <w:marRight w:val="0"/>
          <w:marTop w:val="0"/>
          <w:marBottom w:val="240"/>
          <w:divBdr>
            <w:top w:val="single" w:sz="6" w:space="12" w:color="C9C9C9"/>
            <w:left w:val="single" w:sz="6" w:space="18" w:color="C9C9C9"/>
            <w:bottom w:val="single" w:sz="6" w:space="12" w:color="C9C9C9"/>
            <w:right w:val="single" w:sz="6" w:space="18" w:color="C9C9C9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nformatics-lesson.ru/pascal/array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rmatics-lesson.ru/pascal/index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2022-10-31T07:20:00Z</dcterms:created>
  <dcterms:modified xsi:type="dcterms:W3CDTF">2022-10-31T07:21:00Z</dcterms:modified>
</cp:coreProperties>
</file>