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DC2" w:rsidRPr="009C0DC2" w:rsidRDefault="009C0DC2" w:rsidP="009C0DC2">
      <w:pPr>
        <w:shd w:val="clear" w:color="auto" w:fill="FFFFFF"/>
        <w:spacing w:before="264" w:after="264" w:line="240" w:lineRule="auto"/>
        <w:jc w:val="both"/>
        <w:rPr>
          <w:rFonts w:ascii="Helvetica" w:eastAsia="Times New Roman" w:hAnsi="Helvetica"/>
          <w:color w:val="000000"/>
          <w:sz w:val="28"/>
          <w:szCs w:val="28"/>
          <w:lang w:eastAsia="ru-RU"/>
        </w:rPr>
      </w:pPr>
      <w:r w:rsidRPr="009C0DC2">
        <w:rPr>
          <w:rFonts w:ascii="Helvetica" w:eastAsia="Times New Roman" w:hAnsi="Helvetica"/>
          <w:b/>
          <w:bCs/>
          <w:color w:val="000000"/>
          <w:sz w:val="28"/>
          <w:szCs w:val="28"/>
          <w:lang w:eastAsia="ru-RU"/>
        </w:rPr>
        <w:t xml:space="preserve">Лекция № </w:t>
      </w:r>
      <w:r w:rsidRPr="009C0DC2">
        <w:rPr>
          <w:rFonts w:asciiTheme="minorHAnsi" w:eastAsia="Times New Roman" w:hAnsiTheme="minorHAnsi"/>
          <w:b/>
          <w:bCs/>
          <w:color w:val="000000"/>
          <w:sz w:val="28"/>
          <w:szCs w:val="28"/>
          <w:lang w:eastAsia="ru-RU"/>
        </w:rPr>
        <w:t>8</w:t>
      </w:r>
      <w:r w:rsidRPr="009C0DC2">
        <w:rPr>
          <w:rFonts w:ascii="Helvetica" w:eastAsia="Times New Roman" w:hAnsi="Helvetica"/>
          <w:b/>
          <w:bCs/>
          <w:color w:val="000000"/>
          <w:sz w:val="28"/>
          <w:szCs w:val="28"/>
          <w:lang w:eastAsia="ru-RU"/>
        </w:rPr>
        <w:t xml:space="preserve">. </w:t>
      </w:r>
      <w:bookmarkStart w:id="0" w:name="_GoBack"/>
      <w:proofErr w:type="spellStart"/>
      <w:r w:rsidRPr="009C0DC2">
        <w:rPr>
          <w:rFonts w:ascii="Helvetica" w:eastAsia="Times New Roman" w:hAnsi="Helvetica"/>
          <w:b/>
          <w:bCs/>
          <w:color w:val="000000"/>
          <w:sz w:val="28"/>
          <w:szCs w:val="28"/>
          <w:lang w:eastAsia="ru-RU"/>
        </w:rPr>
        <w:t>Микроядерная</w:t>
      </w:r>
      <w:proofErr w:type="spellEnd"/>
      <w:r w:rsidRPr="009C0DC2">
        <w:rPr>
          <w:rFonts w:ascii="Helvetica" w:eastAsia="Times New Roman" w:hAnsi="Helvetica"/>
          <w:b/>
          <w:bCs/>
          <w:color w:val="000000"/>
          <w:sz w:val="28"/>
          <w:szCs w:val="28"/>
          <w:lang w:eastAsia="ru-RU"/>
        </w:rPr>
        <w:t xml:space="preserve"> архитектура ОС</w:t>
      </w:r>
    </w:p>
    <w:bookmarkEnd w:id="0"/>
    <w:p w:rsidR="009C0DC2" w:rsidRPr="009C0DC2" w:rsidRDefault="009C0DC2" w:rsidP="009C0DC2">
      <w:pPr>
        <w:shd w:val="clear" w:color="auto" w:fill="FFFFFF"/>
        <w:spacing w:before="264" w:after="264" w:line="240" w:lineRule="auto"/>
        <w:jc w:val="both"/>
        <w:rPr>
          <w:rFonts w:ascii="Helvetica" w:eastAsia="Times New Roman" w:hAnsi="Helvetica"/>
          <w:color w:val="000000"/>
          <w:sz w:val="23"/>
          <w:szCs w:val="23"/>
          <w:lang w:eastAsia="ru-RU"/>
        </w:rPr>
      </w:pP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 xml:space="preserve">1.  Концепция </w:t>
      </w:r>
      <w:proofErr w:type="spellStart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микроядерной</w:t>
      </w:r>
      <w:proofErr w:type="spellEnd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 xml:space="preserve"> архитектуры.</w:t>
      </w:r>
    </w:p>
    <w:p w:rsidR="009C0DC2" w:rsidRPr="009C0DC2" w:rsidRDefault="009C0DC2" w:rsidP="009C0DC2">
      <w:pPr>
        <w:shd w:val="clear" w:color="auto" w:fill="FFFFFF"/>
        <w:spacing w:before="264" w:after="264" w:line="240" w:lineRule="auto"/>
        <w:jc w:val="both"/>
        <w:rPr>
          <w:rFonts w:ascii="Helvetica" w:eastAsia="Times New Roman" w:hAnsi="Helvetica"/>
          <w:color w:val="000000"/>
          <w:sz w:val="23"/>
          <w:szCs w:val="23"/>
          <w:lang w:eastAsia="ru-RU"/>
        </w:rPr>
      </w:pP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 xml:space="preserve">2.  Преимущества и недостатки </w:t>
      </w:r>
      <w:proofErr w:type="spellStart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микроядерной</w:t>
      </w:r>
      <w:proofErr w:type="spellEnd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 xml:space="preserve"> архитектуры</w:t>
      </w:r>
    </w:p>
    <w:p w:rsidR="009C0DC2" w:rsidRPr="009C0DC2" w:rsidRDefault="009C0DC2" w:rsidP="009C0DC2">
      <w:pPr>
        <w:shd w:val="clear" w:color="auto" w:fill="FFFFFF"/>
        <w:spacing w:before="264" w:after="264" w:line="240" w:lineRule="auto"/>
        <w:jc w:val="both"/>
        <w:rPr>
          <w:rFonts w:ascii="Helvetica" w:eastAsia="Times New Roman" w:hAnsi="Helvetica"/>
          <w:color w:val="000000"/>
          <w:sz w:val="23"/>
          <w:szCs w:val="23"/>
          <w:lang w:eastAsia="ru-RU"/>
        </w:rPr>
      </w:pP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3.  Совместимость ОС</w:t>
      </w:r>
    </w:p>
    <w:p w:rsidR="009C0DC2" w:rsidRPr="009C0DC2" w:rsidRDefault="009C0DC2" w:rsidP="009C0DC2">
      <w:pPr>
        <w:shd w:val="clear" w:color="auto" w:fill="FFFFFF"/>
        <w:spacing w:before="264" w:after="264" w:line="240" w:lineRule="auto"/>
        <w:jc w:val="both"/>
        <w:rPr>
          <w:rFonts w:ascii="Helvetica" w:eastAsia="Times New Roman" w:hAnsi="Helvetica"/>
          <w:color w:val="000000"/>
          <w:sz w:val="23"/>
          <w:szCs w:val="23"/>
          <w:lang w:eastAsia="ru-RU"/>
        </w:rPr>
      </w:pPr>
      <w:r w:rsidRPr="009C0DC2">
        <w:rPr>
          <w:rFonts w:ascii="Helvetica" w:eastAsia="Times New Roman" w:hAnsi="Helvetica"/>
          <w:i/>
          <w:iCs/>
          <w:color w:val="000000"/>
          <w:sz w:val="23"/>
          <w:szCs w:val="23"/>
          <w:lang w:eastAsia="ru-RU"/>
        </w:rPr>
        <w:t>1. Концепция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 </w:t>
      </w:r>
      <w:proofErr w:type="spellStart"/>
      <w:r w:rsidRPr="009C0DC2">
        <w:rPr>
          <w:rFonts w:ascii="Helvetica" w:eastAsia="Times New Roman" w:hAnsi="Helvetica"/>
          <w:i/>
          <w:iCs/>
          <w:color w:val="000000"/>
          <w:sz w:val="23"/>
          <w:szCs w:val="23"/>
          <w:lang w:eastAsia="ru-RU"/>
        </w:rPr>
        <w:t>микроядерной</w:t>
      </w:r>
      <w:proofErr w:type="spellEnd"/>
      <w:r w:rsidRPr="009C0DC2">
        <w:rPr>
          <w:rFonts w:ascii="Helvetica" w:eastAsia="Times New Roman" w:hAnsi="Helvetica"/>
          <w:i/>
          <w:iCs/>
          <w:color w:val="000000"/>
          <w:sz w:val="23"/>
          <w:szCs w:val="23"/>
          <w:lang w:eastAsia="ru-RU"/>
        </w:rPr>
        <w:t xml:space="preserve"> архитектуры</w:t>
      </w:r>
    </w:p>
    <w:p w:rsidR="009C0DC2" w:rsidRPr="009C0DC2" w:rsidRDefault="009C0DC2" w:rsidP="009C0DC2">
      <w:pPr>
        <w:shd w:val="clear" w:color="auto" w:fill="FFFFFF"/>
        <w:spacing w:before="264" w:after="264" w:line="240" w:lineRule="auto"/>
        <w:jc w:val="both"/>
        <w:rPr>
          <w:rFonts w:ascii="Helvetica" w:eastAsia="Times New Roman" w:hAnsi="Helvetica"/>
          <w:color w:val="000000"/>
          <w:sz w:val="23"/>
          <w:szCs w:val="23"/>
          <w:lang w:eastAsia="ru-RU"/>
        </w:rPr>
      </w:pPr>
      <w:proofErr w:type="spellStart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Микроядерная</w:t>
      </w:r>
      <w:proofErr w:type="spellEnd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 xml:space="preserve"> архитектура является альтернативой классическому способу по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>строения операционной системы. Под классической архитектурой в данном случае понимается рассмотренная выше структурная организация ОС, в соот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>ветствии с которой </w:t>
      </w:r>
      <w:r w:rsidRPr="009C0DC2">
        <w:rPr>
          <w:rFonts w:ascii="Helvetica" w:eastAsia="Times New Roman" w:hAnsi="Helvetica"/>
          <w:i/>
          <w:iCs/>
          <w:color w:val="000000"/>
          <w:sz w:val="23"/>
          <w:szCs w:val="23"/>
          <w:lang w:eastAsia="ru-RU"/>
        </w:rPr>
        <w:t>все 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основные функции операционной системы, составляю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>щие многослойное ядро, выполняются в привилегированном режиме. При этом некоторые вспомогательные функции ОС оформляются в виде приложений и выполняются в пользовательском режиме наряду с обычными пользователь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 xml:space="preserve">скими программами (становясь системными </w:t>
      </w:r>
      <w:proofErr w:type="gramStart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утилитами</w:t>
      </w:r>
      <w:proofErr w:type="gramEnd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 xml:space="preserve"> пли обрабатывающими программами). Каждое приложение пользовательского режима работает в собст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>венном адресном пространстве и защищено тем самым от какого-либо вмеша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>тельства других приложений. Код ядра, выполняемый в привилегированном ре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>жиме, имеет доступ к областям памяти всех приложений, но сам полностью от них защищен. Приложения обращаются к ядру с запросами на выполнение сис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>темных функций.</w:t>
      </w:r>
    </w:p>
    <w:p w:rsidR="009C0DC2" w:rsidRPr="009C0DC2" w:rsidRDefault="009C0DC2" w:rsidP="009C0DC2">
      <w:pPr>
        <w:shd w:val="clear" w:color="auto" w:fill="FFFFFF"/>
        <w:spacing w:before="264" w:after="264" w:line="240" w:lineRule="auto"/>
        <w:jc w:val="both"/>
        <w:rPr>
          <w:rFonts w:ascii="Helvetica" w:eastAsia="Times New Roman" w:hAnsi="Helvetica"/>
          <w:color w:val="000000"/>
          <w:sz w:val="23"/>
          <w:szCs w:val="23"/>
          <w:lang w:eastAsia="ru-RU"/>
        </w:rPr>
      </w:pP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 xml:space="preserve">Суть </w:t>
      </w:r>
      <w:proofErr w:type="spellStart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микроядерной</w:t>
      </w:r>
      <w:proofErr w:type="spellEnd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 xml:space="preserve"> архитектуры состоит в следующем. В привилегированном режиме остается работать только очень небольшая часть ОС, называемая </w:t>
      </w:r>
      <w:r w:rsidRPr="009C0DC2">
        <w:rPr>
          <w:rFonts w:ascii="Helvetica" w:eastAsia="Times New Roman" w:hAnsi="Helvetica"/>
          <w:i/>
          <w:iCs/>
          <w:color w:val="000000"/>
          <w:sz w:val="23"/>
          <w:szCs w:val="23"/>
          <w:lang w:eastAsia="ru-RU"/>
        </w:rPr>
        <w:t>микро</w:t>
      </w:r>
      <w:r w:rsidRPr="009C0DC2">
        <w:rPr>
          <w:rFonts w:ascii="Helvetica" w:eastAsia="Times New Roman" w:hAnsi="Helvetica"/>
          <w:i/>
          <w:iCs/>
          <w:color w:val="000000"/>
          <w:sz w:val="23"/>
          <w:szCs w:val="23"/>
          <w:lang w:eastAsia="ru-RU"/>
        </w:rPr>
        <w:softHyphen/>
        <w:t>ядром 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(рис. 1). Микроядро защищено от остальных частей ОС и приложений. В состав микроядра обычно входят машинно-зависимые модули, а также моду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>ли, выполняющие базовые (но не все!) функции ядра по управлению процессами, обработке прерываний, управлению виртуальной памятью, пересылке сообщений и управлению устройствами ввода-вывода, связанные с загрузкой или чтением реги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>стров устройств. Набор функций микроядра обычно соответствует функциям слоя базовых механизмов обычного ядра. Такие функции операционной системы трудно, если не невозможно, выполнить в пространстве пользователя.</w:t>
      </w:r>
    </w:p>
    <w:p w:rsidR="009C0DC2" w:rsidRPr="009C0DC2" w:rsidRDefault="009C0DC2" w:rsidP="009C0DC2">
      <w:pPr>
        <w:shd w:val="clear" w:color="auto" w:fill="FFFFFF"/>
        <w:spacing w:before="264" w:after="264" w:line="240" w:lineRule="auto"/>
        <w:jc w:val="both"/>
        <w:rPr>
          <w:rFonts w:ascii="Helvetica" w:eastAsia="Times New Roman" w:hAnsi="Helvetica"/>
          <w:color w:val="000000"/>
          <w:sz w:val="23"/>
          <w:szCs w:val="23"/>
          <w:lang w:eastAsia="ru-RU"/>
        </w:rPr>
      </w:pPr>
      <w:r>
        <w:rPr>
          <w:rFonts w:ascii="Helvetica" w:eastAsia="Times New Roman" w:hAnsi="Helvetica"/>
          <w:noProof/>
          <w:color w:val="000000"/>
          <w:sz w:val="23"/>
          <w:szCs w:val="23"/>
          <w:lang w:eastAsia="ru-RU"/>
        </w:rPr>
        <w:drawing>
          <wp:inline distT="0" distB="0" distL="0" distR="0" wp14:anchorId="0EBCC8C9" wp14:editId="7B6F6F07">
            <wp:extent cx="5562600" cy="2133600"/>
            <wp:effectExtent l="0" t="0" r="0" b="0"/>
            <wp:docPr id="6" name="Рисунок 6" descr="https://pandia.ru/text/78/240/images/image001_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andia.ru/text/78/240/images/image001_3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DC2" w:rsidRPr="009C0DC2" w:rsidRDefault="009C0DC2" w:rsidP="009C0DC2">
      <w:pPr>
        <w:shd w:val="clear" w:color="auto" w:fill="FFFFFF"/>
        <w:spacing w:before="264" w:after="264" w:line="240" w:lineRule="auto"/>
        <w:jc w:val="both"/>
        <w:rPr>
          <w:rFonts w:ascii="Helvetica" w:eastAsia="Times New Roman" w:hAnsi="Helvetica"/>
          <w:color w:val="000000"/>
          <w:sz w:val="23"/>
          <w:szCs w:val="23"/>
          <w:lang w:eastAsia="ru-RU"/>
        </w:rPr>
      </w:pPr>
      <w:r w:rsidRPr="009C0DC2">
        <w:rPr>
          <w:rFonts w:ascii="Helvetica" w:eastAsia="Times New Roman" w:hAnsi="Helvetica"/>
          <w:b/>
          <w:bCs/>
          <w:color w:val="000000"/>
          <w:sz w:val="23"/>
          <w:szCs w:val="23"/>
          <w:lang w:eastAsia="ru-RU"/>
        </w:rPr>
        <w:t>Рис. 1. 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Перенос основного объема функций ядра в пользовательское пространство</w:t>
      </w:r>
    </w:p>
    <w:p w:rsidR="009C0DC2" w:rsidRPr="009C0DC2" w:rsidRDefault="009C0DC2" w:rsidP="009C0DC2">
      <w:pPr>
        <w:shd w:val="clear" w:color="auto" w:fill="FFFFFF"/>
        <w:spacing w:before="264" w:after="264" w:line="240" w:lineRule="auto"/>
        <w:jc w:val="both"/>
        <w:rPr>
          <w:rFonts w:ascii="Helvetica" w:eastAsia="Times New Roman" w:hAnsi="Helvetica"/>
          <w:color w:val="000000"/>
          <w:sz w:val="23"/>
          <w:szCs w:val="23"/>
          <w:lang w:eastAsia="ru-RU"/>
        </w:rPr>
      </w:pP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Все остальные более высокоуровневые функции ядра оформляются в; виде при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 xml:space="preserve">ложений, работающих в пользовательском режиме. Однозначного решения о том, какие из системных функций нужно оставить в привилегированном режиме, а какие 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lastRenderedPageBreak/>
        <w:t xml:space="preserve">перенести </w:t>
      </w:r>
      <w:proofErr w:type="gramStart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в</w:t>
      </w:r>
      <w:proofErr w:type="gramEnd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 xml:space="preserve"> пользовательский, не существует. В общем случае многие ме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>неджеры ресурсов, являющиеся неотъемлемыми частями обычного ядра — фай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>ловая система, подсистемы управления виртуальной памятью и процессами, менеджер безопасности и т. п., — становятся «периферийными» модулями, рабо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>тающими в пользовательском режиме.</w:t>
      </w:r>
    </w:p>
    <w:p w:rsidR="009C0DC2" w:rsidRPr="009C0DC2" w:rsidRDefault="009C0DC2" w:rsidP="009C0DC2">
      <w:pPr>
        <w:shd w:val="clear" w:color="auto" w:fill="FFFFFF"/>
        <w:spacing w:before="264" w:after="264" w:line="240" w:lineRule="auto"/>
        <w:jc w:val="both"/>
        <w:rPr>
          <w:rFonts w:ascii="Helvetica" w:eastAsia="Times New Roman" w:hAnsi="Helvetica"/>
          <w:color w:val="000000"/>
          <w:sz w:val="23"/>
          <w:szCs w:val="23"/>
          <w:lang w:eastAsia="ru-RU"/>
        </w:rPr>
      </w:pP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Работающие в пользовательском режиме менеджеры ресурсов имеют принципи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>альные отличия от традиционных утилит и обрабатывающих программ операци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 xml:space="preserve">онной системы, хотя при </w:t>
      </w:r>
      <w:proofErr w:type="spellStart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микроядерной</w:t>
      </w:r>
      <w:proofErr w:type="spellEnd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 xml:space="preserve"> архитектуре все эти программные ком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>поненты также оформлены в виде приложений. Утилиты и обрабатывающие программы вызываются в основном пользователями. Ситуации, когда одному приложению требуется выполнение функции (процедуры) другого приложения, возникают крайне редко. Поэтому в операционных системах с классической ар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>хитектурой отсутствует механизм, с помощью которого одно приложение могло бы вызвать функции другого.</w:t>
      </w:r>
    </w:p>
    <w:p w:rsidR="009C0DC2" w:rsidRPr="009C0DC2" w:rsidRDefault="009C0DC2" w:rsidP="009C0DC2">
      <w:pPr>
        <w:shd w:val="clear" w:color="auto" w:fill="FFFFFF"/>
        <w:spacing w:before="264" w:after="264" w:line="240" w:lineRule="auto"/>
        <w:jc w:val="both"/>
        <w:rPr>
          <w:rFonts w:ascii="Helvetica" w:eastAsia="Times New Roman" w:hAnsi="Helvetica"/>
          <w:color w:val="000000"/>
          <w:sz w:val="23"/>
          <w:szCs w:val="23"/>
          <w:lang w:eastAsia="ru-RU"/>
        </w:rPr>
      </w:pP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Совсем другая ситуация возникает, когда в форме приложения оформляется часть операционной системы. По определению, основным назначением такого прило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>жения является обслуживание запросов других приложений, например создание процесса, выделение памяти, проверка прав доступа к ресурсу и т. д. Именно по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>этому менеджеры ресурсов, вынесенные в пользовательский режим, называются </w:t>
      </w:r>
      <w:r w:rsidRPr="009C0DC2">
        <w:rPr>
          <w:rFonts w:ascii="Helvetica" w:eastAsia="Times New Roman" w:hAnsi="Helvetica"/>
          <w:i/>
          <w:iCs/>
          <w:color w:val="000000"/>
          <w:sz w:val="23"/>
          <w:szCs w:val="23"/>
          <w:lang w:eastAsia="ru-RU"/>
        </w:rPr>
        <w:t>серверами 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ОС, то есть модулями, основным назначением которых является об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 xml:space="preserve">служивание запросов локальных приложений и других модулей ОС. Очевидно, что для реализации </w:t>
      </w:r>
      <w:proofErr w:type="spellStart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микроядерной</w:t>
      </w:r>
      <w:proofErr w:type="spellEnd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 xml:space="preserve"> архитектуры необходимым условием являет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>ся наличие в операционной системе удобного и эффективного способа вызова процедур одного процесса из другого. Поддержка такого механизма и является одной из главных задач микроядра.</w:t>
      </w:r>
    </w:p>
    <w:p w:rsidR="009C0DC2" w:rsidRPr="009C0DC2" w:rsidRDefault="009C0DC2" w:rsidP="009C0DC2">
      <w:pPr>
        <w:shd w:val="clear" w:color="auto" w:fill="FFFFFF"/>
        <w:spacing w:before="264" w:after="264" w:line="240" w:lineRule="auto"/>
        <w:jc w:val="both"/>
        <w:rPr>
          <w:rFonts w:ascii="Helvetica" w:eastAsia="Times New Roman" w:hAnsi="Helvetica"/>
          <w:color w:val="000000"/>
          <w:sz w:val="23"/>
          <w:szCs w:val="23"/>
          <w:lang w:eastAsia="ru-RU"/>
        </w:rPr>
      </w:pP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Схематично механизм обращения к функциям ОС, оформленным в виде серве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>ров, выглядит следующим образом (рис. 2). Клиент, которым может быть либо прикладная программа, либо другой компонент ОС, запрашивает выполне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>ние некоторой функции у соответствующего сервера, посылая ему сообщение. Непосредственная передача сообщений между приложениями невозможна, так как их адресные пространства изолированы друг от друга. Микроядро, выпол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>няющееся в привилегированном режиме, имеет доступ к адресным пространст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>вам каждого из этих приложений и поэтому может работать в качестве посред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 xml:space="preserve">ника. Микроядро сначала передает сообщение, содержащее имя и параметры вызываемой процедуры нужному серверу, затем сервер выполняет запрошенную операцию, после чего ядро возвращает результаты клиенту с помощью другого сообщения. Таким образом, работа </w:t>
      </w:r>
      <w:proofErr w:type="spellStart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микроядерной</w:t>
      </w:r>
      <w:proofErr w:type="spellEnd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 xml:space="preserve"> операционной системы соот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>ветствует известной модели клиент-сервер, в которой роль транспортных средств выполняет микроядро.</w:t>
      </w:r>
    </w:p>
    <w:p w:rsidR="009C0DC2" w:rsidRPr="009C0DC2" w:rsidRDefault="009C0DC2" w:rsidP="009C0DC2">
      <w:pPr>
        <w:shd w:val="clear" w:color="auto" w:fill="FFFFFF"/>
        <w:spacing w:before="264" w:after="264" w:line="240" w:lineRule="auto"/>
        <w:jc w:val="both"/>
        <w:rPr>
          <w:rFonts w:ascii="Helvetica" w:eastAsia="Times New Roman" w:hAnsi="Helvetica"/>
          <w:color w:val="000000"/>
          <w:sz w:val="23"/>
          <w:szCs w:val="23"/>
          <w:lang w:eastAsia="ru-RU"/>
        </w:rPr>
      </w:pPr>
      <w:r>
        <w:rPr>
          <w:rFonts w:ascii="Helvetica" w:eastAsia="Times New Roman" w:hAnsi="Helvetica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7D035F98" wp14:editId="05773465">
            <wp:extent cx="4419600" cy="2647950"/>
            <wp:effectExtent l="0" t="0" r="0" b="0"/>
            <wp:docPr id="5" name="Рисунок 5" descr="https://pandia.ru/text/78/240/images/image002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andia.ru/text/78/240/images/image002_1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DC2" w:rsidRPr="009C0DC2" w:rsidRDefault="009C0DC2" w:rsidP="009C0DC2">
      <w:pPr>
        <w:shd w:val="clear" w:color="auto" w:fill="FFFFFF"/>
        <w:spacing w:before="264" w:after="264" w:line="240" w:lineRule="auto"/>
        <w:jc w:val="both"/>
        <w:rPr>
          <w:rFonts w:ascii="Helvetica" w:eastAsia="Times New Roman" w:hAnsi="Helvetica"/>
          <w:color w:val="000000"/>
          <w:sz w:val="23"/>
          <w:szCs w:val="23"/>
          <w:lang w:eastAsia="ru-RU"/>
        </w:rPr>
      </w:pPr>
      <w:r w:rsidRPr="009C0DC2">
        <w:rPr>
          <w:rFonts w:ascii="Helvetica" w:eastAsia="Times New Roman" w:hAnsi="Helvetica"/>
          <w:b/>
          <w:bCs/>
          <w:color w:val="000000"/>
          <w:sz w:val="23"/>
          <w:szCs w:val="23"/>
          <w:lang w:eastAsia="ru-RU"/>
        </w:rPr>
        <w:t>Рис. 2. 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 xml:space="preserve">Реализация системного вызова в </w:t>
      </w:r>
      <w:proofErr w:type="spellStart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микроядерной</w:t>
      </w:r>
      <w:proofErr w:type="spellEnd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 xml:space="preserve"> архитектуре</w:t>
      </w:r>
    </w:p>
    <w:p w:rsidR="009C0DC2" w:rsidRPr="009C0DC2" w:rsidRDefault="009C0DC2" w:rsidP="009C0DC2">
      <w:pPr>
        <w:shd w:val="clear" w:color="auto" w:fill="FFFFFF"/>
        <w:spacing w:before="264" w:after="264" w:line="240" w:lineRule="auto"/>
        <w:jc w:val="both"/>
        <w:rPr>
          <w:rFonts w:ascii="Helvetica" w:eastAsia="Times New Roman" w:hAnsi="Helvetica"/>
          <w:color w:val="000000"/>
          <w:sz w:val="23"/>
          <w:szCs w:val="23"/>
          <w:lang w:eastAsia="ru-RU"/>
        </w:rPr>
      </w:pPr>
      <w:r w:rsidRPr="009C0DC2">
        <w:rPr>
          <w:rFonts w:ascii="Helvetica" w:eastAsia="Times New Roman" w:hAnsi="Helvetica"/>
          <w:i/>
          <w:iCs/>
          <w:color w:val="000000"/>
          <w:sz w:val="23"/>
          <w:szCs w:val="23"/>
          <w:lang w:eastAsia="ru-RU"/>
        </w:rPr>
        <w:t xml:space="preserve">2. Преимущества и недостатки </w:t>
      </w:r>
      <w:proofErr w:type="spellStart"/>
      <w:r w:rsidRPr="009C0DC2">
        <w:rPr>
          <w:rFonts w:ascii="Helvetica" w:eastAsia="Times New Roman" w:hAnsi="Helvetica"/>
          <w:i/>
          <w:iCs/>
          <w:color w:val="000000"/>
          <w:sz w:val="23"/>
          <w:szCs w:val="23"/>
          <w:lang w:eastAsia="ru-RU"/>
        </w:rPr>
        <w:t>микроядерной</w:t>
      </w:r>
      <w:proofErr w:type="spellEnd"/>
      <w:r w:rsidRPr="009C0DC2">
        <w:rPr>
          <w:rFonts w:ascii="Helvetica" w:eastAsia="Times New Roman" w:hAnsi="Helvetica"/>
          <w:i/>
          <w:iCs/>
          <w:color w:val="000000"/>
          <w:sz w:val="23"/>
          <w:szCs w:val="23"/>
          <w:lang w:eastAsia="ru-RU"/>
        </w:rPr>
        <w:t xml:space="preserve"> архитектуры</w:t>
      </w:r>
    </w:p>
    <w:p w:rsidR="009C0DC2" w:rsidRPr="009C0DC2" w:rsidRDefault="009C0DC2" w:rsidP="009C0DC2">
      <w:pPr>
        <w:shd w:val="clear" w:color="auto" w:fill="FFFFFF"/>
        <w:spacing w:before="264" w:after="264" w:line="240" w:lineRule="auto"/>
        <w:jc w:val="both"/>
        <w:rPr>
          <w:rFonts w:ascii="Helvetica" w:eastAsia="Times New Roman" w:hAnsi="Helvetica"/>
          <w:color w:val="000000"/>
          <w:sz w:val="23"/>
          <w:szCs w:val="23"/>
          <w:lang w:eastAsia="ru-RU"/>
        </w:rPr>
      </w:pP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Операционные системы, основанные на концепции микроядра, в высокой степе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 xml:space="preserve">ни удовлетворяют большинству требований, предъявляемых </w:t>
      </w:r>
      <w:proofErr w:type="gramStart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к</w:t>
      </w:r>
      <w:proofErr w:type="gramEnd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 xml:space="preserve"> современным ОС, обладая переносимостью, расширяемостью, надежностью и создавая хорошие предпосылки для поддержки распределенных приложений. За эти достоинства приходится платить снижением производительности, и это является основным недостатком </w:t>
      </w:r>
      <w:proofErr w:type="spellStart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микроядерной</w:t>
      </w:r>
      <w:proofErr w:type="spellEnd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 xml:space="preserve"> архитектуры.</w:t>
      </w:r>
    </w:p>
    <w:p w:rsidR="009C0DC2" w:rsidRPr="009C0DC2" w:rsidRDefault="009C0DC2" w:rsidP="009C0DC2">
      <w:pPr>
        <w:shd w:val="clear" w:color="auto" w:fill="FFFFFF"/>
        <w:spacing w:before="264" w:after="264" w:line="240" w:lineRule="auto"/>
        <w:jc w:val="both"/>
        <w:rPr>
          <w:rFonts w:ascii="Helvetica" w:eastAsia="Times New Roman" w:hAnsi="Helvetica"/>
          <w:color w:val="000000"/>
          <w:sz w:val="23"/>
          <w:szCs w:val="23"/>
          <w:lang w:eastAsia="ru-RU"/>
        </w:rPr>
      </w:pP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Высокая степень </w:t>
      </w:r>
      <w:r w:rsidRPr="009C0DC2">
        <w:rPr>
          <w:rFonts w:ascii="Helvetica" w:eastAsia="Times New Roman" w:hAnsi="Helvetica"/>
          <w:i/>
          <w:iCs/>
          <w:color w:val="000000"/>
          <w:sz w:val="23"/>
          <w:szCs w:val="23"/>
          <w:lang w:eastAsia="ru-RU"/>
        </w:rPr>
        <w:t>переносимости 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обусловлена тем, что весь машинно-зависимый код изолирован в микроядре, поэтому для переноса системы на новый процессор требуется меньше изменений и все они логически сгруппированы вместе.</w:t>
      </w:r>
    </w:p>
    <w:p w:rsidR="009C0DC2" w:rsidRPr="009C0DC2" w:rsidRDefault="009C0DC2" w:rsidP="009C0DC2">
      <w:pPr>
        <w:shd w:val="clear" w:color="auto" w:fill="FFFFFF"/>
        <w:spacing w:before="264" w:after="264" w:line="240" w:lineRule="auto"/>
        <w:jc w:val="both"/>
        <w:rPr>
          <w:rFonts w:ascii="Helvetica" w:eastAsia="Times New Roman" w:hAnsi="Helvetica"/>
          <w:color w:val="000000"/>
          <w:sz w:val="23"/>
          <w:szCs w:val="23"/>
          <w:lang w:eastAsia="ru-RU"/>
        </w:rPr>
      </w:pPr>
      <w:r w:rsidRPr="009C0DC2">
        <w:rPr>
          <w:rFonts w:ascii="Helvetica" w:eastAsia="Times New Roman" w:hAnsi="Helvetica"/>
          <w:i/>
          <w:iCs/>
          <w:color w:val="000000"/>
          <w:sz w:val="23"/>
          <w:szCs w:val="23"/>
          <w:lang w:eastAsia="ru-RU"/>
        </w:rPr>
        <w:t>Расширяемость 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 xml:space="preserve">присуща </w:t>
      </w:r>
      <w:proofErr w:type="spellStart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микроядерной</w:t>
      </w:r>
      <w:proofErr w:type="spellEnd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 xml:space="preserve"> ОС в очень высокой степени. В тради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>ционных системах даже при наличии многослойной структуры нелегко удалить один слой и поменять его на другой по причине множественности и размытости интерфейсов между слоями. Добавление новых функций и изменение сущест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>вующих требует хорошего знания операционной системы и больших затрат вре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>мени. В то же время ограниченный набор четко определенных интерфейсов микроядра открывает путь к упорядоченному росту и эволюции ОС. Добавление новой подсистемы требует разработки нового приложения, что никак не затраги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 xml:space="preserve">вает целостность микроядра. </w:t>
      </w:r>
      <w:proofErr w:type="spellStart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Микроядерная</w:t>
      </w:r>
      <w:proofErr w:type="spellEnd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 xml:space="preserve"> структура позволяет не только до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>бавлять, но и сокращать число компонентов операционной системы, что также бывает очень полезно. Например, не всем пользователям нужны средства без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>опасности или поддержки распределенных вычислений, а удаление их из тра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 xml:space="preserve">диционного ядра чаще всего невозможно. </w:t>
      </w:r>
      <w:proofErr w:type="gramStart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Обычно традиционные операционные системы позволяют динамически добавлять в ядро или удалять из ядра только драйверы внешних устройств — ввиду частых изменений в конфигурации под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>ключенных к компьютеру внешних устройств подсистема ввода-вывода ядра до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>пускает загрузку и выгрузку драйверов «на ходу», но для этого она разрабатыва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 xml:space="preserve">ется особым образом (например, среда STREAMS в UNIX или менеджер ввода-вывода в </w:t>
      </w:r>
      <w:proofErr w:type="spellStart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Windows</w:t>
      </w:r>
      <w:proofErr w:type="spellEnd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 xml:space="preserve"> NT).</w:t>
      </w:r>
      <w:proofErr w:type="gramEnd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 xml:space="preserve"> При </w:t>
      </w:r>
      <w:proofErr w:type="spellStart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микроядерном</w:t>
      </w:r>
      <w:proofErr w:type="spellEnd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 xml:space="preserve"> подходе </w:t>
      </w:r>
      <w:proofErr w:type="spellStart"/>
      <w:r w:rsidRPr="009C0DC2">
        <w:rPr>
          <w:rFonts w:ascii="Helvetica" w:eastAsia="Times New Roman" w:hAnsi="Helvetica"/>
          <w:i/>
          <w:iCs/>
          <w:color w:val="000000"/>
          <w:sz w:val="23"/>
          <w:szCs w:val="23"/>
          <w:lang w:eastAsia="ru-RU"/>
        </w:rPr>
        <w:t>конфигурируемость</w:t>
      </w:r>
      <w:proofErr w:type="spellEnd"/>
      <w:r w:rsidRPr="009C0DC2">
        <w:rPr>
          <w:rFonts w:ascii="Helvetica" w:eastAsia="Times New Roman" w:hAnsi="Helvetica"/>
          <w:i/>
          <w:iCs/>
          <w:color w:val="000000"/>
          <w:sz w:val="23"/>
          <w:szCs w:val="23"/>
          <w:lang w:eastAsia="ru-RU"/>
        </w:rPr>
        <w:t> 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ОС не вызывает никаких проблем и не требует особых мер — достаточно изменить файл с настройками начальной конфигурации системы или же остановить не нужные больше серверы в ходе работы обычными для остановки приложений средствами.</w:t>
      </w:r>
    </w:p>
    <w:p w:rsidR="009C0DC2" w:rsidRPr="009C0DC2" w:rsidRDefault="009C0DC2" w:rsidP="009C0DC2">
      <w:pPr>
        <w:shd w:val="clear" w:color="auto" w:fill="FFFFFF"/>
        <w:spacing w:before="264" w:after="264" w:line="240" w:lineRule="auto"/>
        <w:jc w:val="both"/>
        <w:rPr>
          <w:rFonts w:ascii="Helvetica" w:eastAsia="Times New Roman" w:hAnsi="Helvetica"/>
          <w:color w:val="000000"/>
          <w:sz w:val="23"/>
          <w:szCs w:val="23"/>
          <w:lang w:eastAsia="ru-RU"/>
        </w:rPr>
      </w:pP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lastRenderedPageBreak/>
        <w:t xml:space="preserve">Использование </w:t>
      </w:r>
      <w:proofErr w:type="spellStart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микроядерной</w:t>
      </w:r>
      <w:proofErr w:type="spellEnd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 xml:space="preserve"> модели повышает </w:t>
      </w:r>
      <w:r w:rsidRPr="009C0DC2">
        <w:rPr>
          <w:rFonts w:ascii="Helvetica" w:eastAsia="Times New Roman" w:hAnsi="Helvetica"/>
          <w:i/>
          <w:iCs/>
          <w:color w:val="000000"/>
          <w:sz w:val="23"/>
          <w:szCs w:val="23"/>
          <w:lang w:eastAsia="ru-RU"/>
        </w:rPr>
        <w:t>надежность 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 xml:space="preserve">ОС. </w:t>
      </w:r>
      <w:proofErr w:type="gramStart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Каждый сер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>вер выполняется в виде отдельного процесса в своей собственной области памя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>ти и таким образом защищен от других серверов операционной системы, что не наблюдается в традиционной ОС, где все модули ядра могут влиять друг на дру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>га.</w:t>
      </w:r>
      <w:proofErr w:type="gramEnd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 xml:space="preserve"> И если отдельный сервер терпит крах, то он может быть перезапущен без останова или повреждения остальных серверов ОС. Более того, поскольку серве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>ры выполняются в пользовательском режиме, они не имеют непосредственного доступа к аппаратуре и не могут модифицировать память, в которой хранится и работает микроядро. Другим потенциальным источником повышения надеж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>ности ОС является уменьшенный объем кода микроядра по сравнению с тради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>ционным ядром — это снижает вероятность появления ошибок программиро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>вания.</w:t>
      </w:r>
    </w:p>
    <w:p w:rsidR="009C0DC2" w:rsidRPr="009C0DC2" w:rsidRDefault="009C0DC2" w:rsidP="009C0DC2">
      <w:pPr>
        <w:shd w:val="clear" w:color="auto" w:fill="FFFFFF"/>
        <w:spacing w:before="264" w:after="264" w:line="240" w:lineRule="auto"/>
        <w:jc w:val="both"/>
        <w:rPr>
          <w:rFonts w:ascii="Helvetica" w:eastAsia="Times New Roman" w:hAnsi="Helvetica"/>
          <w:color w:val="000000"/>
          <w:sz w:val="23"/>
          <w:szCs w:val="23"/>
          <w:lang w:eastAsia="ru-RU"/>
        </w:rPr>
      </w:pP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Модель с микроядром хорошо подходит для поддержки </w:t>
      </w:r>
      <w:r w:rsidRPr="009C0DC2">
        <w:rPr>
          <w:rFonts w:ascii="Helvetica" w:eastAsia="Times New Roman" w:hAnsi="Helvetica"/>
          <w:i/>
          <w:iCs/>
          <w:color w:val="000000"/>
          <w:sz w:val="23"/>
          <w:szCs w:val="23"/>
          <w:lang w:eastAsia="ru-RU"/>
        </w:rPr>
        <w:t>распределенных вычисле</w:t>
      </w:r>
      <w:r w:rsidRPr="009C0DC2">
        <w:rPr>
          <w:rFonts w:ascii="Helvetica" w:eastAsia="Times New Roman" w:hAnsi="Helvetica"/>
          <w:i/>
          <w:iCs/>
          <w:color w:val="000000"/>
          <w:sz w:val="23"/>
          <w:szCs w:val="23"/>
          <w:lang w:eastAsia="ru-RU"/>
        </w:rPr>
        <w:softHyphen/>
        <w:t>ний, 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так как использует механизмы, аналогичные сетевым: взаимодействие кли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 xml:space="preserve">ентов и серверов путем обмена сообщениями. Серверы </w:t>
      </w:r>
      <w:proofErr w:type="spellStart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микроядерной</w:t>
      </w:r>
      <w:proofErr w:type="spellEnd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 xml:space="preserve"> ОС могут работать как на одном, так и на разных компьютерах. В этом случае при получе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>нии сообщения от приложения микроядро может обработать его самостоятельно и передать локальному серверу или же переслать по сети микроядру, работаю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 xml:space="preserve">щему на другом компьютере. Переход к распределенной обработке требует минимальных изменений в работе операционной системы — просто локальный транспорт заменяется </w:t>
      </w:r>
      <w:proofErr w:type="gramStart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на</w:t>
      </w:r>
      <w:proofErr w:type="gramEnd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 xml:space="preserve"> сетевой.</w:t>
      </w:r>
    </w:p>
    <w:p w:rsidR="009C0DC2" w:rsidRPr="009C0DC2" w:rsidRDefault="009C0DC2" w:rsidP="009C0DC2">
      <w:pPr>
        <w:shd w:val="clear" w:color="auto" w:fill="FFFFFF"/>
        <w:spacing w:before="264" w:after="264" w:line="240" w:lineRule="auto"/>
        <w:jc w:val="both"/>
        <w:rPr>
          <w:rFonts w:ascii="Helvetica" w:eastAsia="Times New Roman" w:hAnsi="Helvetica"/>
          <w:color w:val="000000"/>
          <w:sz w:val="23"/>
          <w:szCs w:val="23"/>
          <w:lang w:eastAsia="ru-RU"/>
        </w:rPr>
      </w:pPr>
      <w:r w:rsidRPr="009C0DC2">
        <w:rPr>
          <w:rFonts w:ascii="Helvetica" w:eastAsia="Times New Roman" w:hAnsi="Helvetica"/>
          <w:i/>
          <w:iCs/>
          <w:color w:val="000000"/>
          <w:sz w:val="23"/>
          <w:szCs w:val="23"/>
          <w:lang w:eastAsia="ru-RU"/>
        </w:rPr>
        <w:t>Производительность. 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При классической организации ОС (рис. 3, </w:t>
      </w:r>
      <w:r w:rsidRPr="009C0DC2">
        <w:rPr>
          <w:rFonts w:ascii="Helvetica" w:eastAsia="Times New Roman" w:hAnsi="Helvetica"/>
          <w:i/>
          <w:iCs/>
          <w:color w:val="000000"/>
          <w:sz w:val="23"/>
          <w:szCs w:val="23"/>
          <w:lang w:eastAsia="ru-RU"/>
        </w:rPr>
        <w:t>а) 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выполне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 xml:space="preserve">ние системного вызова сопровождается двумя переключениями режимов, а при </w:t>
      </w:r>
      <w:proofErr w:type="spellStart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микроядерной</w:t>
      </w:r>
      <w:proofErr w:type="spellEnd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 xml:space="preserve"> организации (рис. 3.12, б) — четырьмя. Таким образом, операци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>онная система на основе микроядра при прочих равных условиях всегда будет менее производительной, чем ОС с классическим ядром. Именно по этой причи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 xml:space="preserve">не </w:t>
      </w:r>
      <w:proofErr w:type="spellStart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микроядерный</w:t>
      </w:r>
      <w:proofErr w:type="spellEnd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 xml:space="preserve"> подход не получил такого широкого распространения, которое ему предрекали.</w:t>
      </w:r>
    </w:p>
    <w:p w:rsidR="009C0DC2" w:rsidRPr="009C0DC2" w:rsidRDefault="009C0DC2" w:rsidP="009C0DC2">
      <w:pPr>
        <w:shd w:val="clear" w:color="auto" w:fill="FFFFFF"/>
        <w:spacing w:before="264" w:after="264" w:line="240" w:lineRule="auto"/>
        <w:jc w:val="both"/>
        <w:rPr>
          <w:rFonts w:ascii="Helvetica" w:eastAsia="Times New Roman" w:hAnsi="Helvetica"/>
          <w:color w:val="000000"/>
          <w:sz w:val="23"/>
          <w:szCs w:val="23"/>
          <w:lang w:eastAsia="ru-RU"/>
        </w:rPr>
      </w:pPr>
      <w:r>
        <w:rPr>
          <w:rFonts w:ascii="Helvetica" w:eastAsia="Times New Roman" w:hAnsi="Helvetica"/>
          <w:noProof/>
          <w:color w:val="000000"/>
          <w:sz w:val="23"/>
          <w:szCs w:val="23"/>
          <w:lang w:eastAsia="ru-RU"/>
        </w:rPr>
        <w:drawing>
          <wp:inline distT="0" distB="0" distL="0" distR="0" wp14:anchorId="4921C901" wp14:editId="3028FBB0">
            <wp:extent cx="4953000" cy="2133600"/>
            <wp:effectExtent l="0" t="0" r="0" b="0"/>
            <wp:docPr id="4" name="Рисунок 4" descr="https://pandia.ru/text/78/240/images/image003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andia.ru/text/78/240/images/image003_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DC2" w:rsidRPr="009C0DC2" w:rsidRDefault="009C0DC2" w:rsidP="009C0DC2">
      <w:pPr>
        <w:shd w:val="clear" w:color="auto" w:fill="FFFFFF"/>
        <w:spacing w:before="264" w:after="264" w:line="240" w:lineRule="auto"/>
        <w:jc w:val="both"/>
        <w:rPr>
          <w:rFonts w:ascii="Helvetica" w:eastAsia="Times New Roman" w:hAnsi="Helvetica"/>
          <w:color w:val="000000"/>
          <w:sz w:val="23"/>
          <w:szCs w:val="23"/>
          <w:lang w:eastAsia="ru-RU"/>
        </w:rPr>
      </w:pPr>
      <w:r w:rsidRPr="009C0DC2">
        <w:rPr>
          <w:rFonts w:ascii="Helvetica" w:eastAsia="Times New Roman" w:hAnsi="Helvetica"/>
          <w:b/>
          <w:bCs/>
          <w:color w:val="000000"/>
          <w:sz w:val="23"/>
          <w:szCs w:val="23"/>
          <w:lang w:eastAsia="ru-RU"/>
        </w:rPr>
        <w:t>Рис. 3. 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Смена режимов при выполнении системного вызова</w:t>
      </w:r>
    </w:p>
    <w:p w:rsidR="009C0DC2" w:rsidRPr="009C0DC2" w:rsidRDefault="009C0DC2" w:rsidP="009C0DC2">
      <w:pPr>
        <w:shd w:val="clear" w:color="auto" w:fill="FFFFFF"/>
        <w:spacing w:before="264" w:after="264" w:line="240" w:lineRule="auto"/>
        <w:jc w:val="both"/>
        <w:rPr>
          <w:rFonts w:ascii="Helvetica" w:eastAsia="Times New Roman" w:hAnsi="Helvetica"/>
          <w:color w:val="000000"/>
          <w:sz w:val="23"/>
          <w:szCs w:val="23"/>
          <w:lang w:eastAsia="ru-RU"/>
        </w:rPr>
      </w:pP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 xml:space="preserve">Серьезность этого недостатка хорошо иллюстрирует история развития </w:t>
      </w:r>
      <w:proofErr w:type="spellStart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Windows</w:t>
      </w:r>
      <w:proofErr w:type="spellEnd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 xml:space="preserve"> NT. В версиях 3.1 и 3.5 диспетчер окон, графическая библиотека и высокоуров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>невые драйверы графических устрой</w:t>
      </w:r>
      <w:proofErr w:type="gramStart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ств вх</w:t>
      </w:r>
      <w:proofErr w:type="gramEnd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одили в состав сервера пользователь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 xml:space="preserve">ского режима, и вызов функций этих модулей осуществлялся в соответствии с </w:t>
      </w:r>
      <w:proofErr w:type="spellStart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микроядерной</w:t>
      </w:r>
      <w:proofErr w:type="spellEnd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 xml:space="preserve"> схемой. Однако очень скоро разработчики </w:t>
      </w:r>
      <w:proofErr w:type="spellStart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Windows</w:t>
      </w:r>
      <w:proofErr w:type="spellEnd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 xml:space="preserve"> NT поняли, что такой механизм обращений к часто используемым функциям графического интерфейса существенно замедляет работу приложений и делает данную опера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>ционную систему уязвимой в условиях острой конкуренции. В результате в вер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 xml:space="preserve">сию </w:t>
      </w:r>
      <w:proofErr w:type="spellStart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Windows</w:t>
      </w:r>
      <w:proofErr w:type="spellEnd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 xml:space="preserve"> NT 4.0 были внесены существенные изменения — все перечислен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 xml:space="preserve">ные выше 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lastRenderedPageBreak/>
        <w:t xml:space="preserve">модули были перенесены в ядро, что отдалило эту ОС от идеальной </w:t>
      </w:r>
      <w:proofErr w:type="spellStart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микроядерной</w:t>
      </w:r>
      <w:proofErr w:type="spellEnd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 xml:space="preserve"> архитектуры, но зато резко повысило ее производительность.</w:t>
      </w:r>
    </w:p>
    <w:p w:rsidR="009C0DC2" w:rsidRPr="009C0DC2" w:rsidRDefault="009C0DC2" w:rsidP="009C0DC2">
      <w:pPr>
        <w:shd w:val="clear" w:color="auto" w:fill="FFFFFF"/>
        <w:spacing w:before="264" w:after="264" w:line="240" w:lineRule="auto"/>
        <w:jc w:val="both"/>
        <w:rPr>
          <w:rFonts w:ascii="Helvetica" w:eastAsia="Times New Roman" w:hAnsi="Helvetica"/>
          <w:color w:val="000000"/>
          <w:sz w:val="23"/>
          <w:szCs w:val="23"/>
          <w:lang w:eastAsia="ru-RU"/>
        </w:rPr>
      </w:pP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Этот пример иллюстрирует главную проблему, с которой сталкиваются разра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 xml:space="preserve">ботчики операционной системы, решившие применить </w:t>
      </w:r>
      <w:proofErr w:type="spellStart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микроядерный</w:t>
      </w:r>
      <w:proofErr w:type="spellEnd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 xml:space="preserve"> подход, — что включать в микроядро, а что выносить в пользовательское пространство. В идеальном случае микроядро может состоять только из средств передачи сооб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>щений, сре</w:t>
      </w:r>
      <w:proofErr w:type="gramStart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дств вз</w:t>
      </w:r>
      <w:proofErr w:type="gramEnd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аимодействия с аппаратурой, в том числе средств доступа к ме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>ханизмам привилегированной защиты. Однако многие разработчики не всегда жестко придерживаются принципа минимизации функций ядра, часто жертвуя этим ради повышения производительности. В результате реализации ОС обра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>зуют некоторый спектр, на одном краю которого находятся системы с минималь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 xml:space="preserve">но возможным микроядром, а на другом — системы, подобные </w:t>
      </w:r>
      <w:proofErr w:type="spellStart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Windows</w:t>
      </w:r>
      <w:proofErr w:type="spellEnd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 xml:space="preserve"> NT, в которых микроядро выполняет достаточно большой объем функций.</w:t>
      </w:r>
    </w:p>
    <w:p w:rsidR="009C0DC2" w:rsidRPr="009C0DC2" w:rsidRDefault="009C0DC2" w:rsidP="009C0DC2">
      <w:pPr>
        <w:shd w:val="clear" w:color="auto" w:fill="FFFFFF"/>
        <w:spacing w:before="264" w:after="264" w:line="240" w:lineRule="auto"/>
        <w:jc w:val="both"/>
        <w:rPr>
          <w:rFonts w:ascii="Helvetica" w:eastAsia="Times New Roman" w:hAnsi="Helvetica"/>
          <w:color w:val="000000"/>
          <w:sz w:val="23"/>
          <w:szCs w:val="23"/>
          <w:lang w:eastAsia="ru-RU"/>
        </w:rPr>
      </w:pPr>
      <w:r w:rsidRPr="009C0DC2">
        <w:rPr>
          <w:rFonts w:ascii="Helvetica" w:eastAsia="Times New Roman" w:hAnsi="Helvetica"/>
          <w:i/>
          <w:iCs/>
          <w:color w:val="000000"/>
          <w:sz w:val="23"/>
          <w:szCs w:val="23"/>
          <w:lang w:eastAsia="ru-RU"/>
        </w:rPr>
        <w:t>3. Совместимость ОС</w:t>
      </w:r>
    </w:p>
    <w:p w:rsidR="009C0DC2" w:rsidRPr="009C0DC2" w:rsidRDefault="009C0DC2" w:rsidP="009C0DC2">
      <w:pPr>
        <w:shd w:val="clear" w:color="auto" w:fill="FFFFFF"/>
        <w:spacing w:before="264" w:after="264" w:line="240" w:lineRule="auto"/>
        <w:jc w:val="both"/>
        <w:rPr>
          <w:rFonts w:ascii="Helvetica" w:eastAsia="Times New Roman" w:hAnsi="Helvetica"/>
          <w:color w:val="000000"/>
          <w:sz w:val="23"/>
          <w:szCs w:val="23"/>
          <w:lang w:eastAsia="ru-RU"/>
        </w:rPr>
      </w:pP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В то время как многие архитектурные особенности операционных систем непо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>средственно касаются только системных программистов, концепция </w:t>
      </w:r>
      <w:r w:rsidRPr="009C0DC2">
        <w:rPr>
          <w:rFonts w:ascii="Helvetica" w:eastAsia="Times New Roman" w:hAnsi="Helvetica"/>
          <w:i/>
          <w:iCs/>
          <w:color w:val="000000"/>
          <w:sz w:val="23"/>
          <w:szCs w:val="23"/>
          <w:lang w:eastAsia="ru-RU"/>
        </w:rPr>
        <w:t>множест</w:t>
      </w:r>
      <w:r w:rsidRPr="009C0DC2">
        <w:rPr>
          <w:rFonts w:ascii="Helvetica" w:eastAsia="Times New Roman" w:hAnsi="Helvetica"/>
          <w:i/>
          <w:iCs/>
          <w:color w:val="000000"/>
          <w:sz w:val="23"/>
          <w:szCs w:val="23"/>
          <w:lang w:eastAsia="ru-RU"/>
        </w:rPr>
        <w:softHyphen/>
        <w:t>венных прикладных сред 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непосредственно связана с нуждами конечных пользо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>вателей — возможностью операционной системы выполнять приложения, написанные для других операционных систем. Такое свойство операционной системы называется </w:t>
      </w:r>
      <w:r w:rsidRPr="009C0DC2">
        <w:rPr>
          <w:rFonts w:ascii="Helvetica" w:eastAsia="Times New Roman" w:hAnsi="Helvetica"/>
          <w:i/>
          <w:iCs/>
          <w:color w:val="000000"/>
          <w:sz w:val="23"/>
          <w:szCs w:val="23"/>
          <w:lang w:eastAsia="ru-RU"/>
        </w:rPr>
        <w:t>совместимостью.</w:t>
      </w:r>
    </w:p>
    <w:p w:rsidR="009C0DC2" w:rsidRPr="009C0DC2" w:rsidRDefault="009C0DC2" w:rsidP="009C0DC2">
      <w:pPr>
        <w:shd w:val="clear" w:color="auto" w:fill="FFFFFF"/>
        <w:spacing w:before="264" w:after="264" w:line="240" w:lineRule="auto"/>
        <w:jc w:val="both"/>
        <w:rPr>
          <w:rFonts w:ascii="Helvetica" w:eastAsia="Times New Roman" w:hAnsi="Helvetica"/>
          <w:color w:val="000000"/>
          <w:sz w:val="23"/>
          <w:szCs w:val="23"/>
          <w:lang w:eastAsia="ru-RU"/>
        </w:rPr>
      </w:pPr>
      <w:r w:rsidRPr="009C0DC2">
        <w:rPr>
          <w:rFonts w:ascii="Helvetica" w:eastAsia="Times New Roman" w:hAnsi="Helvetica"/>
          <w:b/>
          <w:bCs/>
          <w:color w:val="000000"/>
          <w:sz w:val="23"/>
          <w:szCs w:val="23"/>
          <w:lang w:eastAsia="ru-RU"/>
        </w:rPr>
        <w:t>Двоичная совместимость и совместимость исходных текстов</w:t>
      </w:r>
    </w:p>
    <w:p w:rsidR="009C0DC2" w:rsidRPr="009C0DC2" w:rsidRDefault="009C0DC2" w:rsidP="009C0DC2">
      <w:pPr>
        <w:shd w:val="clear" w:color="auto" w:fill="FFFFFF"/>
        <w:spacing w:before="264" w:after="264" w:line="240" w:lineRule="auto"/>
        <w:jc w:val="both"/>
        <w:rPr>
          <w:rFonts w:ascii="Helvetica" w:eastAsia="Times New Roman" w:hAnsi="Helvetica"/>
          <w:color w:val="000000"/>
          <w:sz w:val="23"/>
          <w:szCs w:val="23"/>
          <w:lang w:eastAsia="ru-RU"/>
        </w:rPr>
      </w:pP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Необходимо различать совместимость на двоичном уровне и совместимость на уровне исходных текстов. Приложения обычно хранятся в ОС в виде исполняе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>мых файлов, содержащих двоичные образы кодов и данных. Двоичная совмести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>мость достигается в том случае, когда можно взять исполняемую программу и запустить ее на выполнение в среде другой ОС.</w:t>
      </w:r>
    </w:p>
    <w:p w:rsidR="009C0DC2" w:rsidRPr="009C0DC2" w:rsidRDefault="009C0DC2" w:rsidP="009C0DC2">
      <w:pPr>
        <w:shd w:val="clear" w:color="auto" w:fill="FFFFFF"/>
        <w:spacing w:before="264" w:after="264" w:line="240" w:lineRule="auto"/>
        <w:jc w:val="both"/>
        <w:rPr>
          <w:rFonts w:ascii="Helvetica" w:eastAsia="Times New Roman" w:hAnsi="Helvetica"/>
          <w:color w:val="000000"/>
          <w:sz w:val="23"/>
          <w:szCs w:val="23"/>
          <w:lang w:eastAsia="ru-RU"/>
        </w:rPr>
      </w:pP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Совместимость на уровне исходных текстов требует наличия соответствую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>щего компилятора в составе </w:t>
      </w:r>
      <w:hyperlink r:id="rId8" w:tooltip="Программное обеспечение" w:history="1">
        <w:r w:rsidRPr="009C0DC2">
          <w:rPr>
            <w:rFonts w:ascii="Helvetica" w:eastAsia="Times New Roman" w:hAnsi="Helvetica"/>
            <w:color w:val="0000EE"/>
            <w:sz w:val="23"/>
            <w:szCs w:val="23"/>
            <w:lang w:eastAsia="ru-RU"/>
          </w:rPr>
          <w:t>программного обеспечения</w:t>
        </w:r>
      </w:hyperlink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 компьютера, на котором предполагается выполнять данное приложение, а также совместимости на уров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>не библиотек и системных вызовов. При этом необходима перекомпиляция имеющихся исходных текстов в новый исполняемый модуль.</w:t>
      </w:r>
    </w:p>
    <w:p w:rsidR="009C0DC2" w:rsidRPr="009C0DC2" w:rsidRDefault="009C0DC2" w:rsidP="009C0DC2">
      <w:pPr>
        <w:shd w:val="clear" w:color="auto" w:fill="FFFFFF"/>
        <w:spacing w:before="264" w:after="264" w:line="240" w:lineRule="auto"/>
        <w:jc w:val="both"/>
        <w:rPr>
          <w:rFonts w:ascii="Helvetica" w:eastAsia="Times New Roman" w:hAnsi="Helvetica"/>
          <w:color w:val="000000"/>
          <w:sz w:val="23"/>
          <w:szCs w:val="23"/>
          <w:lang w:eastAsia="ru-RU"/>
        </w:rPr>
      </w:pP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Совместимость на уровне исходных текстов важна в основном для разработчи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>ков приложений, в распоряжении которых эти исходные тексты всегда имеются. Но для конечных пользователей практическое значение имеет только двоичная совместимость, так как только в этом случае они могут использовать один и тот же коммерческий продукт, поставляемый в виде двоичного исполняемого кода, в различных операционных средах и на различных машинах. Для пользователя, ку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>пившего в свое время пакет (например, </w:t>
      </w:r>
      <w:proofErr w:type="spellStart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fldChar w:fldCharType="begin"/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instrText xml:space="preserve"> HYPERLINK "https://pandia.ru/text/category/lotus/" \o "Lotus" </w:instrTex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fldChar w:fldCharType="separate"/>
      </w:r>
      <w:r w:rsidRPr="009C0DC2">
        <w:rPr>
          <w:rFonts w:ascii="Helvetica" w:eastAsia="Times New Roman" w:hAnsi="Helvetica"/>
          <w:color w:val="0000EE"/>
          <w:sz w:val="23"/>
          <w:szCs w:val="23"/>
          <w:lang w:eastAsia="ru-RU"/>
        </w:rPr>
        <w:t>Lotus</w:t>
      </w:r>
      <w:proofErr w:type="spellEnd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fldChar w:fldCharType="end"/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 xml:space="preserve"> 1-2-3) для MS-DOS, важно, чтобы он мог запускать этот полюбившийся ему пакет без каких-либо изменений и на своей новой машине, работающей под управлением, например, </w:t>
      </w:r>
      <w:proofErr w:type="spellStart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Windows</w:t>
      </w:r>
      <w:proofErr w:type="spellEnd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 xml:space="preserve"> NT.</w:t>
      </w:r>
    </w:p>
    <w:p w:rsidR="009C0DC2" w:rsidRPr="009C0DC2" w:rsidRDefault="009C0DC2" w:rsidP="009C0DC2">
      <w:pPr>
        <w:shd w:val="clear" w:color="auto" w:fill="FFFFFF"/>
        <w:spacing w:before="264" w:after="264" w:line="240" w:lineRule="auto"/>
        <w:jc w:val="both"/>
        <w:rPr>
          <w:rFonts w:ascii="Helvetica" w:eastAsia="Times New Roman" w:hAnsi="Helvetica"/>
          <w:color w:val="000000"/>
          <w:sz w:val="23"/>
          <w:szCs w:val="23"/>
          <w:lang w:eastAsia="ru-RU"/>
        </w:rPr>
      </w:pP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 xml:space="preserve">Обладает ли </w:t>
      </w:r>
      <w:proofErr w:type="gramStart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новая</w:t>
      </w:r>
      <w:proofErr w:type="gramEnd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 xml:space="preserve"> ОС двоичной совместимостью или совместимостью исход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>ных текстов с существующими операционными системами, зависит от многих факторов. Самый главный из них — архитектура процессора, на котором работает новая ОС. Если процессор использует тот же набор команд (возможно, с некото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>рыми добавлениями) и тот же диапазон адресов, тогда двоичная совместимость может быть достигнута довольно просто. Для этого достаточно соблюдения сле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>дующих условий:</w:t>
      </w:r>
    </w:p>
    <w:p w:rsidR="009C0DC2" w:rsidRPr="009C0DC2" w:rsidRDefault="009C0DC2" w:rsidP="009C0DC2">
      <w:pPr>
        <w:shd w:val="clear" w:color="auto" w:fill="FFFFFF"/>
        <w:spacing w:before="264" w:after="264" w:line="240" w:lineRule="auto"/>
        <w:jc w:val="both"/>
        <w:rPr>
          <w:rFonts w:ascii="Helvetica" w:eastAsia="Times New Roman" w:hAnsi="Helvetica"/>
          <w:color w:val="000000"/>
          <w:sz w:val="23"/>
          <w:szCs w:val="23"/>
          <w:lang w:eastAsia="ru-RU"/>
        </w:rPr>
      </w:pP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lastRenderedPageBreak/>
        <w:t>* вызовы функций API, которые содержит приложение, должны поддерживать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>ся данной ОС;</w:t>
      </w:r>
    </w:p>
    <w:p w:rsidR="009C0DC2" w:rsidRPr="009C0DC2" w:rsidRDefault="009C0DC2" w:rsidP="009C0DC2">
      <w:pPr>
        <w:shd w:val="clear" w:color="auto" w:fill="FFFFFF"/>
        <w:spacing w:before="264" w:after="264" w:line="240" w:lineRule="auto"/>
        <w:jc w:val="both"/>
        <w:rPr>
          <w:rFonts w:ascii="Helvetica" w:eastAsia="Times New Roman" w:hAnsi="Helvetica"/>
          <w:color w:val="000000"/>
          <w:sz w:val="23"/>
          <w:szCs w:val="23"/>
          <w:lang w:eastAsia="ru-RU"/>
        </w:rPr>
      </w:pP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* внутренняя структура исполняемого файла приложения должна соответство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>вать структуре исполняемых файлов данной ОС.</w:t>
      </w:r>
    </w:p>
    <w:p w:rsidR="009C0DC2" w:rsidRPr="009C0DC2" w:rsidRDefault="009C0DC2" w:rsidP="009C0DC2">
      <w:pPr>
        <w:shd w:val="clear" w:color="auto" w:fill="FFFFFF"/>
        <w:spacing w:before="264" w:after="264" w:line="240" w:lineRule="auto"/>
        <w:jc w:val="both"/>
        <w:rPr>
          <w:rFonts w:ascii="Helvetica" w:eastAsia="Times New Roman" w:hAnsi="Helvetica"/>
          <w:color w:val="000000"/>
          <w:sz w:val="23"/>
          <w:szCs w:val="23"/>
          <w:lang w:eastAsia="ru-RU"/>
        </w:rPr>
      </w:pP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Гораздо сложнее достичь двоичной совместимости операционным системам, предназначенным для выполнения на процессорах, имеющих разные архитек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>туры. Помимо соблюдения приведенных выше условий необходимо организо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>вать </w:t>
      </w:r>
      <w:r w:rsidRPr="009C0DC2">
        <w:rPr>
          <w:rFonts w:ascii="Helvetica" w:eastAsia="Times New Roman" w:hAnsi="Helvetica"/>
          <w:i/>
          <w:iCs/>
          <w:color w:val="000000"/>
          <w:sz w:val="23"/>
          <w:szCs w:val="23"/>
          <w:lang w:eastAsia="ru-RU"/>
        </w:rPr>
        <w:t>эмуляцию 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двоичного кода.</w:t>
      </w:r>
    </w:p>
    <w:p w:rsidR="009C0DC2" w:rsidRPr="009C0DC2" w:rsidRDefault="009C0DC2" w:rsidP="009C0DC2">
      <w:pPr>
        <w:shd w:val="clear" w:color="auto" w:fill="FFFFFF"/>
        <w:spacing w:before="264" w:after="264" w:line="240" w:lineRule="auto"/>
        <w:jc w:val="both"/>
        <w:rPr>
          <w:rFonts w:ascii="Helvetica" w:eastAsia="Times New Roman" w:hAnsi="Helvetica"/>
          <w:color w:val="000000"/>
          <w:sz w:val="23"/>
          <w:szCs w:val="23"/>
          <w:lang w:eastAsia="ru-RU"/>
        </w:rPr>
      </w:pP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Пусть, например, требуется выполнить DOS-программу для IBM PC-совмести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 xml:space="preserve">мого компьютера на компьютере </w:t>
      </w:r>
      <w:proofErr w:type="spellStart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Macintosh</w:t>
      </w:r>
      <w:proofErr w:type="spellEnd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 xml:space="preserve">. Компьютер </w:t>
      </w:r>
      <w:proofErr w:type="spellStart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Macintosh</w:t>
      </w:r>
      <w:proofErr w:type="spellEnd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 xml:space="preserve"> построен на основе процессора </w:t>
      </w:r>
      <w:proofErr w:type="spellStart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Motorola</w:t>
      </w:r>
      <w:proofErr w:type="spellEnd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 xml:space="preserve"> 680x0, а компьютер IBM PC — на основе процессора </w:t>
      </w:r>
      <w:proofErr w:type="spellStart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Intel</w:t>
      </w:r>
      <w:proofErr w:type="spellEnd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 xml:space="preserve"> 80x86. Процессор </w:t>
      </w:r>
      <w:proofErr w:type="spellStart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Motorola</w:t>
      </w:r>
      <w:proofErr w:type="spellEnd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 xml:space="preserve"> имеет архитектуру (систему команд, состав ре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 xml:space="preserve">гистров и т. п.), отличную от архитектуры процессора </w:t>
      </w:r>
      <w:proofErr w:type="spellStart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Intel</w:t>
      </w:r>
      <w:proofErr w:type="spellEnd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, поэтому ему непо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>нятен двоичный код DOS-программы, содержащей инструкции этого процес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 xml:space="preserve">сора. Для того чтобы компьютер </w:t>
      </w:r>
      <w:proofErr w:type="spellStart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Macintosh</w:t>
      </w:r>
      <w:proofErr w:type="spellEnd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 xml:space="preserve"> смог интерпретировать машинные инструкции, которые ему изначально непонятны, на нем должно быть установ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>лено специальное программное обеспечение — эмулятор.</w:t>
      </w:r>
    </w:p>
    <w:p w:rsidR="009C0DC2" w:rsidRPr="009C0DC2" w:rsidRDefault="009C0DC2" w:rsidP="009C0DC2">
      <w:pPr>
        <w:shd w:val="clear" w:color="auto" w:fill="FFFFFF"/>
        <w:spacing w:before="264" w:after="264" w:line="240" w:lineRule="auto"/>
        <w:jc w:val="both"/>
        <w:rPr>
          <w:rFonts w:ascii="Helvetica" w:eastAsia="Times New Roman" w:hAnsi="Helvetica"/>
          <w:color w:val="000000"/>
          <w:sz w:val="23"/>
          <w:szCs w:val="23"/>
          <w:lang w:eastAsia="ru-RU"/>
        </w:rPr>
      </w:pP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 xml:space="preserve">Эмулятор должен последовательно выбирать каждую двоичную инструкцию процессора </w:t>
      </w:r>
      <w:proofErr w:type="spellStart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Intel</w:t>
      </w:r>
      <w:proofErr w:type="spellEnd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, программным способом дешифрировать ее, чтобы определить, какие действия она задает, а затем выполнять эквивалентную подпрограмму, на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 xml:space="preserve">писанную в инструкциях процессора </w:t>
      </w:r>
      <w:proofErr w:type="spellStart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Motorola</w:t>
      </w:r>
      <w:proofErr w:type="spellEnd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 xml:space="preserve">. Так как к тому же у процессора </w:t>
      </w:r>
      <w:proofErr w:type="spellStart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Motorola</w:t>
      </w:r>
      <w:proofErr w:type="spellEnd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 xml:space="preserve"> нет в точности таких же регистров, флагов и внутреннего арифметико-логического устройства, как в </w:t>
      </w:r>
      <w:proofErr w:type="spellStart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Intel</w:t>
      </w:r>
      <w:proofErr w:type="spellEnd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, он должен также имитировать (эмулиро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>вать) все эти элементы с использованием своих регистров или памяти. Состоя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 xml:space="preserve">ние эмулируемых регистров и флагов после выполнения каждой команды должно быть абсолютно таким же, как и в реальном процессоре </w:t>
      </w:r>
      <w:proofErr w:type="spellStart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Intel</w:t>
      </w:r>
      <w:proofErr w:type="spellEnd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.</w:t>
      </w:r>
    </w:p>
    <w:p w:rsidR="009C0DC2" w:rsidRPr="009C0DC2" w:rsidRDefault="009C0DC2" w:rsidP="009C0DC2">
      <w:pPr>
        <w:shd w:val="clear" w:color="auto" w:fill="FFFFFF"/>
        <w:spacing w:before="264" w:after="264" w:line="240" w:lineRule="auto"/>
        <w:jc w:val="both"/>
        <w:rPr>
          <w:rFonts w:ascii="Helvetica" w:eastAsia="Times New Roman" w:hAnsi="Helvetica"/>
          <w:color w:val="000000"/>
          <w:sz w:val="23"/>
          <w:szCs w:val="23"/>
          <w:lang w:eastAsia="ru-RU"/>
        </w:rPr>
      </w:pP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 xml:space="preserve">Это простая, но очень медленная работа, так как одна команда процессора </w:t>
      </w:r>
      <w:proofErr w:type="spellStart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Intel</w:t>
      </w:r>
      <w:proofErr w:type="spellEnd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 xml:space="preserve"> исполняется значительно быстрее, чем эмулирующая его последовательность ко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 xml:space="preserve">манд процессора </w:t>
      </w:r>
      <w:proofErr w:type="spellStart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Motorola</w:t>
      </w:r>
      <w:proofErr w:type="spellEnd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.</w:t>
      </w:r>
    </w:p>
    <w:p w:rsidR="009C0DC2" w:rsidRPr="009C0DC2" w:rsidRDefault="009C0DC2" w:rsidP="009C0DC2">
      <w:pPr>
        <w:shd w:val="clear" w:color="auto" w:fill="FFFFFF"/>
        <w:spacing w:before="264" w:after="264" w:line="240" w:lineRule="auto"/>
        <w:jc w:val="both"/>
        <w:rPr>
          <w:rFonts w:ascii="Helvetica" w:eastAsia="Times New Roman" w:hAnsi="Helvetica"/>
          <w:color w:val="000000"/>
          <w:sz w:val="23"/>
          <w:szCs w:val="23"/>
          <w:lang w:eastAsia="ru-RU"/>
        </w:rPr>
      </w:pPr>
      <w:r w:rsidRPr="009C0DC2">
        <w:rPr>
          <w:rFonts w:ascii="Helvetica" w:eastAsia="Times New Roman" w:hAnsi="Helvetica"/>
          <w:b/>
          <w:bCs/>
          <w:color w:val="000000"/>
          <w:sz w:val="23"/>
          <w:szCs w:val="23"/>
          <w:lang w:eastAsia="ru-RU"/>
        </w:rPr>
        <w:t>Трансляция библиотек</w:t>
      </w:r>
    </w:p>
    <w:p w:rsidR="009C0DC2" w:rsidRPr="009C0DC2" w:rsidRDefault="009C0DC2" w:rsidP="009C0DC2">
      <w:pPr>
        <w:shd w:val="clear" w:color="auto" w:fill="FFFFFF"/>
        <w:spacing w:before="264" w:after="264" w:line="240" w:lineRule="auto"/>
        <w:jc w:val="both"/>
        <w:rPr>
          <w:rFonts w:ascii="Helvetica" w:eastAsia="Times New Roman" w:hAnsi="Helvetica"/>
          <w:color w:val="000000"/>
          <w:sz w:val="23"/>
          <w:szCs w:val="23"/>
          <w:lang w:eastAsia="ru-RU"/>
        </w:rPr>
      </w:pP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Выходом в таких случаях является использование так называемых </w:t>
      </w:r>
      <w:r w:rsidRPr="009C0DC2">
        <w:rPr>
          <w:rFonts w:ascii="Helvetica" w:eastAsia="Times New Roman" w:hAnsi="Helvetica"/>
          <w:i/>
          <w:iCs/>
          <w:color w:val="000000"/>
          <w:sz w:val="23"/>
          <w:szCs w:val="23"/>
          <w:lang w:eastAsia="ru-RU"/>
        </w:rPr>
        <w:t>прикладных программных сред. 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Одной из составляющих, формирующих прикладную про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>граммную среду, является набор функций интерфейса прикладного программи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>рования API, которые операционная система предоставляет своим приложени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>ям. Для сокращения времени на выполнение чужих программ прикладные среды имитируют обращения к библиотечным функциям.</w:t>
      </w:r>
    </w:p>
    <w:p w:rsidR="009C0DC2" w:rsidRPr="009C0DC2" w:rsidRDefault="009C0DC2" w:rsidP="009C0DC2">
      <w:pPr>
        <w:shd w:val="clear" w:color="auto" w:fill="FFFFFF"/>
        <w:spacing w:before="264" w:after="264" w:line="240" w:lineRule="auto"/>
        <w:jc w:val="both"/>
        <w:rPr>
          <w:rFonts w:ascii="Helvetica" w:eastAsia="Times New Roman" w:hAnsi="Helvetica"/>
          <w:color w:val="000000"/>
          <w:sz w:val="23"/>
          <w:szCs w:val="23"/>
          <w:lang w:eastAsia="ru-RU"/>
        </w:rPr>
      </w:pP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Эффективность этого подхода связана с тем, что большинство сегодняшних про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>грамм работают под управлением GUI (графических интерфейсов пользовате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 xml:space="preserve">ля) типа </w:t>
      </w:r>
      <w:proofErr w:type="spellStart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Windows</w:t>
      </w:r>
      <w:proofErr w:type="spellEnd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 xml:space="preserve">, </w:t>
      </w:r>
      <w:proofErr w:type="spellStart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Mac</w:t>
      </w:r>
      <w:proofErr w:type="spellEnd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 xml:space="preserve"> или UNIX </w:t>
      </w:r>
      <w:proofErr w:type="spellStart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Motif</w:t>
      </w:r>
      <w:proofErr w:type="spellEnd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, при этом приложения тратят большую часть времени, производя некоторые хорошо предсказуемые действия. Они не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>прерывно выполняют вызовы библиотек GUI для манипулирования окнами и для других связанных с GUI действий. Сегодня в типичных программах 60-80 % времени тратится на выполнение функций GUI и других библиотечных вызо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>вов ОС. Именно это свойство приложений позволяет прикладным средам ком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 xml:space="preserve">пенсировать большие затраты времени, потраченные на покомандное эмулирование программы. Тщательно спроектированная программная прикладная среда имеет в своем составе библиотеки, имитирующие внутренние библиотеки GUI, но написанные на «родном» 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lastRenderedPageBreak/>
        <w:t xml:space="preserve">коде. Таким </w:t>
      </w:r>
      <w:proofErr w:type="gramStart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образом</w:t>
      </w:r>
      <w:proofErr w:type="gramEnd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 xml:space="preserve"> достигается существенное ускорение выполнения программ с API другой операционной системы. Иногда такой подход называют трансляцией для того, чтобы отличать его от более мед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>ленного процесса эмулирования кода по одной команде за раз.</w:t>
      </w:r>
    </w:p>
    <w:p w:rsidR="009C0DC2" w:rsidRPr="009C0DC2" w:rsidRDefault="009C0DC2" w:rsidP="009C0DC2">
      <w:pPr>
        <w:shd w:val="clear" w:color="auto" w:fill="FFFFFF"/>
        <w:spacing w:before="264" w:after="264" w:line="240" w:lineRule="auto"/>
        <w:jc w:val="both"/>
        <w:rPr>
          <w:rFonts w:ascii="Helvetica" w:eastAsia="Times New Roman" w:hAnsi="Helvetica"/>
          <w:color w:val="000000"/>
          <w:sz w:val="23"/>
          <w:szCs w:val="23"/>
          <w:lang w:eastAsia="ru-RU"/>
        </w:rPr>
      </w:pP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 xml:space="preserve">Например, для </w:t>
      </w:r>
      <w:proofErr w:type="spellStart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Windows</w:t>
      </w:r>
      <w:proofErr w:type="spellEnd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 xml:space="preserve">-программы, работающей на </w:t>
      </w:r>
      <w:proofErr w:type="spellStart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Macintosh</w:t>
      </w:r>
      <w:proofErr w:type="spellEnd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, при интерпрета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 xml:space="preserve">ции команд процессора </w:t>
      </w:r>
      <w:proofErr w:type="spellStart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Intel</w:t>
      </w:r>
      <w:proofErr w:type="spellEnd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 xml:space="preserve"> 80x86 производительность может быть очень низкой. Но когда производится вызов функции GUI открытия окна, модуль ОС, реали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 xml:space="preserve">зующий прикладную среду </w:t>
      </w:r>
      <w:proofErr w:type="spellStart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Windows</w:t>
      </w:r>
      <w:proofErr w:type="spellEnd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, может перехватить этот вызов и перена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 xml:space="preserve">править его на перекомпилированную для процессора </w:t>
      </w:r>
      <w:proofErr w:type="spellStart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Motorola</w:t>
      </w:r>
      <w:proofErr w:type="spellEnd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 xml:space="preserve"> 680x0 подпро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>грамму открытия окна. В результате на таких участках кода скорость работы программы может достичь (а возможно, и превзойти) скорость работы на своем «родном» процессоре.</w:t>
      </w:r>
    </w:p>
    <w:p w:rsidR="009C0DC2" w:rsidRPr="009C0DC2" w:rsidRDefault="009C0DC2" w:rsidP="009C0DC2">
      <w:pPr>
        <w:shd w:val="clear" w:color="auto" w:fill="FFFFFF"/>
        <w:spacing w:before="264" w:after="264" w:line="240" w:lineRule="auto"/>
        <w:jc w:val="both"/>
        <w:rPr>
          <w:rFonts w:ascii="Helvetica" w:eastAsia="Times New Roman" w:hAnsi="Helvetica"/>
          <w:color w:val="000000"/>
          <w:sz w:val="23"/>
          <w:szCs w:val="23"/>
          <w:lang w:eastAsia="ru-RU"/>
        </w:rPr>
      </w:pP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Чтобы программа, написанная для одной ОС, могла быть выполнена в рамках другой ОС, недостаточно лишь обеспечить совместимость API. Концепции, по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>ложенные в основу разных ОС, могут входить в противоречие друг с другом. На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 xml:space="preserve">пример, в одной операционной системе приложению может </w:t>
      </w:r>
      <w:proofErr w:type="gramStart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быть разрешено не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>посредственно управлять</w:t>
      </w:r>
      <w:proofErr w:type="gramEnd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 xml:space="preserve"> устройствами ввода-вывода, в другой — эти действия являются прерогативой ОС. Каждая операционная система имеет свои собствен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>ные механизмы защиты ресурсов, свои алгоритмы обработки ошибок и исключи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>тельных ситуаций, особую структуру процесса и схему управления памятью, свою семантику доступа к файлам и графический пользовательский интерфейс. Для обеспечения совместимости необходимо организовать бесконфликтное сосуще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>ствование в рамках одной ОС нескольких способов управления ресурсами ком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>пьютера.</w:t>
      </w:r>
    </w:p>
    <w:p w:rsidR="009C0DC2" w:rsidRPr="009C0DC2" w:rsidRDefault="009C0DC2" w:rsidP="009C0DC2">
      <w:pPr>
        <w:shd w:val="clear" w:color="auto" w:fill="FFFFFF"/>
        <w:spacing w:before="264" w:after="264" w:line="240" w:lineRule="auto"/>
        <w:jc w:val="both"/>
        <w:rPr>
          <w:rFonts w:ascii="Helvetica" w:eastAsia="Times New Roman" w:hAnsi="Helvetica"/>
          <w:color w:val="000000"/>
          <w:sz w:val="23"/>
          <w:szCs w:val="23"/>
          <w:lang w:eastAsia="ru-RU"/>
        </w:rPr>
      </w:pPr>
      <w:r w:rsidRPr="009C0DC2">
        <w:rPr>
          <w:rFonts w:ascii="Helvetica" w:eastAsia="Times New Roman" w:hAnsi="Helvetica"/>
          <w:b/>
          <w:bCs/>
          <w:color w:val="000000"/>
          <w:sz w:val="23"/>
          <w:szCs w:val="23"/>
          <w:lang w:eastAsia="ru-RU"/>
        </w:rPr>
        <w:t>Способы реализации прикладных программных сред</w:t>
      </w:r>
    </w:p>
    <w:p w:rsidR="009C0DC2" w:rsidRPr="009C0DC2" w:rsidRDefault="009C0DC2" w:rsidP="009C0DC2">
      <w:pPr>
        <w:shd w:val="clear" w:color="auto" w:fill="FFFFFF"/>
        <w:spacing w:before="264" w:after="264" w:line="240" w:lineRule="auto"/>
        <w:jc w:val="both"/>
        <w:rPr>
          <w:rFonts w:ascii="Helvetica" w:eastAsia="Times New Roman" w:hAnsi="Helvetica"/>
          <w:color w:val="000000"/>
          <w:sz w:val="23"/>
          <w:szCs w:val="23"/>
          <w:lang w:eastAsia="ru-RU"/>
        </w:rPr>
      </w:pP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Создание полноценной прикладной среды, полностью совместимой со средой другой операционной системы, является достаточно сложной задачей, тесно свя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 xml:space="preserve">занной со структурой операционной системы. Существуют различные варианты построения множественных прикладных сред, отличающиеся как особенностями </w:t>
      </w:r>
      <w:proofErr w:type="gramStart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архитектурных решений</w:t>
      </w:r>
      <w:proofErr w:type="gramEnd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, так и функциональными возможностями, обеспечиваю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>щими различную степень переносимости приложений.</w:t>
      </w:r>
    </w:p>
    <w:p w:rsidR="009C0DC2" w:rsidRPr="009C0DC2" w:rsidRDefault="009C0DC2" w:rsidP="009C0DC2">
      <w:pPr>
        <w:shd w:val="clear" w:color="auto" w:fill="FFFFFF"/>
        <w:spacing w:before="264" w:after="264" w:line="240" w:lineRule="auto"/>
        <w:jc w:val="both"/>
        <w:rPr>
          <w:rFonts w:ascii="Helvetica" w:eastAsia="Times New Roman" w:hAnsi="Helvetica"/>
          <w:color w:val="000000"/>
          <w:sz w:val="23"/>
          <w:szCs w:val="23"/>
          <w:lang w:eastAsia="ru-RU"/>
        </w:rPr>
      </w:pP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Во многих версиях ОС UNIX транслятор прикладных сред реализуется в виде обычного приложения. В операционных системах, построенных с использовани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 xml:space="preserve">ем </w:t>
      </w:r>
      <w:proofErr w:type="spellStart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микроядерной</w:t>
      </w:r>
      <w:proofErr w:type="spellEnd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 xml:space="preserve"> концепции, таких как, например, </w:t>
      </w:r>
      <w:proofErr w:type="spellStart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Windows</w:t>
      </w:r>
      <w:proofErr w:type="spellEnd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 xml:space="preserve"> NT или </w:t>
      </w:r>
      <w:proofErr w:type="spellStart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Workplace</w:t>
      </w:r>
      <w:proofErr w:type="spellEnd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 xml:space="preserve"> OS, прикладные среды выполняются в виде серверов пользовательского режима. А в OS/2 с ее более простой архитектурой средства организации прикладных сред встроены глубоко в операционную систему.</w:t>
      </w:r>
    </w:p>
    <w:p w:rsidR="009C0DC2" w:rsidRPr="009C0DC2" w:rsidRDefault="009C0DC2" w:rsidP="009C0DC2">
      <w:pPr>
        <w:shd w:val="clear" w:color="auto" w:fill="FFFFFF"/>
        <w:spacing w:before="264" w:after="264" w:line="240" w:lineRule="auto"/>
        <w:jc w:val="both"/>
        <w:rPr>
          <w:rFonts w:ascii="Helvetica" w:eastAsia="Times New Roman" w:hAnsi="Helvetica"/>
          <w:color w:val="000000"/>
          <w:sz w:val="23"/>
          <w:szCs w:val="23"/>
          <w:lang w:eastAsia="ru-RU"/>
        </w:rPr>
      </w:pP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Один из наиболее очевидных вариантов реализации множественных приклад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>ных сред основывается на стандартной многоуровневой структуре ОС. На рис. 4 операционная система OS1 поддерживает кроме своих «родных» приложений приложения операционных систем OS2 и OS3. Для этого в ее составе имеются специальные приложения — прикладные программные среды, — которые транс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>лируют интерфейсы «чужих» операционных систем API OS2 и API OS3 в ин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>терфейс своей «родной» операционной системы — API OS1. Так, например,</w:t>
      </w:r>
    </w:p>
    <w:p w:rsidR="009C0DC2" w:rsidRPr="009C0DC2" w:rsidRDefault="009C0DC2" w:rsidP="009C0DC2">
      <w:pPr>
        <w:shd w:val="clear" w:color="auto" w:fill="FFFFFF"/>
        <w:spacing w:before="264" w:after="264" w:line="240" w:lineRule="auto"/>
        <w:jc w:val="both"/>
        <w:rPr>
          <w:rFonts w:ascii="Helvetica" w:eastAsia="Times New Roman" w:hAnsi="Helvetica"/>
          <w:color w:val="000000"/>
          <w:sz w:val="23"/>
          <w:szCs w:val="23"/>
          <w:lang w:eastAsia="ru-RU"/>
        </w:rPr>
      </w:pP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в случае</w:t>
      </w:r>
      <w:proofErr w:type="gramStart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,</w:t>
      </w:r>
      <w:proofErr w:type="gramEnd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 xml:space="preserve"> если бы в качестве OS2 выступала операционная система UNIX, а в ка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 xml:space="preserve">честве OS1 — OS/2, для выполнения системного вызова создания процесса </w:t>
      </w:r>
      <w:proofErr w:type="spellStart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forkO</w:t>
      </w:r>
      <w:proofErr w:type="spellEnd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 xml:space="preserve"> в UNIX-приложении программная среда должна обратиться к ядру операционной системы OS/2 с системным вызовом </w:t>
      </w:r>
      <w:proofErr w:type="spellStart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DosExecPgm</w:t>
      </w:r>
      <w:proofErr w:type="spellEnd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().</w:t>
      </w:r>
    </w:p>
    <w:p w:rsidR="009C0DC2" w:rsidRPr="009C0DC2" w:rsidRDefault="009C0DC2" w:rsidP="009C0DC2">
      <w:pPr>
        <w:shd w:val="clear" w:color="auto" w:fill="FFFFFF"/>
        <w:spacing w:before="264" w:after="264" w:line="240" w:lineRule="auto"/>
        <w:jc w:val="both"/>
        <w:rPr>
          <w:rFonts w:ascii="Helvetica" w:eastAsia="Times New Roman" w:hAnsi="Helvetica"/>
          <w:color w:val="000000"/>
          <w:sz w:val="23"/>
          <w:szCs w:val="23"/>
          <w:lang w:eastAsia="ru-RU"/>
        </w:rPr>
      </w:pPr>
      <w:r>
        <w:rPr>
          <w:rFonts w:ascii="Helvetica" w:eastAsia="Times New Roman" w:hAnsi="Helvetica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2F4C5DFD" wp14:editId="1FBE7E97">
            <wp:extent cx="5857875" cy="3476625"/>
            <wp:effectExtent l="0" t="0" r="9525" b="9525"/>
            <wp:docPr id="3" name="Рисунок 3" descr="https://pandia.ru/text/78/240/images/image004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andia.ru/text/78/240/images/image004_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DC2" w:rsidRPr="009C0DC2" w:rsidRDefault="009C0DC2" w:rsidP="009C0DC2">
      <w:pPr>
        <w:shd w:val="clear" w:color="auto" w:fill="FFFFFF"/>
        <w:spacing w:before="264" w:after="264" w:line="240" w:lineRule="auto"/>
        <w:jc w:val="both"/>
        <w:rPr>
          <w:rFonts w:ascii="Helvetica" w:eastAsia="Times New Roman" w:hAnsi="Helvetica"/>
          <w:color w:val="000000"/>
          <w:sz w:val="23"/>
          <w:szCs w:val="23"/>
          <w:lang w:eastAsia="ru-RU"/>
        </w:rPr>
      </w:pPr>
      <w:r w:rsidRPr="009C0DC2">
        <w:rPr>
          <w:rFonts w:ascii="Helvetica" w:eastAsia="Times New Roman" w:hAnsi="Helvetica"/>
          <w:b/>
          <w:bCs/>
          <w:color w:val="000000"/>
          <w:sz w:val="23"/>
          <w:szCs w:val="23"/>
          <w:lang w:eastAsia="ru-RU"/>
        </w:rPr>
        <w:t>Рис. 4. 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Прикладные программные среды, транслирующие системные вызовы</w:t>
      </w:r>
    </w:p>
    <w:p w:rsidR="009C0DC2" w:rsidRPr="009C0DC2" w:rsidRDefault="009C0DC2" w:rsidP="009C0DC2">
      <w:pPr>
        <w:shd w:val="clear" w:color="auto" w:fill="FFFFFF"/>
        <w:spacing w:before="264" w:after="264" w:line="240" w:lineRule="auto"/>
        <w:jc w:val="both"/>
        <w:rPr>
          <w:rFonts w:ascii="Helvetica" w:eastAsia="Times New Roman" w:hAnsi="Helvetica"/>
          <w:color w:val="000000"/>
          <w:sz w:val="23"/>
          <w:szCs w:val="23"/>
          <w:lang w:eastAsia="ru-RU"/>
        </w:rPr>
      </w:pP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К сожалению, поведение почти всех функций, составляющих API одной ОС, как правило, существенно отличается от поведения соответствующих функций дру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 xml:space="preserve">гой ОС. Например, чтобы функция создания процесса в OS/2 </w:t>
      </w:r>
      <w:proofErr w:type="spellStart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DosExecPgmO</w:t>
      </w:r>
      <w:proofErr w:type="spellEnd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 xml:space="preserve"> пол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 xml:space="preserve">ностью соответствовала функции создания процесса </w:t>
      </w:r>
      <w:proofErr w:type="spellStart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forkO</w:t>
      </w:r>
      <w:proofErr w:type="spellEnd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 xml:space="preserve"> в UNIX-подобных системах, ее нужно было бы изменить, чтобы она поддерживала возможность ко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>пирования адресного пространства родительского процесса в пространство про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>цесса-потомка. (При нормальном же поведении этой функции память процесса-потомка инициализируется на основе данных нового исполняемого файла.)</w:t>
      </w:r>
    </w:p>
    <w:p w:rsidR="009C0DC2" w:rsidRPr="009C0DC2" w:rsidRDefault="009C0DC2" w:rsidP="009C0DC2">
      <w:pPr>
        <w:shd w:val="clear" w:color="auto" w:fill="FFFFFF"/>
        <w:spacing w:before="264" w:after="264" w:line="240" w:lineRule="auto"/>
        <w:jc w:val="both"/>
        <w:rPr>
          <w:rFonts w:ascii="Helvetica" w:eastAsia="Times New Roman" w:hAnsi="Helvetica"/>
          <w:color w:val="000000"/>
          <w:sz w:val="23"/>
          <w:szCs w:val="23"/>
          <w:lang w:eastAsia="ru-RU"/>
        </w:rPr>
      </w:pP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В другом варианте реализации множественных прикладных сред операционная система имеет несколько равноправных прикладных программных интерфейсов. В приведенном на рис. 5 примере операционная-система поддерживает прило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>жения, написанные для OS1, OS2 и OS3. Для этого непосредственно в простран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>стве ядра системы размещены прикладные программные интерфейсы всех этих ОС: API OS1, API OS2 и API OS3.</w:t>
      </w:r>
    </w:p>
    <w:p w:rsidR="009C0DC2" w:rsidRPr="009C0DC2" w:rsidRDefault="009C0DC2" w:rsidP="009C0DC2">
      <w:pPr>
        <w:shd w:val="clear" w:color="auto" w:fill="FFFFFF"/>
        <w:spacing w:before="264" w:after="264" w:line="240" w:lineRule="auto"/>
        <w:jc w:val="both"/>
        <w:rPr>
          <w:rFonts w:ascii="Helvetica" w:eastAsia="Times New Roman" w:hAnsi="Helvetica"/>
          <w:color w:val="000000"/>
          <w:sz w:val="23"/>
          <w:szCs w:val="23"/>
          <w:lang w:eastAsia="ru-RU"/>
        </w:rPr>
      </w:pP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В этом варианте функции уровня API обращаются к функциям нижележащего уровня ОС, которые должны поддерживать все три в общем случае несовмести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>мые прикладные среды. В разных ОС по-разному осуществляется управление системным временем, используется разный формат времени дня, на основании собственных алгоритмов разделяется процессорное время и т. д. Функции каж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>дого API реализуются ядром с учетом специфики соответствующей ОС, даже</w:t>
      </w:r>
    </w:p>
    <w:p w:rsidR="009C0DC2" w:rsidRPr="009C0DC2" w:rsidRDefault="009C0DC2" w:rsidP="009C0DC2">
      <w:pPr>
        <w:shd w:val="clear" w:color="auto" w:fill="FFFFFF"/>
        <w:spacing w:before="264" w:after="264" w:line="240" w:lineRule="auto"/>
        <w:jc w:val="both"/>
        <w:rPr>
          <w:rFonts w:ascii="Helvetica" w:eastAsia="Times New Roman" w:hAnsi="Helvetica"/>
          <w:color w:val="000000"/>
          <w:sz w:val="23"/>
          <w:szCs w:val="23"/>
          <w:lang w:eastAsia="ru-RU"/>
        </w:rPr>
      </w:pP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если они имеют аналогичное назначение. Например, как уже было сказано, функция создания процесса работает по-разному для приложения UNIX и при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>ложения OS/2. Аналогично при завершении процесса ядру также необходимо оп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 xml:space="preserve">ределять, </w:t>
      </w:r>
      <w:proofErr w:type="gramStart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к</w:t>
      </w:r>
      <w:proofErr w:type="gramEnd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 xml:space="preserve"> какой ОС относится данный процесс. Если этот процесс был создан по запросу UNIX-приложения, то в ходе его завершения ядро должно послать родительскому процессу сигнал, как это делается в ОС UNIX. А по завершении процесса OS/2, созданного с параметром EXEC_SYNC, ядро должно отметить, что идентификатор процесса не может быть повторно использован другим процес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 xml:space="preserve">сом OS/2. Для того чтобы ядро 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lastRenderedPageBreak/>
        <w:t>могло выбрать нужный вариант реализации сис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>темного вызова, каждый процесс должен передавать в ядро набор идентифици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>рующих характеристик.</w:t>
      </w:r>
    </w:p>
    <w:p w:rsidR="009C0DC2" w:rsidRPr="009C0DC2" w:rsidRDefault="009C0DC2" w:rsidP="009C0DC2">
      <w:pPr>
        <w:shd w:val="clear" w:color="auto" w:fill="FFFFFF"/>
        <w:spacing w:before="264" w:after="264" w:line="240" w:lineRule="auto"/>
        <w:jc w:val="both"/>
        <w:rPr>
          <w:rFonts w:ascii="Helvetica" w:eastAsia="Times New Roman" w:hAnsi="Helvetica"/>
          <w:color w:val="000000"/>
          <w:sz w:val="23"/>
          <w:szCs w:val="23"/>
          <w:lang w:eastAsia="ru-RU"/>
        </w:rPr>
      </w:pPr>
      <w:r>
        <w:rPr>
          <w:rFonts w:ascii="Helvetica" w:eastAsia="Times New Roman" w:hAnsi="Helvetica"/>
          <w:noProof/>
          <w:color w:val="000000"/>
          <w:sz w:val="23"/>
          <w:szCs w:val="23"/>
          <w:lang w:eastAsia="ru-RU"/>
        </w:rPr>
        <w:drawing>
          <wp:inline distT="0" distB="0" distL="0" distR="0" wp14:anchorId="6A0B2BDD" wp14:editId="499EA24A">
            <wp:extent cx="4791075" cy="2047875"/>
            <wp:effectExtent l="0" t="0" r="9525" b="9525"/>
            <wp:docPr id="2" name="Рисунок 2" descr="https://pandia.ru/text/78/240/images/image00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andia.ru/text/78/240/images/image005_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DC2" w:rsidRPr="009C0DC2" w:rsidRDefault="009C0DC2" w:rsidP="009C0DC2">
      <w:pPr>
        <w:shd w:val="clear" w:color="auto" w:fill="FFFFFF"/>
        <w:spacing w:before="264" w:after="264" w:line="240" w:lineRule="auto"/>
        <w:jc w:val="both"/>
        <w:rPr>
          <w:rFonts w:ascii="Helvetica" w:eastAsia="Times New Roman" w:hAnsi="Helvetica"/>
          <w:color w:val="000000"/>
          <w:sz w:val="23"/>
          <w:szCs w:val="23"/>
          <w:lang w:eastAsia="ru-RU"/>
        </w:rPr>
      </w:pPr>
      <w:r w:rsidRPr="009C0DC2">
        <w:rPr>
          <w:rFonts w:ascii="Helvetica" w:eastAsia="Times New Roman" w:hAnsi="Helvetica"/>
          <w:b/>
          <w:bCs/>
          <w:color w:val="000000"/>
          <w:sz w:val="23"/>
          <w:szCs w:val="23"/>
          <w:lang w:eastAsia="ru-RU"/>
        </w:rPr>
        <w:t>Рис. 5. 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Реализация совместимости на основе нескольких равноправных API</w:t>
      </w:r>
    </w:p>
    <w:p w:rsidR="009C0DC2" w:rsidRPr="009C0DC2" w:rsidRDefault="009C0DC2" w:rsidP="009C0DC2">
      <w:pPr>
        <w:shd w:val="clear" w:color="auto" w:fill="FFFFFF"/>
        <w:spacing w:before="264" w:after="264" w:line="240" w:lineRule="auto"/>
        <w:jc w:val="both"/>
        <w:rPr>
          <w:rFonts w:ascii="Helvetica" w:eastAsia="Times New Roman" w:hAnsi="Helvetica"/>
          <w:color w:val="000000"/>
          <w:sz w:val="23"/>
          <w:szCs w:val="23"/>
          <w:lang w:eastAsia="ru-RU"/>
        </w:rPr>
      </w:pP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 xml:space="preserve">Еще один способ построения множественных прикладных сред основан на </w:t>
      </w:r>
      <w:proofErr w:type="spellStart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мик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>роядерном</w:t>
      </w:r>
      <w:proofErr w:type="spellEnd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 xml:space="preserve"> подходе. При этом очень важно отделить базовые, общие для всех прикладных сред, механизмы операционной системы от специфических для каж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>дой из прикладных сред высокоуровневых функций, решающих стратегические задачи.</w:t>
      </w:r>
    </w:p>
    <w:p w:rsidR="009C0DC2" w:rsidRPr="009C0DC2" w:rsidRDefault="009C0DC2" w:rsidP="009C0DC2">
      <w:pPr>
        <w:shd w:val="clear" w:color="auto" w:fill="FFFFFF"/>
        <w:spacing w:before="264" w:after="264" w:line="240" w:lineRule="auto"/>
        <w:jc w:val="both"/>
        <w:rPr>
          <w:rFonts w:ascii="Helvetica" w:eastAsia="Times New Roman" w:hAnsi="Helvetica"/>
          <w:color w:val="000000"/>
          <w:sz w:val="23"/>
          <w:szCs w:val="23"/>
          <w:lang w:eastAsia="ru-RU"/>
        </w:rPr>
      </w:pP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 xml:space="preserve">В соответствии с </w:t>
      </w:r>
      <w:proofErr w:type="spellStart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микроядерной</w:t>
      </w:r>
      <w:proofErr w:type="spellEnd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 xml:space="preserve"> архитектурой все функции ОС реализуются мик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>роядром и серверами пользовательского режима. Важно, что каждая прикладная среда оформляется в виде отдельного сервера пользовательского режима и не включает базовых механизмов (рис. 6). Приложения, используя API, обра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>щаются с системными вызовами к соответствующей прикладной среде через микроядро. Прикладная среда обрабатывает запрос, выполняет его (возможно, обращаясь для этого за помощью к базовым функциям микроядра) и отсылает приложению результат. В ходе выполнения запроса прикладной среде приходит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>ся, в свою очередь, обращаться к базовым механизмам ОС, реализуемым микро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>ядром и другими серверами ОС.</w:t>
      </w:r>
    </w:p>
    <w:p w:rsidR="009C0DC2" w:rsidRPr="009C0DC2" w:rsidRDefault="009C0DC2" w:rsidP="009C0DC2">
      <w:pPr>
        <w:shd w:val="clear" w:color="auto" w:fill="FFFFFF"/>
        <w:spacing w:before="264" w:after="264" w:line="240" w:lineRule="auto"/>
        <w:jc w:val="both"/>
        <w:rPr>
          <w:rFonts w:ascii="Helvetica" w:eastAsia="Times New Roman" w:hAnsi="Helvetica"/>
          <w:color w:val="000000"/>
          <w:sz w:val="23"/>
          <w:szCs w:val="23"/>
          <w:lang w:eastAsia="ru-RU"/>
        </w:rPr>
      </w:pP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 xml:space="preserve">Такому подходу к конструированию множественных прикладных сред присущи все достоинства и недостатки </w:t>
      </w:r>
      <w:proofErr w:type="spellStart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микроядерной</w:t>
      </w:r>
      <w:proofErr w:type="spellEnd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 xml:space="preserve"> архитектуры, в частности:</w:t>
      </w:r>
    </w:p>
    <w:p w:rsidR="009C0DC2" w:rsidRPr="009C0DC2" w:rsidRDefault="009C0DC2" w:rsidP="009C0DC2">
      <w:pPr>
        <w:shd w:val="clear" w:color="auto" w:fill="FFFFFF"/>
        <w:spacing w:before="264" w:after="264" w:line="240" w:lineRule="auto"/>
        <w:jc w:val="both"/>
        <w:rPr>
          <w:rFonts w:ascii="Helvetica" w:eastAsia="Times New Roman" w:hAnsi="Helvetica"/>
          <w:color w:val="000000"/>
          <w:sz w:val="23"/>
          <w:szCs w:val="23"/>
          <w:lang w:eastAsia="ru-RU"/>
        </w:rPr>
      </w:pP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 xml:space="preserve">* очень просто можно добавлять и исключать прикладные среды, что является следствием хорошей расширяемости </w:t>
      </w:r>
      <w:proofErr w:type="spellStart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микроядерных</w:t>
      </w:r>
      <w:proofErr w:type="spellEnd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 xml:space="preserve"> ОС;</w:t>
      </w:r>
    </w:p>
    <w:p w:rsidR="009C0DC2" w:rsidRPr="009C0DC2" w:rsidRDefault="009C0DC2" w:rsidP="009C0DC2">
      <w:pPr>
        <w:shd w:val="clear" w:color="auto" w:fill="FFFFFF"/>
        <w:spacing w:before="264" w:after="264" w:line="240" w:lineRule="auto"/>
        <w:jc w:val="both"/>
        <w:rPr>
          <w:rFonts w:ascii="Helvetica" w:eastAsia="Times New Roman" w:hAnsi="Helvetica"/>
          <w:color w:val="000000"/>
          <w:sz w:val="23"/>
          <w:szCs w:val="23"/>
          <w:lang w:eastAsia="ru-RU"/>
        </w:rPr>
      </w:pP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* надежность и стабильность выражаются в том, что при отказе одной из при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>кладных сред все остальные сохраняют работоспособность;</w:t>
      </w:r>
    </w:p>
    <w:p w:rsidR="009C0DC2" w:rsidRPr="009C0DC2" w:rsidRDefault="009C0DC2" w:rsidP="009C0DC2">
      <w:pPr>
        <w:shd w:val="clear" w:color="auto" w:fill="FFFFFF"/>
        <w:spacing w:before="264" w:after="264" w:line="240" w:lineRule="auto"/>
        <w:jc w:val="both"/>
        <w:rPr>
          <w:rFonts w:ascii="Helvetica" w:eastAsia="Times New Roman" w:hAnsi="Helvetica"/>
          <w:color w:val="000000"/>
          <w:sz w:val="23"/>
          <w:szCs w:val="23"/>
          <w:lang w:eastAsia="ru-RU"/>
        </w:rPr>
      </w:pP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 xml:space="preserve">* низкая производительность </w:t>
      </w:r>
      <w:proofErr w:type="spellStart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микроядерных</w:t>
      </w:r>
      <w:proofErr w:type="spellEnd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 xml:space="preserve"> ОС сказывается на скорости рабо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>ты прикладных сред, а значит, и на скорости выполнения приложений.</w:t>
      </w:r>
    </w:p>
    <w:p w:rsidR="009C0DC2" w:rsidRPr="009C0DC2" w:rsidRDefault="009C0DC2" w:rsidP="009C0DC2">
      <w:pPr>
        <w:shd w:val="clear" w:color="auto" w:fill="FFFFFF"/>
        <w:spacing w:before="264" w:after="264" w:line="240" w:lineRule="auto"/>
        <w:jc w:val="both"/>
        <w:rPr>
          <w:rFonts w:ascii="Helvetica" w:eastAsia="Times New Roman" w:hAnsi="Helvetica"/>
          <w:color w:val="000000"/>
          <w:sz w:val="23"/>
          <w:szCs w:val="23"/>
          <w:lang w:eastAsia="ru-RU"/>
        </w:rPr>
      </w:pPr>
      <w:r>
        <w:rPr>
          <w:rFonts w:ascii="Helvetica" w:eastAsia="Times New Roman" w:hAnsi="Helvetica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65C4C506" wp14:editId="48C776B5">
            <wp:extent cx="5019675" cy="2686050"/>
            <wp:effectExtent l="0" t="0" r="9525" b="0"/>
            <wp:docPr id="1" name="Рисунок 1" descr="https://pandia.ru/text/78/240/images/image006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andia.ru/text/78/240/images/image006_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DC2" w:rsidRPr="009C0DC2" w:rsidRDefault="009C0DC2" w:rsidP="009C0DC2">
      <w:pPr>
        <w:shd w:val="clear" w:color="auto" w:fill="FFFFFF"/>
        <w:spacing w:before="264" w:after="264" w:line="240" w:lineRule="auto"/>
        <w:jc w:val="both"/>
        <w:rPr>
          <w:rFonts w:ascii="Helvetica" w:eastAsia="Times New Roman" w:hAnsi="Helvetica"/>
          <w:color w:val="000000"/>
          <w:sz w:val="23"/>
          <w:szCs w:val="23"/>
          <w:lang w:eastAsia="ru-RU"/>
        </w:rPr>
      </w:pPr>
      <w:r w:rsidRPr="009C0DC2">
        <w:rPr>
          <w:rFonts w:ascii="Helvetica" w:eastAsia="Times New Roman" w:hAnsi="Helvetica"/>
          <w:b/>
          <w:bCs/>
          <w:color w:val="000000"/>
          <w:sz w:val="23"/>
          <w:szCs w:val="23"/>
          <w:lang w:eastAsia="ru-RU"/>
        </w:rPr>
        <w:t>Рис. 6. </w:t>
      </w:r>
      <w:proofErr w:type="spellStart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Микроядерный</w:t>
      </w:r>
      <w:proofErr w:type="spellEnd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 xml:space="preserve"> подход к реализации множественных прикладных сред</w:t>
      </w:r>
    </w:p>
    <w:p w:rsidR="009C0DC2" w:rsidRPr="009C0DC2" w:rsidRDefault="009C0DC2" w:rsidP="009C0DC2">
      <w:pPr>
        <w:shd w:val="clear" w:color="auto" w:fill="FFFFFF"/>
        <w:spacing w:before="264" w:after="264" w:line="240" w:lineRule="auto"/>
        <w:jc w:val="both"/>
        <w:rPr>
          <w:rFonts w:ascii="Helvetica" w:eastAsia="Times New Roman" w:hAnsi="Helvetica"/>
          <w:color w:val="000000"/>
          <w:sz w:val="23"/>
          <w:szCs w:val="23"/>
          <w:lang w:eastAsia="ru-RU"/>
        </w:rPr>
      </w:pP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Создание в рамках одной операционной системы нескольких прикладных сред для выполнения приложений различных ОС представляет собой путь, который позволяет иметь единственную версию программы и переносить ее между опера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 xml:space="preserve">ционными системами. </w:t>
      </w:r>
      <w:proofErr w:type="gramStart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>Множественные прикладные среды обеспечивают совмес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>тимость на двоичном уровне данной ОС с приложениями, написанными для других ОС.</w:t>
      </w:r>
      <w:proofErr w:type="gramEnd"/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t xml:space="preserve"> В результате пользователи получают большую свободу выбора опе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>рационных систем и более легкий доступ к качественному программному обес</w:t>
      </w:r>
      <w:r w:rsidRPr="009C0DC2">
        <w:rPr>
          <w:rFonts w:ascii="Helvetica" w:eastAsia="Times New Roman" w:hAnsi="Helvetica"/>
          <w:color w:val="000000"/>
          <w:sz w:val="23"/>
          <w:szCs w:val="23"/>
          <w:lang w:eastAsia="ru-RU"/>
        </w:rPr>
        <w:softHyphen/>
        <w:t>печению.</w:t>
      </w:r>
    </w:p>
    <w:p w:rsidR="002E4505" w:rsidRDefault="002E4505" w:rsidP="009C0DC2">
      <w:pPr>
        <w:jc w:val="both"/>
      </w:pPr>
    </w:p>
    <w:sectPr w:rsidR="002E45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DC2"/>
    <w:rsid w:val="000215F2"/>
    <w:rsid w:val="002E4505"/>
    <w:rsid w:val="009C0DC2"/>
    <w:rsid w:val="00D32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0DC2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4">
    <w:name w:val="Hyperlink"/>
    <w:basedOn w:val="a0"/>
    <w:uiPriority w:val="99"/>
    <w:semiHidden/>
    <w:unhideWhenUsed/>
    <w:rsid w:val="009C0DC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C0D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0D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0DC2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4">
    <w:name w:val="Hyperlink"/>
    <w:basedOn w:val="a0"/>
    <w:uiPriority w:val="99"/>
    <w:semiHidden/>
    <w:unhideWhenUsed/>
    <w:rsid w:val="009C0DC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C0D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0D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18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5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208975">
              <w:marLeft w:val="15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55044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programmnoe_obespechenie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3584</Words>
  <Characters>20434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2022-09-12T09:52:00Z</dcterms:created>
  <dcterms:modified xsi:type="dcterms:W3CDTF">2022-09-12T09:53:00Z</dcterms:modified>
</cp:coreProperties>
</file>