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</w:t>
      </w:r>
      <w:r w:rsidR="00B549C0">
        <w:rPr>
          <w:rFonts w:eastAsia="Times New Roman"/>
          <w:bCs/>
          <w:spacing w:val="-1"/>
          <w:sz w:val="24"/>
          <w:szCs w:val="24"/>
        </w:rPr>
        <w:t>4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B549C0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166BD3">
        <w:rPr>
          <w:rFonts w:eastAsia="Times New Roman"/>
          <w:sz w:val="24"/>
          <w:szCs w:val="24"/>
        </w:rPr>
        <w:t>«</w:t>
      </w:r>
      <w:r w:rsidR="00B549C0" w:rsidRPr="00B549C0">
        <w:rPr>
          <w:bCs/>
          <w:sz w:val="24"/>
          <w:szCs w:val="24"/>
        </w:rPr>
        <w:t>Нахождение основных элементов цилиндра, конуса, шара</w:t>
      </w:r>
      <w:r w:rsidR="00A7597A" w:rsidRPr="00B549C0">
        <w:rPr>
          <w:iCs/>
          <w:sz w:val="24"/>
          <w:szCs w:val="24"/>
        </w:rPr>
        <w:t>»</w:t>
      </w:r>
    </w:p>
    <w:p w:rsidR="00B549C0" w:rsidRPr="00B549C0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B549C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B549C0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B549C0">
        <w:rPr>
          <w:rFonts w:eastAsia="Times New Roman"/>
          <w:spacing w:val="-1"/>
          <w:sz w:val="24"/>
          <w:szCs w:val="24"/>
        </w:rPr>
        <w:t xml:space="preserve">по </w:t>
      </w:r>
      <w:r w:rsidR="00166BD3" w:rsidRPr="00B549C0">
        <w:rPr>
          <w:rFonts w:eastAsia="Times New Roman"/>
          <w:spacing w:val="-1"/>
          <w:sz w:val="24"/>
          <w:szCs w:val="24"/>
        </w:rPr>
        <w:t>н</w:t>
      </w:r>
      <w:r w:rsidR="00166BD3" w:rsidRPr="00B549C0">
        <w:rPr>
          <w:sz w:val="24"/>
          <w:szCs w:val="24"/>
        </w:rPr>
        <w:t xml:space="preserve">ахождению </w:t>
      </w:r>
      <w:r w:rsidR="00B549C0" w:rsidRPr="00B549C0">
        <w:rPr>
          <w:bCs/>
          <w:sz w:val="24"/>
          <w:szCs w:val="24"/>
        </w:rPr>
        <w:t>основных элементов цилиндра, конуса, шара</w:t>
      </w:r>
      <w:r w:rsidR="00B549C0" w:rsidRPr="00B549C0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D301B1" w:rsidRDefault="00D301B1" w:rsidP="00D301B1">
      <w:pPr>
        <w:spacing w:before="240"/>
        <w:jc w:val="center"/>
        <w:rPr>
          <w:rFonts w:eastAsia="Times New Roman"/>
          <w:sz w:val="24"/>
          <w:szCs w:val="24"/>
          <w:lang w:eastAsia="ar-SA"/>
        </w:rPr>
      </w:pPr>
      <w:r w:rsidRPr="00BB6088">
        <w:rPr>
          <w:rFonts w:eastAsia="Times New Roman"/>
          <w:b/>
          <w:sz w:val="24"/>
          <w:szCs w:val="24"/>
          <w:lang w:eastAsia="ar-SA"/>
        </w:rPr>
        <w:t>Методические указания</w:t>
      </w:r>
    </w:p>
    <w:p w:rsidR="00BB6088" w:rsidRPr="00BB6088" w:rsidRDefault="00BB6088" w:rsidP="00D301B1">
      <w:pPr>
        <w:spacing w:before="240"/>
        <w:jc w:val="center"/>
        <w:rPr>
          <w:rFonts w:eastAsia="Times New Roman"/>
          <w:sz w:val="24"/>
          <w:szCs w:val="24"/>
          <w:lang w:eastAsia="ar-SA"/>
        </w:rPr>
      </w:pPr>
    </w:p>
    <w:p w:rsidR="00BB6088" w:rsidRPr="00BB6088" w:rsidRDefault="00BB6088" w:rsidP="00BB6088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BB6088">
        <w:rPr>
          <w:color w:val="000000"/>
          <w:sz w:val="24"/>
          <w:szCs w:val="24"/>
          <w:shd w:val="clear" w:color="auto" w:fill="FFFFFF"/>
        </w:rPr>
        <w:t>        </w:t>
      </w:r>
      <w:r w:rsidRPr="00BB6088">
        <w:rPr>
          <w:b/>
          <w:bCs/>
          <w:color w:val="000000"/>
          <w:sz w:val="24"/>
          <w:szCs w:val="24"/>
          <w:shd w:val="clear" w:color="auto" w:fill="FFFFFF"/>
        </w:rPr>
        <w:t>Цилиндр</w:t>
      </w:r>
      <w:r w:rsidRPr="00BB6088">
        <w:rPr>
          <w:bCs/>
          <w:color w:val="000000"/>
          <w:sz w:val="24"/>
          <w:szCs w:val="24"/>
          <w:shd w:val="clear" w:color="auto" w:fill="FFFFFF"/>
        </w:rPr>
        <w:t xml:space="preserve"> (рис. 1.18)                                       </w:t>
      </w:r>
      <w:r w:rsidRPr="00BB6088">
        <w:rPr>
          <w:b/>
          <w:bCs/>
          <w:color w:val="000000"/>
          <w:sz w:val="24"/>
          <w:szCs w:val="24"/>
          <w:shd w:val="clear" w:color="auto" w:fill="FFFFFF"/>
        </w:rPr>
        <w:t>Конус</w:t>
      </w:r>
      <w:r w:rsidRPr="00BB6088">
        <w:rPr>
          <w:color w:val="000000"/>
          <w:sz w:val="24"/>
          <w:szCs w:val="24"/>
        </w:rPr>
        <w:t> </w:t>
      </w:r>
      <w:r w:rsidRPr="00BB6088">
        <w:rPr>
          <w:color w:val="000000"/>
          <w:sz w:val="24"/>
          <w:szCs w:val="24"/>
          <w:shd w:val="clear" w:color="auto" w:fill="FFFFFF"/>
        </w:rPr>
        <w:t>(рис. 1.19)</w:t>
      </w:r>
      <w:r w:rsidRPr="00BB6088">
        <w:rPr>
          <w:color w:val="000000"/>
          <w:sz w:val="24"/>
          <w:szCs w:val="24"/>
        </w:rPr>
        <w:t> </w:t>
      </w:r>
    </w:p>
    <w:p w:rsidR="00BB6088" w:rsidRPr="00BB6088" w:rsidRDefault="00BB6088" w:rsidP="00BB6088">
      <w:pPr>
        <w:rPr>
          <w:b/>
          <w:color w:val="000000"/>
          <w:sz w:val="24"/>
          <w:szCs w:val="24"/>
        </w:rPr>
      </w:pPr>
      <w:r w:rsidRPr="00BB6088">
        <w:rPr>
          <w:color w:val="000000"/>
          <w:sz w:val="24"/>
          <w:szCs w:val="24"/>
        </w:rPr>
        <w:t>Площадь боковой поверхности:                Площадь боковой поверхности: </w:t>
      </w:r>
    </w:p>
    <w:p w:rsidR="00BB6088" w:rsidRPr="00BB6088" w:rsidRDefault="00BB6088" w:rsidP="00BB6088">
      <w:pPr>
        <w:rPr>
          <w:b/>
          <w:sz w:val="24"/>
          <w:szCs w:val="24"/>
        </w:rPr>
      </w:pPr>
      <w:r w:rsidRPr="00BB6088">
        <w:rPr>
          <w:color w:val="000000"/>
          <w:sz w:val="24"/>
          <w:szCs w:val="24"/>
        </w:rPr>
        <w:t> </w:t>
      </w: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927100" cy="241300"/>
            <wp:effectExtent l="19050" t="0" r="6350" b="0"/>
            <wp:docPr id="2818" name="Рисунок 59" descr="http://www.pm298.ru/Math/f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m298.ru/Math/f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color w:val="000000"/>
          <w:sz w:val="24"/>
          <w:szCs w:val="24"/>
        </w:rPr>
        <w:t xml:space="preserve">                                                             </w:t>
      </w: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787400" cy="241300"/>
            <wp:effectExtent l="19050" t="0" r="0" b="0"/>
            <wp:docPr id="1" name="Рисунок 63" descr="http://www.pm298.ru/Math/f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m298.ru/Math/f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88" w:rsidRPr="00BB6088" w:rsidRDefault="00BB6088" w:rsidP="00BB6088">
      <w:pPr>
        <w:rPr>
          <w:b/>
          <w:color w:val="000000"/>
          <w:sz w:val="24"/>
          <w:szCs w:val="24"/>
        </w:rPr>
      </w:pPr>
      <w:r w:rsidRPr="00BB6088">
        <w:rPr>
          <w:color w:val="000000"/>
          <w:sz w:val="24"/>
          <w:szCs w:val="24"/>
        </w:rPr>
        <w:t>Площадь полной поверхности:                 Площадь полной поверхности:</w:t>
      </w:r>
    </w:p>
    <w:p w:rsidR="00BB6088" w:rsidRPr="00BB6088" w:rsidRDefault="00BB6088" w:rsidP="00BB6088">
      <w:pPr>
        <w:rPr>
          <w:b/>
          <w:sz w:val="24"/>
          <w:szCs w:val="24"/>
        </w:rPr>
      </w:pP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1422400" cy="279400"/>
            <wp:effectExtent l="19050" t="0" r="6350" b="0"/>
            <wp:docPr id="2" name="Рисунок 60" descr="http://www.pm298.ru/Math/f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m298.ru/Math/f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color w:val="000000"/>
          <w:sz w:val="24"/>
          <w:szCs w:val="24"/>
        </w:rPr>
        <w:t xml:space="preserve">                                                </w:t>
      </w: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1206500" cy="266700"/>
            <wp:effectExtent l="19050" t="0" r="0" b="0"/>
            <wp:docPr id="2845" name="Рисунок 64" descr="http://www.pm298.ru/Math/f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m298.ru/Math/f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88" w:rsidRPr="00BB6088" w:rsidRDefault="00BB6088" w:rsidP="00BB6088">
      <w:pPr>
        <w:rPr>
          <w:b/>
          <w:sz w:val="24"/>
          <w:szCs w:val="24"/>
        </w:rPr>
      </w:pPr>
      <w:r w:rsidRPr="00BB6088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131445</wp:posOffset>
            </wp:positionV>
            <wp:extent cx="3333115" cy="1782445"/>
            <wp:effectExtent l="19050" t="0" r="635" b="0"/>
            <wp:wrapTight wrapText="bothSides">
              <wp:wrapPolygon edited="0">
                <wp:start x="-123" y="0"/>
                <wp:lineTo x="-123" y="21469"/>
                <wp:lineTo x="21604" y="21469"/>
                <wp:lineTo x="21604" y="0"/>
                <wp:lineTo x="-123" y="0"/>
              </wp:wrapPolygon>
            </wp:wrapTight>
            <wp:docPr id="2826" name="Рисунок 62" descr="http://www.pm298.ru/Math/f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m298.ru/Math/f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6088">
        <w:rPr>
          <w:color w:val="000000"/>
          <w:sz w:val="24"/>
          <w:szCs w:val="24"/>
        </w:rPr>
        <w:t> </w:t>
      </w:r>
    </w:p>
    <w:p w:rsidR="00BB6088" w:rsidRPr="00BB6088" w:rsidRDefault="00BB6088" w:rsidP="00BB6088">
      <w:pPr>
        <w:shd w:val="clear" w:color="auto" w:fill="FFFFFF"/>
        <w:ind w:left="200" w:right="200"/>
        <w:rPr>
          <w:b/>
          <w:color w:val="000000"/>
          <w:sz w:val="24"/>
          <w:szCs w:val="24"/>
        </w:rPr>
      </w:pPr>
      <w:r w:rsidRPr="00BB6088">
        <w:rPr>
          <w:color w:val="000000"/>
          <w:sz w:val="24"/>
          <w:szCs w:val="24"/>
        </w:rPr>
        <w:t>     </w:t>
      </w:r>
    </w:p>
    <w:p w:rsidR="00BB6088" w:rsidRPr="00BB6088" w:rsidRDefault="00BB6088" w:rsidP="00BB6088">
      <w:pPr>
        <w:shd w:val="clear" w:color="auto" w:fill="FFFFFF"/>
        <w:rPr>
          <w:b/>
          <w:color w:val="000000"/>
          <w:sz w:val="24"/>
          <w:szCs w:val="24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rFonts w:ascii="Verdana" w:hAnsi="Verdana"/>
          <w:b/>
          <w:color w:val="000000"/>
          <w:shd w:val="clear" w:color="auto" w:fill="FFFFFF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BB6088" w:rsidRPr="00BB6088" w:rsidRDefault="00BB6088" w:rsidP="00BB6088">
      <w:pPr>
        <w:pStyle w:val="a6"/>
        <w:spacing w:before="0" w:beforeAutospacing="0" w:after="0" w:afterAutospacing="0"/>
        <w:rPr>
          <w:b/>
          <w:i/>
          <w:shd w:val="clear" w:color="auto" w:fill="FFFFFF"/>
        </w:rPr>
      </w:pPr>
      <w:r w:rsidRPr="00BB6088">
        <w:rPr>
          <w:b/>
          <w:i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99060</wp:posOffset>
            </wp:positionV>
            <wp:extent cx="1566545" cy="1515745"/>
            <wp:effectExtent l="19050" t="0" r="0" b="0"/>
            <wp:wrapTight wrapText="bothSides">
              <wp:wrapPolygon edited="0">
                <wp:start x="-263" y="0"/>
                <wp:lineTo x="-263" y="21446"/>
                <wp:lineTo x="21539" y="21446"/>
                <wp:lineTo x="21539" y="0"/>
                <wp:lineTo x="-263" y="0"/>
              </wp:wrapPolygon>
            </wp:wrapTight>
            <wp:docPr id="3" name="Рисунок 4" descr="http://matematikalegko.ru/wp-content/uploads/2013/12/3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ematikalegko.ru/wp-content/uploads/2013/12/36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088" w:rsidRPr="00BB6088" w:rsidRDefault="00BB6088" w:rsidP="00BB6088">
      <w:pPr>
        <w:pStyle w:val="a6"/>
        <w:spacing w:before="0" w:beforeAutospacing="0" w:after="0" w:afterAutospacing="0"/>
        <w:rPr>
          <w:b/>
          <w:shd w:val="clear" w:color="auto" w:fill="FFFFFF"/>
        </w:rPr>
      </w:pPr>
      <w:r w:rsidRPr="00BB6088">
        <w:rPr>
          <w:b/>
          <w:shd w:val="clear" w:color="auto" w:fill="FFFFFF"/>
        </w:rPr>
        <w:t>Шар</w:t>
      </w:r>
    </w:p>
    <w:p w:rsidR="00C51D28" w:rsidRDefault="00C51D28" w:rsidP="00BB6088">
      <w:pPr>
        <w:pStyle w:val="a6"/>
        <w:shd w:val="clear" w:color="auto" w:fill="FFFFFF"/>
        <w:spacing w:before="0" w:beforeAutospacing="0" w:after="0" w:afterAutospacing="0"/>
      </w:pPr>
    </w:p>
    <w:p w:rsidR="00BB6088" w:rsidRPr="00BB6088" w:rsidRDefault="00BB6088" w:rsidP="00BB6088">
      <w:pPr>
        <w:pStyle w:val="a6"/>
        <w:shd w:val="clear" w:color="auto" w:fill="FFFFFF"/>
        <w:spacing w:before="0" w:beforeAutospacing="0" w:after="0" w:afterAutospacing="0"/>
        <w:rPr>
          <w:b/>
        </w:rPr>
      </w:pPr>
      <w:hyperlink r:id="rId11" w:tooltip="Площадь поверхности" w:history="1">
        <w:r w:rsidRPr="00BB6088">
          <w:rPr>
            <w:rStyle w:val="af1"/>
          </w:rPr>
          <w:t>Площадь поверхности</w:t>
        </w:r>
      </w:hyperlink>
      <w:r w:rsidRPr="00BB6088">
        <w:rPr>
          <w:rStyle w:val="apple-converted-space"/>
        </w:rPr>
        <w:t> </w:t>
      </w:r>
      <w:r w:rsidRPr="00BB6088">
        <w:rPr>
          <w:b/>
          <w:noProof/>
        </w:rPr>
        <w:drawing>
          <wp:inline distT="0" distB="0" distL="0" distR="0">
            <wp:extent cx="114300" cy="139700"/>
            <wp:effectExtent l="19050" t="0" r="0" b="0"/>
            <wp:docPr id="4" name="Рисунок 505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rStyle w:val="apple-converted-space"/>
        </w:rPr>
        <w:t> </w:t>
      </w:r>
      <w:r w:rsidRPr="00BB6088">
        <w:t>и</w:t>
      </w:r>
      <w:r w:rsidRPr="00BB6088">
        <w:rPr>
          <w:rStyle w:val="apple-converted-space"/>
        </w:rPr>
        <w:t> </w:t>
      </w:r>
      <w:hyperlink r:id="rId13" w:tooltip="Объём (геометрия)" w:history="1">
        <w:r w:rsidRPr="00BB6088">
          <w:rPr>
            <w:rStyle w:val="af1"/>
          </w:rPr>
          <w:t>объём</w:t>
        </w:r>
      </w:hyperlink>
      <w:r w:rsidRPr="00BB6088">
        <w:rPr>
          <w:rStyle w:val="apple-converted-space"/>
        </w:rPr>
        <w:t> </w:t>
      </w:r>
      <w:r w:rsidRPr="00BB6088">
        <w:rPr>
          <w:b/>
          <w:noProof/>
        </w:rPr>
        <w:drawing>
          <wp:inline distT="0" distB="0" distL="0" distR="0">
            <wp:extent cx="139700" cy="139700"/>
            <wp:effectExtent l="19050" t="0" r="0" b="0"/>
            <wp:docPr id="5" name="Рисунок 506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V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rStyle w:val="apple-converted-space"/>
        </w:rPr>
        <w:t> </w:t>
      </w:r>
      <w:r w:rsidRPr="00BB6088">
        <w:t>шара радиуса</w:t>
      </w:r>
      <w:r w:rsidRPr="00BB6088">
        <w:rPr>
          <w:rStyle w:val="apple-converted-space"/>
        </w:rPr>
        <w:t> </w:t>
      </w:r>
      <w:r w:rsidRPr="00BB6088">
        <w:rPr>
          <w:b/>
          <w:noProof/>
        </w:rPr>
        <w:drawing>
          <wp:inline distT="0" distB="0" distL="0" distR="0">
            <wp:extent cx="88900" cy="88900"/>
            <wp:effectExtent l="19050" t="0" r="6350" b="0"/>
            <wp:docPr id="14" name="Рисунок 507" descr="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rStyle w:val="apple-converted-space"/>
        </w:rPr>
        <w:t> </w:t>
      </w:r>
      <w:r w:rsidRPr="00BB6088">
        <w:t>определяются формулами:</w:t>
      </w:r>
    </w:p>
    <w:p w:rsidR="00BB6088" w:rsidRPr="00BB6088" w:rsidRDefault="00BB6088" w:rsidP="00BB6088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rPr>
          <w:b/>
          <w:color w:val="000000"/>
          <w:sz w:val="24"/>
          <w:szCs w:val="24"/>
        </w:rPr>
      </w:pP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787400" cy="177800"/>
            <wp:effectExtent l="19050" t="0" r="0" b="0"/>
            <wp:docPr id="15" name="Рисунок 508" descr="S = \ 4\pi r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S = \ 4\pi r^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bCs/>
          <w:iCs/>
          <w:color w:val="000000" w:themeColor="text1"/>
          <w:sz w:val="24"/>
          <w:szCs w:val="24"/>
          <w:shd w:val="clear" w:color="auto" w:fill="FFFFFF"/>
        </w:rPr>
        <w:t xml:space="preserve">                            </w:t>
      </w:r>
    </w:p>
    <w:p w:rsidR="00BB6088" w:rsidRPr="00BB6088" w:rsidRDefault="00BB6088" w:rsidP="00BB6088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rPr>
          <w:b/>
          <w:color w:val="000000"/>
          <w:sz w:val="24"/>
          <w:szCs w:val="24"/>
        </w:rPr>
      </w:pP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698500" cy="177800"/>
            <wp:effectExtent l="19050" t="0" r="6350" b="0"/>
            <wp:docPr id="16" name="Рисунок 509" descr="S = \ \pi d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S = \ \pi d^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88" w:rsidRPr="00BB6088" w:rsidRDefault="00BB6088" w:rsidP="00BB6088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rPr>
          <w:b/>
          <w:color w:val="000000"/>
          <w:sz w:val="24"/>
          <w:szCs w:val="24"/>
        </w:rPr>
      </w:pP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787400" cy="393700"/>
            <wp:effectExtent l="19050" t="0" r="0" b="0"/>
            <wp:docPr id="17" name="Рисунок 510" descr="V = \frac{4}{3} \pi r^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V = \frac{4}{3} \pi r^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88" w:rsidRPr="00BB6088" w:rsidRDefault="00BB6088" w:rsidP="00BB6088">
      <w:pPr>
        <w:shd w:val="clear" w:color="auto" w:fill="FFFFFF"/>
        <w:rPr>
          <w:b/>
          <w:color w:val="000000"/>
          <w:sz w:val="24"/>
          <w:szCs w:val="24"/>
        </w:rPr>
      </w:pPr>
      <w:r w:rsidRPr="00BB6088">
        <w:rPr>
          <w:i/>
          <w:color w:val="000000"/>
          <w:sz w:val="24"/>
          <w:szCs w:val="24"/>
          <w:shd w:val="clear" w:color="auto" w:fill="FFFFFF"/>
        </w:rPr>
        <w:t>Задача 1.</w:t>
      </w:r>
    </w:p>
    <w:p w:rsidR="00BB6088" w:rsidRPr="00BB6088" w:rsidRDefault="00BB6088" w:rsidP="00BB6088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BB6088">
        <w:rPr>
          <w:color w:val="000000"/>
          <w:sz w:val="24"/>
          <w:szCs w:val="24"/>
        </w:rPr>
        <w:t>Площадь боковой поверхности цилиндра равна 21</w:t>
      </w: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101600" cy="76200"/>
            <wp:effectExtent l="19050" t="0" r="0" b="0"/>
            <wp:docPr id="18" name="Рисунок 73" descr="http://reshuege.ru/formula/4f/4f08e3dba63dc6d40b22952c7a9dac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shuege.ru/formula/4f/4f08e3dba63dc6d40b22952c7a9dac6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088">
        <w:rPr>
          <w:color w:val="000000"/>
          <w:sz w:val="24"/>
          <w:szCs w:val="24"/>
        </w:rPr>
        <w:t>, а диаметр основания равен 7. Найдите высоту цилиндра.</w:t>
      </w:r>
    </w:p>
    <w:p w:rsidR="00BB6088" w:rsidRPr="00BB6088" w:rsidRDefault="00BB6088" w:rsidP="00BB6088">
      <w:pPr>
        <w:rPr>
          <w:b/>
          <w:sz w:val="24"/>
          <w:szCs w:val="24"/>
        </w:rPr>
      </w:pPr>
      <w:r w:rsidRPr="00BB6088">
        <w:rPr>
          <w:bCs/>
          <w:color w:val="000000"/>
          <w:sz w:val="24"/>
          <w:szCs w:val="24"/>
          <w:shd w:val="clear" w:color="auto" w:fill="FFFFFF"/>
        </w:rPr>
        <w:t>Решение.</w:t>
      </w:r>
      <w:r w:rsidRPr="00BB6088">
        <w:rPr>
          <w:color w:val="000000"/>
          <w:sz w:val="24"/>
          <w:szCs w:val="24"/>
        </w:rPr>
        <w:br/>
      </w:r>
      <w:r w:rsidRPr="00BB6088">
        <w:rPr>
          <w:color w:val="000000"/>
          <w:sz w:val="24"/>
          <w:szCs w:val="24"/>
          <w:shd w:val="clear" w:color="auto" w:fill="FFFFFF"/>
        </w:rPr>
        <w:t>Высота цилиндра равна</w:t>
      </w:r>
      <w:r w:rsidRPr="00BB6088">
        <w:rPr>
          <w:sz w:val="24"/>
          <w:szCs w:val="24"/>
        </w:rPr>
        <w:t xml:space="preserve">   </w:t>
      </w:r>
    </w:p>
    <w:p w:rsidR="00BB6088" w:rsidRPr="00BB6088" w:rsidRDefault="00BB6088" w:rsidP="00BB6088">
      <w:pPr>
        <w:rPr>
          <w:b/>
          <w:sz w:val="24"/>
          <w:szCs w:val="24"/>
        </w:rPr>
      </w:pPr>
      <w:r w:rsidRPr="00BB6088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1943100" cy="342900"/>
            <wp:effectExtent l="19050" t="0" r="0" b="0"/>
            <wp:docPr id="2848" name="Рисунок 75" descr="http://reshuege.ru/formula/16/167550f730b64693cc4718e0d30e9d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reshuege.ru/formula/16/167550f730b64693cc4718e0d30e9df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88" w:rsidRPr="00BB6088" w:rsidRDefault="00BB6088" w:rsidP="00BB6088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BB6088">
        <w:rPr>
          <w:color w:val="000000"/>
          <w:spacing w:val="40"/>
          <w:sz w:val="24"/>
          <w:szCs w:val="24"/>
        </w:rPr>
        <w:t>Ответ</w:t>
      </w:r>
      <w:r w:rsidRPr="00BB6088">
        <w:rPr>
          <w:color w:val="000000"/>
          <w:sz w:val="24"/>
          <w:szCs w:val="24"/>
        </w:rPr>
        <w:t>: 3.</w:t>
      </w:r>
    </w:p>
    <w:p w:rsidR="00C51D28" w:rsidRDefault="00C51D28" w:rsidP="00BB6088">
      <w:pPr>
        <w:pStyle w:val="a6"/>
        <w:spacing w:before="0" w:beforeAutospacing="0" w:after="0" w:afterAutospacing="0"/>
        <w:rPr>
          <w:bCs/>
          <w:i/>
          <w:color w:val="333333"/>
          <w:shd w:val="clear" w:color="auto" w:fill="FFFFFF"/>
        </w:rPr>
      </w:pPr>
    </w:p>
    <w:p w:rsidR="00BB6088" w:rsidRPr="00C51D28" w:rsidRDefault="00BB6088" w:rsidP="00BB6088">
      <w:pPr>
        <w:pStyle w:val="a6"/>
        <w:spacing w:before="0" w:beforeAutospacing="0" w:after="0" w:afterAutospacing="0"/>
        <w:rPr>
          <w:b/>
          <w:shd w:val="clear" w:color="auto" w:fill="FFFFFF"/>
        </w:rPr>
      </w:pPr>
      <w:r w:rsidRPr="00C51D28">
        <w:rPr>
          <w:bCs/>
          <w:i/>
          <w:shd w:val="clear" w:color="auto" w:fill="FFFFFF"/>
        </w:rPr>
        <w:lastRenderedPageBreak/>
        <w:t>Задача 2</w:t>
      </w:r>
      <w:r w:rsidRPr="00C51D28">
        <w:rPr>
          <w:i/>
          <w:shd w:val="clear" w:color="auto" w:fill="FFFFFF"/>
        </w:rPr>
        <w:t>.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shd w:val="clear" w:color="auto" w:fill="FFFFFF"/>
        </w:rPr>
        <w:t>Площадь основания конуса  36π см</w:t>
      </w:r>
      <w:r w:rsidRPr="00C51D28">
        <w:rPr>
          <w:shd w:val="clear" w:color="auto" w:fill="FFFFFF"/>
          <w:vertAlign w:val="superscript"/>
        </w:rPr>
        <w:t>2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rPr>
          <w:shd w:val="clear" w:color="auto" w:fill="FFFFFF"/>
        </w:rPr>
        <w:t>, а его образующая 10 см.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shd w:val="clear" w:color="auto" w:fill="FFFFFF"/>
        </w:rPr>
        <w:t>Вычислить боковую поверхность конуса.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bCs/>
          <w:shd w:val="clear" w:color="auto" w:fill="FFFFFF"/>
        </w:rPr>
        <w:t>Решение</w:t>
      </w:r>
      <w:r w:rsidRPr="00C51D28">
        <w:rPr>
          <w:shd w:val="clear" w:color="auto" w:fill="FFFFFF"/>
        </w:rPr>
        <w:t>.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shd w:val="clear" w:color="auto" w:fill="FFFFFF"/>
        </w:rPr>
        <w:t>Зная площадь основания, найдем его радиус.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shd w:val="clear" w:color="auto" w:fill="FFFFFF"/>
        </w:rPr>
        <w:t>S = πR</w:t>
      </w:r>
      <w:r w:rsidRPr="00C51D28">
        <w:rPr>
          <w:shd w:val="clear" w:color="auto" w:fill="FFFFFF"/>
          <w:vertAlign w:val="superscript"/>
        </w:rPr>
        <w:t>2</w:t>
      </w:r>
      <w:r w:rsidRPr="00C51D28">
        <w:rPr>
          <w:rStyle w:val="apple-converted-space"/>
          <w:shd w:val="clear" w:color="auto" w:fill="FFFFFF"/>
        </w:rPr>
        <w:t> ,</w:t>
      </w:r>
      <w:r w:rsidRPr="00C51D28">
        <w:t xml:space="preserve">  </w:t>
      </w:r>
      <w:r w:rsidRPr="00C51D28">
        <w:rPr>
          <w:shd w:val="clear" w:color="auto" w:fill="FFFFFF"/>
        </w:rPr>
        <w:t>36π = πR</w:t>
      </w:r>
      <w:r w:rsidRPr="00C51D28">
        <w:rPr>
          <w:shd w:val="clear" w:color="auto" w:fill="FFFFFF"/>
          <w:vertAlign w:val="superscript"/>
        </w:rPr>
        <w:t>2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t xml:space="preserve">,     </w:t>
      </w:r>
      <w:r w:rsidRPr="00C51D28">
        <w:rPr>
          <w:shd w:val="clear" w:color="auto" w:fill="FFFFFF"/>
        </w:rPr>
        <w:t>R</w:t>
      </w:r>
      <w:r w:rsidRPr="00C51D28">
        <w:rPr>
          <w:shd w:val="clear" w:color="auto" w:fill="FFFFFF"/>
          <w:vertAlign w:val="superscript"/>
        </w:rPr>
        <w:t>2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rPr>
          <w:shd w:val="clear" w:color="auto" w:fill="FFFFFF"/>
        </w:rPr>
        <w:t>= 36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t xml:space="preserve">,   </w:t>
      </w:r>
      <w:r w:rsidRPr="00C51D28">
        <w:rPr>
          <w:shd w:val="clear" w:color="auto" w:fill="FFFFFF"/>
        </w:rPr>
        <w:t>R = 6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rPr>
          <w:rFonts w:ascii="Verdana" w:hAnsi="Verdana"/>
        </w:rPr>
        <w:br/>
      </w:r>
      <w:r w:rsidRPr="00C51D28">
        <w:rPr>
          <w:shd w:val="clear" w:color="auto" w:fill="FFFFFF"/>
        </w:rPr>
        <w:t>Площадь боковой поверхности конуса найдем по формуле: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shd w:val="clear" w:color="auto" w:fill="FFFFFF"/>
        </w:rPr>
        <w:t>S = πRl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t xml:space="preserve">,   </w:t>
      </w:r>
      <w:r w:rsidRPr="00C51D28">
        <w:rPr>
          <w:shd w:val="clear" w:color="auto" w:fill="FFFFFF"/>
        </w:rPr>
        <w:t>где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t xml:space="preserve"> </w:t>
      </w:r>
      <w:r w:rsidRPr="00C51D28">
        <w:rPr>
          <w:shd w:val="clear" w:color="auto" w:fill="FFFFFF"/>
        </w:rPr>
        <w:t>R - радиус основания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t xml:space="preserve">,    </w:t>
      </w:r>
      <w:proofErr w:type="spellStart"/>
      <w:r w:rsidRPr="00C51D28">
        <w:rPr>
          <w:shd w:val="clear" w:color="auto" w:fill="FFFFFF"/>
        </w:rPr>
        <w:t>l</w:t>
      </w:r>
      <w:proofErr w:type="spellEnd"/>
      <w:r w:rsidRPr="00C51D28">
        <w:rPr>
          <w:shd w:val="clear" w:color="auto" w:fill="FFFFFF"/>
        </w:rPr>
        <w:t xml:space="preserve"> - длина образующей,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w:r w:rsidRPr="00C51D28">
        <w:rPr>
          <w:shd w:val="clear" w:color="auto" w:fill="FFFFFF"/>
        </w:rPr>
        <w:t>откуда</w:t>
      </w:r>
      <w:r w:rsidRPr="00C51D28">
        <w:rPr>
          <w:rStyle w:val="apple-converted-space"/>
          <w:shd w:val="clear" w:color="auto" w:fill="FFFFFF"/>
        </w:rPr>
        <w:t> </w:t>
      </w:r>
      <w:r w:rsidRPr="00C51D28">
        <w:br/>
      </w:r>
      <m:oMathPara>
        <m:oMath>
          <m:r>
            <m:rPr>
              <m:sty m:val="bi"/>
            </m:rPr>
            <w:rPr>
              <w:rFonts w:ascii="Cambria Math" w:hAnsi="Cambria Math"/>
              <w:shd w:val="clear" w:color="auto" w:fill="FFFFFF"/>
            </w:rPr>
            <m:t>S</m:t>
          </m:r>
          <m:r>
            <m:rPr>
              <m:sty m:val="bi"/>
            </m:rPr>
            <w:rPr>
              <w:rFonts w:ascii="Cambria Math"/>
              <w:shd w:val="clear" w:color="auto" w:fill="FFFFFF"/>
            </w:rPr>
            <m:t xml:space="preserve"> = </m:t>
          </m:r>
          <m:r>
            <m:rPr>
              <m:sty m:val="bi"/>
            </m:rPr>
            <w:rPr>
              <w:rFonts w:ascii="Cambria Math" w:hAnsi="Cambria Math"/>
              <w:shd w:val="clear" w:color="auto" w:fill="FFFFFF"/>
            </w:rPr>
            <m:t>π</m:t>
          </m:r>
          <m:r>
            <m:rPr>
              <m:sty m:val="bi"/>
            </m:rPr>
            <w:rPr>
              <w:rFonts w:ascii="Cambria Math"/>
              <w:shd w:val="clear" w:color="auto" w:fill="FFFFFF"/>
            </w:rPr>
            <m:t xml:space="preserve"> </m:t>
          </m:r>
          <m:r>
            <m:rPr>
              <m:sty m:val="bi"/>
            </m:rPr>
            <w:rPr>
              <w:rFonts w:ascii="Cambria Math"/>
              <w:shd w:val="clear" w:color="auto" w:fill="FFFFFF"/>
            </w:rPr>
            <m:t>∙</m:t>
          </m:r>
          <m:r>
            <m:rPr>
              <m:sty m:val="bi"/>
            </m:rPr>
            <w:rPr>
              <w:rFonts w:ascii="Cambria Math"/>
              <w:shd w:val="clear" w:color="auto" w:fill="FFFFFF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hd w:val="clear" w:color="auto" w:fill="FFFFFF"/>
            </w:rPr>
            <m:t>6</m:t>
          </m:r>
          <m:r>
            <m:rPr>
              <m:sty m:val="bi"/>
            </m:rPr>
            <w:rPr>
              <w:shd w:val="clear" w:color="auto" w:fill="FFFFFF"/>
            </w:rPr>
            <m:t>∙</m:t>
          </m:r>
          <m:r>
            <m:rPr>
              <m:sty m:val="bi"/>
            </m:rPr>
            <w:rPr>
              <w:rFonts w:ascii="Cambria Math"/>
              <w:shd w:val="clear" w:color="auto" w:fill="FFFFFF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hd w:val="clear" w:color="auto" w:fill="FFFFFF"/>
            </w:rPr>
            <m:t>10</m:t>
          </m:r>
          <m:r>
            <m:rPr>
              <m:sty m:val="bi"/>
            </m:rPr>
            <w:rPr>
              <w:rFonts w:ascii="Cambria Math"/>
              <w:shd w:val="clear" w:color="auto" w:fill="FFFFFF"/>
            </w:rPr>
            <m:t xml:space="preserve"> = </m:t>
          </m:r>
          <m:r>
            <m:rPr>
              <m:sty m:val="bi"/>
            </m:rPr>
            <w:rPr>
              <w:rFonts w:ascii="Cambria Math" w:hAnsi="Cambria Math"/>
              <w:shd w:val="clear" w:color="auto" w:fill="FFFFFF"/>
            </w:rPr>
            <m:t>60</m:t>
          </m:r>
          <m:r>
            <m:rPr>
              <m:sty m:val="bi"/>
            </m:rPr>
            <w:rPr>
              <w:rFonts w:ascii="Cambria Math" w:hAnsi="Cambria Math"/>
              <w:shd w:val="clear" w:color="auto" w:fill="FFFFFF"/>
            </w:rPr>
            <m:t>π</m:t>
          </m:r>
          <m:r>
            <m:rPr>
              <m:sty m:val="b"/>
            </m:rPr>
            <w:rPr>
              <w:rStyle w:val="apple-converted-space"/>
              <w:rFonts w:ascii="Cambria Math"/>
              <w:shd w:val="clear" w:color="auto" w:fill="FFFFFF"/>
            </w:rPr>
            <m:t> </m:t>
          </m:r>
          <m:r>
            <m:rPr>
              <m:sty m:val="p"/>
            </m:rPr>
            <w:rPr>
              <w:rFonts w:ascii="Cambria Math"/>
            </w:rPr>
            <w:br/>
          </m:r>
        </m:oMath>
      </m:oMathPara>
      <w:r w:rsidRPr="00C51D28">
        <w:br/>
      </w:r>
      <w:r w:rsidRPr="00C51D28">
        <w:rPr>
          <w:bCs/>
          <w:shd w:val="clear" w:color="auto" w:fill="FFFFFF"/>
        </w:rPr>
        <w:t>Ответ</w:t>
      </w:r>
      <w:r w:rsidRPr="00C51D28">
        <w:rPr>
          <w:shd w:val="clear" w:color="auto" w:fill="FFFFFF"/>
        </w:rPr>
        <w:t xml:space="preserve">: </w:t>
      </w:r>
      <m:oMath>
        <m:r>
          <m:rPr>
            <m:sty m:val="bi"/>
          </m:rPr>
          <w:rPr>
            <w:rFonts w:ascii="Cambria Math" w:hAnsi="Cambria Math"/>
            <w:shd w:val="clear" w:color="auto" w:fill="FFFFFF"/>
          </w:rPr>
          <m:t>60</m:t>
        </m:r>
        <m:r>
          <m:rPr>
            <m:sty m:val="bi"/>
          </m:rPr>
          <w:rPr>
            <w:rFonts w:ascii="Cambria Math" w:hAnsi="Cambria Math"/>
            <w:shd w:val="clear" w:color="auto" w:fill="FFFFFF"/>
          </w:rPr>
          <m:t>π</m:t>
        </m:r>
        <m:r>
          <m:rPr>
            <m:sty m:val="bi"/>
          </m:rPr>
          <w:rPr>
            <w:rFonts w:ascii="Cambria Math"/>
            <w:shd w:val="clear" w:color="auto" w:fill="FFFFFF"/>
          </w:rPr>
          <m:t xml:space="preserve"> </m:t>
        </m:r>
        <m:sSup>
          <m:sSupPr>
            <m:ctrlPr>
              <w:rPr>
                <w:rFonts w:ascii="Cambria Math"/>
                <w:i/>
                <w:shd w:val="clear" w:color="auto" w:fill="FFFFFF"/>
                <w:vertAlign w:val="superscript"/>
              </w:rPr>
            </m:ctrlPr>
          </m:sSupPr>
          <m:e>
            <m:r>
              <m:rPr>
                <m:sty m:val="bi"/>
              </m:rPr>
              <w:rPr>
                <w:rFonts w:ascii="Cambria Math"/>
                <w:shd w:val="clear" w:color="auto" w:fill="FFFFFF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hd w:val="clear" w:color="auto" w:fill="FFFFFF"/>
                <w:vertAlign w:val="superscript"/>
              </w:rPr>
              <m:t>2</m:t>
            </m:r>
          </m:sup>
        </m:sSup>
      </m:oMath>
      <w:r w:rsidRPr="00C51D28">
        <w:rPr>
          <w:shd w:val="clear" w:color="auto" w:fill="FFFFFF"/>
        </w:rPr>
        <w:t>.</w:t>
      </w:r>
    </w:p>
    <w:p w:rsidR="00BB6088" w:rsidRPr="00C51D28" w:rsidRDefault="00BB6088" w:rsidP="00BB6088">
      <w:pPr>
        <w:shd w:val="clear" w:color="auto" w:fill="FFFFFF"/>
        <w:rPr>
          <w:b/>
          <w:sz w:val="24"/>
          <w:szCs w:val="24"/>
        </w:rPr>
      </w:pPr>
      <w:r w:rsidRPr="00C51D28">
        <w:rPr>
          <w:rFonts w:ascii="Times" w:hAnsi="Times" w:cs="Times"/>
          <w:bCs/>
          <w:iCs/>
          <w:sz w:val="24"/>
          <w:szCs w:val="24"/>
          <w:shd w:val="clear" w:color="auto" w:fill="FFFFFF"/>
        </w:rPr>
        <w:t xml:space="preserve">    </w:t>
      </w:r>
    </w:p>
    <w:p w:rsidR="00BB6088" w:rsidRPr="00C51D28" w:rsidRDefault="00BB6088" w:rsidP="00BB6088">
      <w:pPr>
        <w:rPr>
          <w:sz w:val="24"/>
          <w:szCs w:val="24"/>
        </w:rPr>
      </w:pPr>
      <w:r w:rsidRPr="00C51D28">
        <w:rPr>
          <w:i/>
          <w:sz w:val="24"/>
          <w:szCs w:val="24"/>
        </w:rPr>
        <w:t>Задача 3.</w:t>
      </w:r>
      <w:r w:rsidRPr="00C51D28">
        <w:rPr>
          <w:sz w:val="24"/>
          <w:szCs w:val="24"/>
        </w:rPr>
        <w:t xml:space="preserve"> Объем шара равен 288 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101600" cy="76200"/>
            <wp:effectExtent l="19050" t="0" r="0" b="0"/>
            <wp:docPr id="3418" name="Рисунок 448" descr="http://reshuege.ru/formula/52/522359592d78569a9eac16498aa7a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://reshuege.ru/formula/52/522359592d78569a9eac16498aa7a08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 xml:space="preserve">. Найдите площадь боковой поверхности конуса вписанного в шар. Основанием конуса является больший круг. 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Решение.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Объем шара радиуса 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127000" cy="152400"/>
            <wp:effectExtent l="19050" t="0" r="6350" b="0"/>
            <wp:docPr id="3421" name="Рисунок 450" descr="http://reshuege.ru/formula/e1/e1e1d3d40573127e9ee0480caf128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http://reshuege.ru/formula/e1/e1e1d3d40573127e9ee0480caf1283d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> вычисляется по формуле 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711200" cy="368300"/>
            <wp:effectExtent l="19050" t="0" r="0" b="0"/>
            <wp:docPr id="3422" name="Рисунок 451" descr="http://reshuege.ru/formula/b8/b81c8228edbee982af63dcef7e95dd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://reshuege.ru/formula/b8/b81c8228edbee982af63dcef7e95dd2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>, откуда найдем радиус шара</w:t>
      </w:r>
    </w:p>
    <w:p w:rsidR="00BB6088" w:rsidRPr="00C51D28" w:rsidRDefault="00BB6088" w:rsidP="00BB6088">
      <w:pPr>
        <w:jc w:val="center"/>
        <w:rPr>
          <w:b/>
          <w:sz w:val="24"/>
          <w:szCs w:val="24"/>
        </w:rPr>
      </w:pPr>
      <w:r w:rsidRPr="00C51D28">
        <w:rPr>
          <w:b/>
          <w:noProof/>
          <w:sz w:val="24"/>
          <w:szCs w:val="24"/>
        </w:rPr>
        <w:drawing>
          <wp:inline distT="0" distB="0" distL="0" distR="0">
            <wp:extent cx="1892300" cy="444500"/>
            <wp:effectExtent l="19050" t="0" r="0" b="0"/>
            <wp:docPr id="3423" name="Рисунок 452" descr="http://reshuege.ru/formula/24/24d2ecba7e586e59e42af4de4c6c2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://reshuege.ru/formula/24/24d2ecba7e586e59e42af4de4c6c2ad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>.</w:t>
      </w:r>
    </w:p>
    <w:p w:rsidR="00BB6088" w:rsidRPr="00C51D28" w:rsidRDefault="00BB6088" w:rsidP="00BB6088">
      <w:pPr>
        <w:rPr>
          <w:rStyle w:val="af0"/>
          <w:b/>
          <w:i w:val="0"/>
          <w:iCs w:val="0"/>
          <w:sz w:val="24"/>
          <w:szCs w:val="24"/>
        </w:rPr>
      </w:pPr>
      <w:r w:rsidRPr="00C51D28">
        <w:rPr>
          <w:sz w:val="24"/>
          <w:szCs w:val="24"/>
        </w:rPr>
        <w:t xml:space="preserve">Площадь боковой поверхности конуса равна  </w:t>
      </w:r>
      <w:r w:rsidRPr="00C51D28">
        <w:rPr>
          <w:sz w:val="24"/>
          <w:szCs w:val="24"/>
          <w:shd w:val="clear" w:color="auto" w:fill="FFFFFF"/>
        </w:rPr>
        <w:t>S = πRl</w:t>
      </w:r>
      <w:r w:rsidRPr="00C51D28">
        <w:rPr>
          <w:rStyle w:val="apple-converted-space"/>
          <w:sz w:val="24"/>
          <w:szCs w:val="24"/>
          <w:shd w:val="clear" w:color="auto" w:fill="FFFFFF"/>
        </w:rPr>
        <w:t> </w:t>
      </w:r>
      <w:r w:rsidRPr="00C51D28">
        <w:rPr>
          <w:sz w:val="24"/>
          <w:szCs w:val="24"/>
        </w:rPr>
        <w:t xml:space="preserve">, </w:t>
      </w:r>
      <w:r w:rsidRPr="00C51D28">
        <w:rPr>
          <w:sz w:val="24"/>
          <w:szCs w:val="24"/>
          <w:lang w:val="en-US"/>
        </w:rPr>
        <w:t>l</w:t>
      </w:r>
      <w:r w:rsidRPr="00C51D28">
        <w:rPr>
          <w:sz w:val="24"/>
          <w:szCs w:val="24"/>
        </w:rPr>
        <w:t xml:space="preserve"> = </w:t>
      </w:r>
      <w:r w:rsidRPr="00C51D28">
        <w:rPr>
          <w:sz w:val="24"/>
          <w:szCs w:val="24"/>
          <w:lang w:val="en-US"/>
        </w:rPr>
        <w:t>R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C51D28">
        <w:rPr>
          <w:sz w:val="24"/>
          <w:szCs w:val="24"/>
        </w:rPr>
        <w:t xml:space="preserve">.    следовательно </w:t>
      </w:r>
      <w:r w:rsidRPr="00C51D28">
        <w:rPr>
          <w:sz w:val="24"/>
          <w:szCs w:val="24"/>
          <w:lang w:val="en-US"/>
        </w:rPr>
        <w:t>S</w:t>
      </w:r>
      <w:r w:rsidRPr="00C51D28">
        <w:rPr>
          <w:sz w:val="24"/>
          <w:szCs w:val="24"/>
        </w:rPr>
        <w:t xml:space="preserve"> = </w:t>
      </w:r>
      <m:oMath>
        <m:r>
          <w:rPr>
            <w:rFonts w:ascii="Cambria Math" w:hAnsi="Cambria Math"/>
            <w:sz w:val="24"/>
            <w:szCs w:val="24"/>
          </w:rPr>
          <m:t>π6∙6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hAnsi="Cambria Math"/>
            <w:sz w:val="24"/>
            <w:szCs w:val="24"/>
          </w:rPr>
          <m:t>=36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hAnsi="Cambria Math"/>
            <w:sz w:val="24"/>
            <w:szCs w:val="24"/>
          </w:rPr>
          <m:t>π</m:t>
        </m:r>
      </m:oMath>
      <w:r w:rsidRPr="00C51D28">
        <w:rPr>
          <w:sz w:val="24"/>
          <w:szCs w:val="24"/>
        </w:rPr>
        <w:t xml:space="preserve">           </w:t>
      </w:r>
      <w:r w:rsidRPr="00C51D28">
        <w:rPr>
          <w:spacing w:val="40"/>
          <w:sz w:val="24"/>
          <w:szCs w:val="24"/>
        </w:rPr>
        <w:t>Ответ</w:t>
      </w:r>
      <w:r w:rsidRPr="00C51D28">
        <w:rPr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36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hAnsi="Cambria Math"/>
            <w:sz w:val="24"/>
            <w:szCs w:val="24"/>
          </w:rPr>
          <m:t>π</m:t>
        </m:r>
      </m:oMath>
      <w:r w:rsidRPr="00C51D28">
        <w:rPr>
          <w:sz w:val="24"/>
          <w:szCs w:val="24"/>
        </w:rPr>
        <w:t xml:space="preserve">           .</w:t>
      </w:r>
      <w:r w:rsidRPr="00C51D28">
        <w:rPr>
          <w:rStyle w:val="af0"/>
          <w:sz w:val="24"/>
          <w:szCs w:val="24"/>
        </w:rPr>
        <w:t xml:space="preserve"> </w:t>
      </w:r>
    </w:p>
    <w:p w:rsidR="00C51D28" w:rsidRPr="00C51D28" w:rsidRDefault="00C51D28" w:rsidP="00BB6088">
      <w:pPr>
        <w:pStyle w:val="a6"/>
        <w:spacing w:before="0" w:beforeAutospacing="0" w:after="0" w:afterAutospacing="0"/>
        <w:ind w:left="198" w:right="198" w:firstLine="278"/>
        <w:jc w:val="both"/>
        <w:rPr>
          <w:rStyle w:val="af0"/>
        </w:rPr>
      </w:pPr>
    </w:p>
    <w:p w:rsidR="00BB6088" w:rsidRPr="00C51D28" w:rsidRDefault="00BB6088" w:rsidP="00BB6088">
      <w:pPr>
        <w:pStyle w:val="a6"/>
        <w:spacing w:before="0" w:beforeAutospacing="0" w:after="0" w:afterAutospacing="0"/>
        <w:ind w:left="198" w:right="198" w:firstLine="278"/>
        <w:jc w:val="both"/>
        <w:rPr>
          <w:rStyle w:val="af0"/>
          <w:rFonts w:ascii="Verdana" w:hAnsi="Verdana"/>
          <w:b/>
          <w:i w:val="0"/>
          <w:iCs w:val="0"/>
        </w:rPr>
      </w:pPr>
      <w:r w:rsidRPr="00C51D28">
        <w:rPr>
          <w:rStyle w:val="af0"/>
        </w:rPr>
        <w:t>Задача 4</w:t>
      </w:r>
      <w:r w:rsidRPr="00C51D28">
        <w:rPr>
          <w:rStyle w:val="af0"/>
          <w:rFonts w:ascii="Verdana" w:hAnsi="Verdana"/>
        </w:rPr>
        <w:t>.</w:t>
      </w:r>
      <w:r w:rsidRPr="00C51D28">
        <w:rPr>
          <w:b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397510</wp:posOffset>
            </wp:positionV>
            <wp:extent cx="937260" cy="1076325"/>
            <wp:effectExtent l="19050" t="0" r="0" b="0"/>
            <wp:wrapTight wrapText="bothSides">
              <wp:wrapPolygon edited="0">
                <wp:start x="-439" y="0"/>
                <wp:lineTo x="-439" y="21409"/>
                <wp:lineTo x="21512" y="21409"/>
                <wp:lineTo x="21512" y="0"/>
                <wp:lineTo x="-439" y="0"/>
              </wp:wrapPolygon>
            </wp:wrapTight>
            <wp:docPr id="1127" name="Рисунок 517" descr="http://reshuege.ru/get_file?id=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http://reshuege.ru/get_file?id=7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rFonts w:ascii="Verdana" w:hAnsi="Verdana"/>
        </w:rPr>
        <w:t xml:space="preserve"> </w:t>
      </w:r>
      <w:r w:rsidRPr="00C51D28">
        <w:t>Около шара описан цилиндр, площадь поверхности которого равна 18. Найдите площадь поверхности шара.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rFonts w:ascii="Verdana" w:hAnsi="Verdana"/>
          <w:sz w:val="24"/>
          <w:szCs w:val="24"/>
        </w:rPr>
        <w:t> </w:t>
      </w:r>
      <w:r w:rsidRPr="00C51D28">
        <w:rPr>
          <w:rFonts w:ascii="Verdana" w:hAnsi="Verdana"/>
          <w:bCs/>
          <w:sz w:val="24"/>
          <w:szCs w:val="24"/>
          <w:shd w:val="clear" w:color="auto" w:fill="FFFFFF"/>
        </w:rPr>
        <w:t xml:space="preserve"> </w:t>
      </w:r>
      <w:r w:rsidRPr="00C51D28">
        <w:rPr>
          <w:bCs/>
          <w:sz w:val="24"/>
          <w:szCs w:val="24"/>
          <w:shd w:val="clear" w:color="auto" w:fill="FFFFFF"/>
        </w:rPr>
        <w:t>Решение.</w:t>
      </w:r>
      <w:r w:rsidRPr="00C51D28">
        <w:rPr>
          <w:sz w:val="24"/>
          <w:szCs w:val="24"/>
        </w:rPr>
        <w:br/>
      </w:r>
      <w:r w:rsidRPr="00C51D28">
        <w:rPr>
          <w:sz w:val="24"/>
          <w:szCs w:val="24"/>
          <w:shd w:val="clear" w:color="auto" w:fill="FFFFFF"/>
        </w:rPr>
        <w:t>По построению радиусы шара и основания цилиндра равны. Площадь поверхности цилиндра, с радиусом основания</w:t>
      </w:r>
      <w:r w:rsidRPr="00C51D28">
        <w:rPr>
          <w:sz w:val="24"/>
          <w:szCs w:val="24"/>
        </w:rPr>
        <w:t> </w:t>
      </w:r>
      <w:proofErr w:type="spellStart"/>
      <w:r w:rsidRPr="00C51D28">
        <w:rPr>
          <w:i/>
          <w:iCs/>
          <w:sz w:val="24"/>
          <w:szCs w:val="24"/>
          <w:shd w:val="clear" w:color="auto" w:fill="FFFFFF"/>
        </w:rPr>
        <w:t>r</w:t>
      </w:r>
      <w:proofErr w:type="spellEnd"/>
      <w:r w:rsidRPr="00C51D28">
        <w:rPr>
          <w:sz w:val="24"/>
          <w:szCs w:val="24"/>
        </w:rPr>
        <w:t> </w:t>
      </w:r>
      <w:r w:rsidRPr="00C51D28">
        <w:rPr>
          <w:sz w:val="24"/>
          <w:szCs w:val="24"/>
          <w:shd w:val="clear" w:color="auto" w:fill="FFFFFF"/>
        </w:rPr>
        <w:t>и высотой 2</w:t>
      </w:r>
      <w:r w:rsidRPr="00C51D28">
        <w:rPr>
          <w:i/>
          <w:iCs/>
          <w:sz w:val="24"/>
          <w:szCs w:val="24"/>
          <w:shd w:val="clear" w:color="auto" w:fill="FFFFFF"/>
        </w:rPr>
        <w:t>r</w:t>
      </w:r>
      <w:r w:rsidRPr="00C51D28">
        <w:rPr>
          <w:sz w:val="24"/>
          <w:szCs w:val="24"/>
        </w:rPr>
        <w:t> </w:t>
      </w:r>
      <w:r w:rsidRPr="00C51D28">
        <w:rPr>
          <w:sz w:val="24"/>
          <w:szCs w:val="24"/>
          <w:shd w:val="clear" w:color="auto" w:fill="FFFFFF"/>
        </w:rPr>
        <w:t>равна</w:t>
      </w:r>
      <w:r w:rsidRPr="00C51D28">
        <w:rPr>
          <w:sz w:val="24"/>
          <w:szCs w:val="24"/>
        </w:rPr>
        <w:t> </w:t>
      </w:r>
      <w:r w:rsidRPr="00C51D28">
        <w:rPr>
          <w:sz w:val="24"/>
          <w:szCs w:val="24"/>
        </w:rPr>
        <w:br/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3860800" cy="190500"/>
            <wp:effectExtent l="19050" t="0" r="6350" b="0"/>
            <wp:docPr id="3424" name="Рисунок 519" descr="http://reshuege.ru/formula/aa/aa0205c7dad7cb00bd3b07452e439a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http://reshuege.ru/formula/aa/aa0205c7dad7cb00bd3b07452e439a9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>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  <w:shd w:val="clear" w:color="auto" w:fill="FFFFFF"/>
        </w:rPr>
        <w:t>Площадь поверхности шара радиуса</w:t>
      </w:r>
      <w:r w:rsidRPr="00C51D28">
        <w:rPr>
          <w:sz w:val="24"/>
          <w:szCs w:val="24"/>
        </w:rPr>
        <w:t> 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88900" cy="76200"/>
            <wp:effectExtent l="19050" t="0" r="6350" b="0"/>
            <wp:docPr id="3425" name="Рисунок 520" descr="http://reshuege.ru/formula/4b/4b43b0aee35624cd95b910189b3dc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http://reshuege.ru/formula/4b/4b43b0aee35624cd95b910189b3dc23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> </w:t>
      </w:r>
      <w:r w:rsidRPr="00C51D28">
        <w:rPr>
          <w:sz w:val="24"/>
          <w:szCs w:val="24"/>
          <w:shd w:val="clear" w:color="auto" w:fill="FFFFFF"/>
        </w:rPr>
        <w:t>равна</w:t>
      </w:r>
      <w:r w:rsidRPr="00C51D28">
        <w:rPr>
          <w:sz w:val="24"/>
          <w:szCs w:val="24"/>
        </w:rPr>
        <w:t> 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609600" cy="190500"/>
            <wp:effectExtent l="19050" t="0" r="0" b="0"/>
            <wp:docPr id="3426" name="Рисунок 521" descr="http://reshuege.ru/formula/ba/ba927972e2ff22d10dc1b27fdf88c1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http://reshuege.ru/formula/ba/ba927972e2ff22d10dc1b27fdf88c1a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  <w:shd w:val="clear" w:color="auto" w:fill="FFFFFF"/>
        </w:rPr>
        <w:t>, то есть в 1,5 раза меньше площади поверхности цилиндра. Следовательно, площадь поверхности шара равна 12.</w:t>
      </w:r>
      <w:r w:rsidRPr="00C51D28">
        <w:rPr>
          <w:sz w:val="24"/>
          <w:szCs w:val="24"/>
        </w:rPr>
        <w:t> </w:t>
      </w:r>
      <w:r w:rsidRPr="00C51D28">
        <w:rPr>
          <w:sz w:val="24"/>
          <w:szCs w:val="24"/>
        </w:rPr>
        <w:br/>
        <w:t xml:space="preserve">           </w:t>
      </w:r>
      <w:r w:rsidRPr="00C51D28">
        <w:rPr>
          <w:spacing w:val="40"/>
          <w:sz w:val="24"/>
          <w:szCs w:val="24"/>
        </w:rPr>
        <w:t>Ответ</w:t>
      </w:r>
      <w:r w:rsidRPr="00C51D28">
        <w:rPr>
          <w:sz w:val="24"/>
          <w:szCs w:val="24"/>
        </w:rPr>
        <w:t>: 12.</w:t>
      </w:r>
    </w:p>
    <w:p w:rsidR="00BB6088" w:rsidRPr="00C51D28" w:rsidRDefault="00BB6088" w:rsidP="00BB6088">
      <w:pPr>
        <w:pStyle w:val="a6"/>
        <w:shd w:val="clear" w:color="auto" w:fill="FFFFFF"/>
        <w:spacing w:before="0" w:beforeAutospacing="0" w:after="0" w:afterAutospacing="0"/>
        <w:rPr>
          <w:rStyle w:val="para"/>
        </w:rPr>
      </w:pPr>
    </w:p>
    <w:p w:rsidR="00BB6088" w:rsidRPr="00C51D28" w:rsidRDefault="00BB6088" w:rsidP="00BB6088">
      <w:pPr>
        <w:pStyle w:val="a6"/>
        <w:shd w:val="clear" w:color="auto" w:fill="FFFFFF"/>
        <w:spacing w:before="0" w:beforeAutospacing="0" w:after="0" w:afterAutospacing="0"/>
        <w:rPr>
          <w:rStyle w:val="para"/>
          <w:b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b/>
          <w:sz w:val="24"/>
          <w:szCs w:val="24"/>
          <w:shd w:val="clear" w:color="auto" w:fill="FFFFFF"/>
        </w:rPr>
        <w:t>1 вариант</w:t>
      </w:r>
      <w:r w:rsidRPr="00C51D28">
        <w:rPr>
          <w:b/>
          <w:sz w:val="24"/>
          <w:szCs w:val="24"/>
        </w:rPr>
        <w:t xml:space="preserve"> 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1. Площадь осевого сечения прямого круглого цилиндра равна 24. Найдите площадь его боковой поверхности.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2.  Высота цилиндра 6дм, радиус основания 5дм. Найдите боковую поверхность цилиндра.</w:t>
      </w:r>
    </w:p>
    <w:p w:rsidR="00BB6088" w:rsidRPr="00C51D28" w:rsidRDefault="00BB6088" w:rsidP="00BB6088">
      <w:pPr>
        <w:rPr>
          <w:sz w:val="24"/>
          <w:szCs w:val="24"/>
        </w:rPr>
      </w:pPr>
      <w:r w:rsidRPr="00C51D28">
        <w:rPr>
          <w:sz w:val="24"/>
          <w:szCs w:val="24"/>
          <w:shd w:val="clear" w:color="auto" w:fill="FFFFFF"/>
        </w:rPr>
        <w:t xml:space="preserve">3. </w:t>
      </w:r>
      <w:r w:rsidRPr="00C51D28">
        <w:rPr>
          <w:sz w:val="24"/>
          <w:szCs w:val="24"/>
        </w:rPr>
        <w:t>Диагональ осевого сечения цилиндра наклонена к плоскости основания под углом 60° и равна 20 см. Найдите площадь боковой поверхности цилиндра.</w:t>
      </w:r>
    </w:p>
    <w:p w:rsidR="00BB6088" w:rsidRPr="00C51D28" w:rsidRDefault="00BB6088" w:rsidP="00BB6088">
      <w:pPr>
        <w:pStyle w:val="a6"/>
        <w:spacing w:before="0" w:beforeAutospacing="0" w:after="0" w:afterAutospacing="0"/>
        <w:rPr>
          <w:b/>
        </w:rPr>
      </w:pPr>
      <w:r w:rsidRPr="00C51D28">
        <w:t xml:space="preserve">4. </w:t>
      </w:r>
      <w:r w:rsidRPr="00C51D28">
        <w:rPr>
          <w:rStyle w:val="apple-converted-space"/>
        </w:rPr>
        <w:t> </w:t>
      </w:r>
      <w:r w:rsidRPr="00C51D28">
        <w:rPr>
          <w:shd w:val="clear" w:color="auto" w:fill="FFFFFF"/>
        </w:rPr>
        <w:t>Высота конуса равна 6, образующая равна 10. Найдите площадь боковой поверхности конуса.</w:t>
      </w:r>
    </w:p>
    <w:p w:rsidR="00BB6088" w:rsidRPr="00C51D28" w:rsidRDefault="00BB6088" w:rsidP="00BB6088">
      <w:pPr>
        <w:pStyle w:val="a6"/>
        <w:spacing w:before="0" w:beforeAutospacing="0" w:after="0" w:afterAutospacing="0"/>
        <w:rPr>
          <w:b/>
        </w:rPr>
      </w:pPr>
      <w:r w:rsidRPr="00C51D28">
        <w:rPr>
          <w:rFonts w:eastAsiaTheme="minorHAnsi"/>
          <w:b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78105</wp:posOffset>
            </wp:positionV>
            <wp:extent cx="1807210" cy="1690370"/>
            <wp:effectExtent l="19050" t="0" r="2540" b="0"/>
            <wp:wrapTight wrapText="bothSides">
              <wp:wrapPolygon edited="0">
                <wp:start x="-228" y="0"/>
                <wp:lineTo x="-228" y="21421"/>
                <wp:lineTo x="21630" y="21421"/>
                <wp:lineTo x="21630" y="0"/>
                <wp:lineTo x="-228" y="0"/>
              </wp:wrapPolygon>
            </wp:wrapTight>
            <wp:docPr id="2852" name="Рисунок 237" descr="http://festival.1september.ru/articles/529752/img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festival.1september.ru/articles/529752/img13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rFonts w:eastAsiaTheme="minorHAnsi"/>
          <w:lang w:eastAsia="en-US"/>
        </w:rPr>
        <w:t>5.</w:t>
      </w:r>
      <w:r w:rsidRPr="00C51D28">
        <w:rPr>
          <w:rFonts w:ascii="Arial" w:hAnsi="Arial" w:cs="Arial"/>
          <w:noProof/>
        </w:rPr>
        <w:t xml:space="preserve"> </w:t>
      </w:r>
      <w:r w:rsidRPr="00C51D28">
        <w:rPr>
          <w:rFonts w:eastAsiaTheme="minorHAnsi"/>
          <w:lang w:eastAsia="en-US"/>
        </w:rPr>
        <w:t xml:space="preserve"> </w:t>
      </w:r>
      <w:r w:rsidRPr="00C51D28">
        <w:t>Образующая конуса равна 18 см и наклонена к плоскости основания под углом 60°. Найдите площадь полной поверхности конуса.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6. Во сколько раз уменьшится площадь боковой поверхности конуса, 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если радиус его основания уменьшить в 1,5 раза?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7. Во сколько раз увеличится объем шара, если его радиус увеличить в три раза? 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8. Радиусы трех шаров равны 6, 8 и 10. Найдите радиус шара, объем которого равен сумме их объемов.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9. Площадь большого круга шара равна 3. Найдите площадь поверхности шара.</w:t>
      </w:r>
    </w:p>
    <w:p w:rsidR="00BB6088" w:rsidRPr="00C51D28" w:rsidRDefault="00BB6088" w:rsidP="00BB6088">
      <w:pPr>
        <w:pStyle w:val="a6"/>
        <w:spacing w:before="0" w:beforeAutospacing="0" w:after="0" w:afterAutospacing="0"/>
        <w:ind w:right="200"/>
        <w:jc w:val="both"/>
        <w:rPr>
          <w:rStyle w:val="apple-converted-space"/>
          <w:b/>
        </w:rPr>
      </w:pPr>
      <w:r w:rsidRPr="00C51D28">
        <w:rPr>
          <w:b/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209550</wp:posOffset>
            </wp:positionV>
            <wp:extent cx="1181100" cy="1320800"/>
            <wp:effectExtent l="19050" t="0" r="0" b="0"/>
            <wp:wrapTight wrapText="bothSides">
              <wp:wrapPolygon edited="0">
                <wp:start x="-348" y="0"/>
                <wp:lineTo x="-348" y="21185"/>
                <wp:lineTo x="21600" y="21185"/>
                <wp:lineTo x="21600" y="0"/>
                <wp:lineTo x="-348" y="0"/>
              </wp:wrapPolygon>
            </wp:wrapTight>
            <wp:docPr id="3429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rStyle w:val="apple-converted-space"/>
        </w:rPr>
        <w:t xml:space="preserve">10. </w:t>
      </w:r>
      <w:r w:rsidRPr="00C51D28">
        <w:t xml:space="preserve">Объем шара равен </w:t>
      </w:r>
      <w:r w:rsidRPr="00C51D28">
        <w:rPr>
          <w:rFonts w:ascii="Verdana" w:hAnsi="Verdana"/>
          <w:shd w:val="clear" w:color="auto" w:fill="FFFFFF"/>
        </w:rPr>
        <w:t>972</w:t>
      </w:r>
      <w:r w:rsidRPr="00C51D28">
        <w:t xml:space="preserve"> </w:t>
      </w:r>
      <w:r w:rsidRPr="00C51D28">
        <w:rPr>
          <w:b/>
          <w:noProof/>
        </w:rPr>
        <w:drawing>
          <wp:inline distT="0" distB="0" distL="0" distR="0">
            <wp:extent cx="139700" cy="101600"/>
            <wp:effectExtent l="19050" t="0" r="0" b="0"/>
            <wp:docPr id="3430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t xml:space="preserve"> . Найдите площадь его поверхности.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297180</wp:posOffset>
            </wp:positionV>
            <wp:extent cx="1835150" cy="1778000"/>
            <wp:effectExtent l="19050" t="0" r="0" b="0"/>
            <wp:wrapTight wrapText="bothSides">
              <wp:wrapPolygon edited="0">
                <wp:start x="-224" y="0"/>
                <wp:lineTo x="-224" y="21291"/>
                <wp:lineTo x="21525" y="21291"/>
                <wp:lineTo x="21525" y="0"/>
                <wp:lineTo x="-224" y="0"/>
              </wp:wrapPolygon>
            </wp:wrapTight>
            <wp:docPr id="3431" name="Рисунок 257" descr="MA.OB10.B9.63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MA.OB10.B9.63/innerimg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sz w:val="24"/>
          <w:szCs w:val="24"/>
          <w:shd w:val="clear" w:color="auto" w:fill="FFFFFF"/>
        </w:rPr>
        <w:t>11. Около шара описан цилиндр, площадь поверхности которого равна 81. Найдите площадь поверхности шара.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12. В куб с ребром 3 вписан шар.    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 Найдите площадь поверхности  этого шара.</w:t>
      </w: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b/>
          <w:sz w:val="24"/>
          <w:szCs w:val="24"/>
        </w:rPr>
        <w:t>2 вариант</w:t>
      </w:r>
    </w:p>
    <w:p w:rsidR="00BB6088" w:rsidRPr="00C51D28" w:rsidRDefault="00BB6088" w:rsidP="00BB6088">
      <w:pPr>
        <w:rPr>
          <w:b/>
          <w:sz w:val="24"/>
          <w:szCs w:val="24"/>
        </w:rPr>
      </w:pP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1. Площадь осевого сечения прямого круглого цилиндра равна 4. Найдите площадь боковой поверхности цилиндра. 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2. Диагональ осевого сечения цилиндра </w:t>
      </w:r>
      <w:smartTag w:uri="urn:schemas-microsoft-com:office:smarttags" w:element="metricconverter">
        <w:smartTagPr>
          <w:attr w:name="ProductID" w:val="13 см"/>
        </w:smartTagPr>
        <w:r w:rsidRPr="00C51D28">
          <w:rPr>
            <w:sz w:val="24"/>
            <w:szCs w:val="24"/>
          </w:rPr>
          <w:t>13 см</w:t>
        </w:r>
      </w:smartTag>
      <w:r w:rsidRPr="00C51D28">
        <w:rPr>
          <w:sz w:val="24"/>
          <w:szCs w:val="24"/>
        </w:rPr>
        <w:t>, высота 5см. Найдите площадь боковой поверхности цилиндра.</w:t>
      </w:r>
    </w:p>
    <w:p w:rsidR="00BB6088" w:rsidRPr="00C51D28" w:rsidRDefault="00BB6088" w:rsidP="00BB6088">
      <w:pPr>
        <w:rPr>
          <w:sz w:val="24"/>
          <w:szCs w:val="24"/>
        </w:rPr>
      </w:pPr>
      <w:r w:rsidRPr="00C51D28">
        <w:rPr>
          <w:sz w:val="24"/>
          <w:szCs w:val="24"/>
        </w:rPr>
        <w:t>3.  Диагональ осевого сечения цилиндра равна 8√2 см и образует с плоскостью основания угол 45°. Найдите площадь полной поверхности цилиндра.</w:t>
      </w:r>
    </w:p>
    <w:p w:rsidR="00BB6088" w:rsidRPr="00C51D28" w:rsidRDefault="00BB6088" w:rsidP="00BB6088">
      <w:pPr>
        <w:rPr>
          <w:sz w:val="24"/>
          <w:szCs w:val="24"/>
        </w:rPr>
      </w:pPr>
      <w:r w:rsidRPr="00C51D28">
        <w:rPr>
          <w:sz w:val="24"/>
          <w:szCs w:val="24"/>
        </w:rPr>
        <w:t>4. Радиус основания конуса равен 3, высота равна 4. Найдите площадь боковой поверхности конуса.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10160</wp:posOffset>
            </wp:positionV>
            <wp:extent cx="1511935" cy="1679575"/>
            <wp:effectExtent l="19050" t="0" r="0" b="0"/>
            <wp:wrapTight wrapText="bothSides">
              <wp:wrapPolygon edited="0">
                <wp:start x="-272" y="0"/>
                <wp:lineTo x="-272" y="21314"/>
                <wp:lineTo x="21500" y="21314"/>
                <wp:lineTo x="21500" y="0"/>
                <wp:lineTo x="-272" y="0"/>
              </wp:wrapPolygon>
            </wp:wrapTight>
            <wp:docPr id="3434" name="Рисунок 241" descr="http://festival.1september.ru/articles/529752/img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festival.1september.ru/articles/529752/img18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sz w:val="24"/>
          <w:szCs w:val="24"/>
        </w:rPr>
        <w:t>5. В конус, высота которого 20 см, вписана пирамида. Основанием пирамиды является прямоугольник со сторонами 18 см и 20 см. Найдите образующую и радиус основания конуса, площадь поверхности конуса.</w:t>
      </w:r>
    </w:p>
    <w:p w:rsidR="00BB6088" w:rsidRPr="00C51D28" w:rsidRDefault="00BB6088" w:rsidP="00BB6088">
      <w:pPr>
        <w:shd w:val="clear" w:color="auto" w:fill="FFFFFF"/>
        <w:jc w:val="both"/>
        <w:rPr>
          <w:b/>
          <w:sz w:val="24"/>
          <w:szCs w:val="24"/>
        </w:rPr>
      </w:pPr>
      <w:r w:rsidRPr="00C51D28">
        <w:rPr>
          <w:sz w:val="24"/>
          <w:szCs w:val="24"/>
        </w:rPr>
        <w:t>6. Площадь осевого сечения конуса равна 0,6 см</w:t>
      </w:r>
      <w:r w:rsidRPr="00C51D28">
        <w:rPr>
          <w:sz w:val="24"/>
          <w:szCs w:val="24"/>
          <w:vertAlign w:val="superscript"/>
        </w:rPr>
        <w:t>2</w:t>
      </w:r>
      <w:r w:rsidRPr="00C51D28">
        <w:rPr>
          <w:sz w:val="24"/>
          <w:szCs w:val="24"/>
        </w:rPr>
        <w:t>. Высота конуса равна 1,2 см. Вычислить площадь полной поверхности конуса.</w:t>
      </w:r>
    </w:p>
    <w:p w:rsidR="00BB6088" w:rsidRPr="00C51D28" w:rsidRDefault="00BB6088" w:rsidP="00BB6088">
      <w:pPr>
        <w:rPr>
          <w:sz w:val="24"/>
          <w:szCs w:val="24"/>
          <w:shd w:val="clear" w:color="auto" w:fill="FFFFFF"/>
        </w:rPr>
      </w:pPr>
      <w:r w:rsidRPr="00C51D28">
        <w:rPr>
          <w:sz w:val="24"/>
          <w:szCs w:val="24"/>
          <w:shd w:val="clear" w:color="auto" w:fill="FFFFFF"/>
        </w:rPr>
        <w:t xml:space="preserve">7. </w:t>
      </w:r>
      <w:r w:rsidRPr="00C51D28">
        <w:rPr>
          <w:sz w:val="24"/>
          <w:szCs w:val="24"/>
        </w:rPr>
        <w:t xml:space="preserve"> Во сколько раз увеличится площадь поверхности шара, если его радиус увеличить в два раза?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8. Радиусы двух шаров равны 6, 8. Найдите радиус шара, площадь поверхности которого равна сумме площадей их поверхностей.</w:t>
      </w:r>
    </w:p>
    <w:p w:rsidR="00BB6088" w:rsidRPr="00C51D28" w:rsidRDefault="00BB6088" w:rsidP="00BB6088">
      <w:pPr>
        <w:rPr>
          <w:b/>
          <w:sz w:val="24"/>
          <w:szCs w:val="24"/>
        </w:rPr>
      </w:pPr>
      <w:r w:rsidRPr="00C51D28">
        <w:rPr>
          <w:sz w:val="24"/>
          <w:szCs w:val="24"/>
        </w:rPr>
        <w:t>9. Площадь большого круга шара равна 1. Найдите площадь поверхности шара.</w:t>
      </w:r>
    </w:p>
    <w:p w:rsidR="00BB6088" w:rsidRPr="00C51D28" w:rsidRDefault="00BB6088" w:rsidP="00BB6088">
      <w:pPr>
        <w:rPr>
          <w:b/>
          <w:sz w:val="24"/>
          <w:szCs w:val="24"/>
          <w:shd w:val="clear" w:color="auto" w:fill="FFFFFF"/>
        </w:rPr>
      </w:pPr>
      <w:r w:rsidRPr="00C51D28">
        <w:rPr>
          <w:sz w:val="24"/>
          <w:szCs w:val="24"/>
          <w:shd w:val="clear" w:color="auto" w:fill="FFFFFF"/>
        </w:rPr>
        <w:t>10. Объем шара равен</w:t>
      </w:r>
      <w:r w:rsidRPr="00C51D28">
        <w:rPr>
          <w:rStyle w:val="apple-converted-space"/>
          <w:sz w:val="24"/>
          <w:szCs w:val="24"/>
          <w:shd w:val="clear" w:color="auto" w:fill="FFFFFF"/>
        </w:rPr>
        <w:t> </w:t>
      </w:r>
      <w:r w:rsidRPr="00C51D28">
        <w:rPr>
          <w:sz w:val="24"/>
          <w:szCs w:val="24"/>
        </w:rPr>
        <w:t>36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101600" cy="76200"/>
            <wp:effectExtent l="19050" t="0" r="0" b="0"/>
            <wp:docPr id="2879" name="Рисунок 288" descr="http://reshuege.ru/formula/52/522359592d78569a9eac16498aa7a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reshuege.ru/formula/52/522359592d78569a9eac16498aa7a08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  <w:shd w:val="clear" w:color="auto" w:fill="FFFFFF"/>
        </w:rPr>
        <w:t>. Найдите площадь его поверхности</w:t>
      </w:r>
    </w:p>
    <w:p w:rsidR="00BB6088" w:rsidRPr="00C51D28" w:rsidRDefault="00BB6088" w:rsidP="00BB6088">
      <w:pPr>
        <w:shd w:val="clear" w:color="auto" w:fill="FFFFFF"/>
        <w:jc w:val="both"/>
        <w:rPr>
          <w:b/>
          <w:sz w:val="24"/>
          <w:szCs w:val="24"/>
        </w:rPr>
      </w:pPr>
      <w:r w:rsidRPr="00C51D28"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483870</wp:posOffset>
            </wp:positionV>
            <wp:extent cx="1492250" cy="1485900"/>
            <wp:effectExtent l="19050" t="0" r="0" b="0"/>
            <wp:wrapTight wrapText="bothSides">
              <wp:wrapPolygon edited="0">
                <wp:start x="-276" y="0"/>
                <wp:lineTo x="-276" y="21323"/>
                <wp:lineTo x="21508" y="21323"/>
                <wp:lineTo x="21508" y="0"/>
                <wp:lineTo x="-276" y="0"/>
              </wp:wrapPolygon>
            </wp:wrapTight>
            <wp:docPr id="3373" name="Рисунок 252" descr="MA.OB10.B9.64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MA.OB10.B9.64/innerimg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187960</wp:posOffset>
            </wp:positionV>
            <wp:extent cx="1301750" cy="1475105"/>
            <wp:effectExtent l="19050" t="0" r="0" b="0"/>
            <wp:wrapTight wrapText="bothSides">
              <wp:wrapPolygon edited="0">
                <wp:start x="-316" y="0"/>
                <wp:lineTo x="-316" y="21200"/>
                <wp:lineTo x="21495" y="21200"/>
                <wp:lineTo x="21495" y="0"/>
                <wp:lineTo x="-316" y="0"/>
              </wp:wrapPolygon>
            </wp:wrapTight>
            <wp:docPr id="3398" name="Рисунок 263" descr="http://reshuege.ru/get_file?id=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reshuege.ru/get_file?id=7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1D28">
        <w:rPr>
          <w:sz w:val="24"/>
          <w:szCs w:val="24"/>
          <w:shd w:val="clear" w:color="auto" w:fill="FFFFFF"/>
        </w:rPr>
        <w:t>11.</w:t>
      </w:r>
      <w:r w:rsidRPr="00C51D28">
        <w:rPr>
          <w:sz w:val="24"/>
          <w:szCs w:val="24"/>
        </w:rPr>
        <w:t xml:space="preserve"> </w:t>
      </w:r>
      <w:r w:rsidRPr="00C51D28">
        <w:rPr>
          <w:sz w:val="24"/>
          <w:szCs w:val="24"/>
          <w:shd w:val="clear" w:color="auto" w:fill="FFFFFF"/>
        </w:rPr>
        <w:t>Около шара описан цилиндр, площадь поверхности которого равна 54. Найдите площадь поверхности шара.</w:t>
      </w:r>
    </w:p>
    <w:p w:rsidR="00BB6088" w:rsidRPr="00C51D28" w:rsidRDefault="00BB6088" w:rsidP="00BB6088">
      <w:pPr>
        <w:spacing w:before="100" w:beforeAutospacing="1" w:after="100" w:afterAutospacing="1"/>
        <w:rPr>
          <w:b/>
          <w:sz w:val="24"/>
          <w:szCs w:val="24"/>
        </w:rPr>
      </w:pPr>
    </w:p>
    <w:p w:rsidR="00BB6088" w:rsidRPr="00C51D28" w:rsidRDefault="00BB6088" w:rsidP="00BB6088">
      <w:pPr>
        <w:spacing w:before="100" w:beforeAutospacing="1" w:after="100" w:afterAutospacing="1"/>
        <w:rPr>
          <w:b/>
          <w:sz w:val="24"/>
          <w:szCs w:val="24"/>
        </w:rPr>
      </w:pPr>
      <w:r w:rsidRPr="00C51D28">
        <w:rPr>
          <w:sz w:val="24"/>
          <w:szCs w:val="24"/>
        </w:rPr>
        <w:t xml:space="preserve">12. Около куба с ребром  </w:t>
      </w:r>
      <w:r w:rsidRPr="00C51D28">
        <w:rPr>
          <w:b/>
          <w:noProof/>
          <w:sz w:val="24"/>
          <w:szCs w:val="24"/>
        </w:rPr>
        <w:drawing>
          <wp:inline distT="0" distB="0" distL="0" distR="0">
            <wp:extent cx="279400" cy="177800"/>
            <wp:effectExtent l="19050" t="0" r="6350" b="0"/>
            <wp:docPr id="3402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28">
        <w:rPr>
          <w:sz w:val="24"/>
          <w:szCs w:val="24"/>
        </w:rPr>
        <w:t xml:space="preserve"> описан шар. Найдите площадь поверхности этого шара.</w:t>
      </w:r>
    </w:p>
    <w:p w:rsidR="009A577F" w:rsidRPr="00BB6088" w:rsidRDefault="009A577F" w:rsidP="009A577F">
      <w:pPr>
        <w:shd w:val="clear" w:color="auto" w:fill="FFFFFF"/>
        <w:jc w:val="center"/>
        <w:rPr>
          <w:sz w:val="24"/>
          <w:szCs w:val="24"/>
        </w:rPr>
      </w:pPr>
    </w:p>
    <w:p w:rsidR="0075786B" w:rsidRPr="00BB6088" w:rsidRDefault="0075786B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9755B9" w:rsidRPr="00BB6088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181CCF" w:rsidP="000D57FB">
      <w:pPr>
        <w:rPr>
          <w:sz w:val="24"/>
          <w:szCs w:val="24"/>
        </w:rPr>
      </w:pPr>
      <w:r w:rsidRPr="00BB6088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202BC7">
      <w:type w:val="continuous"/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9"/>
  </w:num>
  <w:num w:numId="5">
    <w:abstractNumId w:val="16"/>
  </w:num>
  <w:num w:numId="6">
    <w:abstractNumId w:val="15"/>
  </w:num>
  <w:num w:numId="7">
    <w:abstractNumId w:val="4"/>
  </w:num>
  <w:num w:numId="8">
    <w:abstractNumId w:val="20"/>
  </w:num>
  <w:num w:numId="9">
    <w:abstractNumId w:val="11"/>
  </w:num>
  <w:num w:numId="10">
    <w:abstractNumId w:val="2"/>
  </w:num>
  <w:num w:numId="11">
    <w:abstractNumId w:val="5"/>
  </w:num>
  <w:num w:numId="12">
    <w:abstractNumId w:val="6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7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E%D0%B1%D1%8A%D1%91%D0%BC_(%D0%B3%D0%B5%D0%BE%D0%BC%D0%B5%D1%82%D1%80%D0%B8%D1%8F)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F%D0%BB%D0%BE%D1%89%D0%B0%D0%B4%D1%8C_%D0%BF%D0%BE%D0%B2%D0%B5%D1%80%D1%85%D0%BD%D0%BE%D1%81%D1%82%D0%B8" TargetMode="External"/><Relationship Id="rId24" Type="http://schemas.openxmlformats.org/officeDocument/2006/relationships/image" Target="media/image18.png"/><Relationship Id="rId32" Type="http://schemas.openxmlformats.org/officeDocument/2006/relationships/image" Target="media/image26.gif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gif"/><Relationship Id="rId36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33</cp:revision>
  <cp:lastPrinted>2013-10-16T11:35:00Z</cp:lastPrinted>
  <dcterms:created xsi:type="dcterms:W3CDTF">2013-10-16T10:07:00Z</dcterms:created>
  <dcterms:modified xsi:type="dcterms:W3CDTF">2021-04-27T10:50:00Z</dcterms:modified>
</cp:coreProperties>
</file>