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167" w:rsidRDefault="00A16167" w:rsidP="00A16167">
      <w:pPr>
        <w:spacing w:after="0" w:line="240" w:lineRule="auto"/>
        <w:ind w:firstLine="709"/>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ПАМЯТКА </w:t>
      </w:r>
    </w:p>
    <w:p w:rsidR="00A16167" w:rsidRDefault="00A16167" w:rsidP="00A16167">
      <w:pPr>
        <w:spacing w:after="0" w:line="240" w:lineRule="auto"/>
        <w:ind w:firstLine="709"/>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Профилактика экстремизма в подростковой среде</w:t>
      </w:r>
    </w:p>
    <w:p w:rsidR="00A16167" w:rsidRDefault="00A16167" w:rsidP="00A16167">
      <w:pPr>
        <w:spacing w:after="0" w:line="240" w:lineRule="auto"/>
        <w:ind w:firstLine="709"/>
        <w:jc w:val="center"/>
        <w:outlineLvl w:val="1"/>
        <w:rPr>
          <w:rFonts w:ascii="Times New Roman" w:eastAsia="Times New Roman" w:hAnsi="Times New Roman"/>
          <w:b/>
          <w:sz w:val="24"/>
          <w:szCs w:val="24"/>
          <w:lang w:eastAsia="ru-RU"/>
        </w:rPr>
      </w:pPr>
    </w:p>
    <w:p w:rsidR="00A16167" w:rsidRDefault="00A16167" w:rsidP="00A1616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составе современной Российской Федерации более ста этносов, в том числе около тридцати наций. Взаимоотношения между различными нациями этническими и религиозными группами всегда отличались своим противоречивым характером - тяготением к сотрудничеству и периодическими взрывами конфликтности. В настоящее время одной из актуальных проблем в России является экстремизм среди подростков и молодежи.  </w:t>
      </w:r>
      <w:proofErr w:type="gramStart"/>
      <w:r>
        <w:rPr>
          <w:rFonts w:ascii="Times New Roman" w:eastAsia="Times New Roman" w:hAnsi="Times New Roman"/>
          <w:sz w:val="24"/>
          <w:szCs w:val="24"/>
          <w:lang w:eastAsia="ru-RU"/>
        </w:rPr>
        <w:t>Экстремизм - это деятельность (а также убеждения, отношение к чему-то или кому-то, чувства, действия, стратегии) личности, далёкие от обычных общепринятых.</w:t>
      </w:r>
      <w:proofErr w:type="gramEnd"/>
      <w:r>
        <w:rPr>
          <w:rFonts w:ascii="Times New Roman" w:eastAsia="Times New Roman" w:hAnsi="Times New Roman"/>
          <w:sz w:val="24"/>
          <w:szCs w:val="24"/>
          <w:lang w:eastAsia="ru-RU"/>
        </w:rPr>
        <w:t xml:space="preserve"> В обстановке конфликта - демонстрация жёсткой формы разрешения конфликта.</w:t>
      </w:r>
    </w:p>
    <w:p w:rsidR="00A16167" w:rsidRDefault="00A16167" w:rsidP="00A1616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A16167" w:rsidRDefault="00A16167" w:rsidP="00A1616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Считать те или иные действия экстремистскими позволяет совокупность следующих критериев:</w:t>
      </w:r>
    </w:p>
    <w:p w:rsidR="00A16167" w:rsidRDefault="00A16167" w:rsidP="00A16167">
      <w:pPr>
        <w:numPr>
          <w:ilvl w:val="0"/>
          <w:numId w:val="1"/>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A16167" w:rsidRDefault="00A16167" w:rsidP="00A16167">
      <w:pPr>
        <w:numPr>
          <w:ilvl w:val="0"/>
          <w:numId w:val="1"/>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w:t>
      </w:r>
      <w:proofErr w:type="gramStart"/>
      <w:r>
        <w:rPr>
          <w:rFonts w:ascii="Times New Roman" w:eastAsia="Times New Roman" w:hAnsi="Times New Roman"/>
          <w:sz w:val="24"/>
          <w:szCs w:val="24"/>
          <w:lang w:eastAsia="ru-RU"/>
        </w:rPr>
        <w:t>,</w:t>
      </w:r>
      <w:proofErr w:type="gramEnd"/>
      <w:r>
        <w:rPr>
          <w:rFonts w:ascii="Times New Roman" w:eastAsia="Times New Roman" w:hAnsi="Times New Roman"/>
          <w:sz w:val="24"/>
          <w:szCs w:val="24"/>
          <w:lang w:eastAsia="ru-RU"/>
        </w:rPr>
        <w:t xml:space="preserve"> деятельность по пропаганде и публичному демонстрированию и такой символики будет содержать признаки экстремизма.</w:t>
      </w:r>
    </w:p>
    <w:p w:rsidR="00A16167" w:rsidRDefault="00A16167" w:rsidP="00A1616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Следует выделить основные особенности экстремизма в молодежной среде.</w:t>
      </w:r>
    </w:p>
    <w:p w:rsidR="00A16167" w:rsidRDefault="00A16167" w:rsidP="00A1616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Во-первых</w:t>
      </w:r>
      <w:r>
        <w:rPr>
          <w:rFonts w:ascii="Times New Roman" w:eastAsia="Times New Roman" w:hAnsi="Times New Roman"/>
          <w:sz w:val="24"/>
          <w:szCs w:val="24"/>
          <w:lang w:eastAsia="ru-RU"/>
        </w:rPr>
        <w:t>,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rsidR="00A16167" w:rsidRDefault="00A16167" w:rsidP="00A1616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Во-вторых</w:t>
      </w:r>
      <w:r>
        <w:rPr>
          <w:rFonts w:ascii="Times New Roman" w:eastAsia="Times New Roman" w:hAnsi="Times New Roman"/>
          <w:sz w:val="24"/>
          <w:szCs w:val="24"/>
          <w:lang w:eastAsia="ru-RU"/>
        </w:rPr>
        <w:t>,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A16167" w:rsidRDefault="00A16167" w:rsidP="00A1616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В-третьих</w:t>
      </w:r>
      <w:r>
        <w:rPr>
          <w:rFonts w:ascii="Times New Roman" w:eastAsia="Times New Roman" w:hAnsi="Times New Roman"/>
          <w:sz w:val="24"/>
          <w:szCs w:val="24"/>
          <w:lang w:eastAsia="ru-RU"/>
        </w:rPr>
        <w:t>,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A16167" w:rsidRDefault="00A16167" w:rsidP="00A1616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В-четвертых</w:t>
      </w:r>
      <w:r>
        <w:rPr>
          <w:rFonts w:ascii="Times New Roman" w:eastAsia="Times New Roman" w:hAnsi="Times New Roman"/>
          <w:sz w:val="24"/>
          <w:szCs w:val="24"/>
          <w:lang w:eastAsia="ru-RU"/>
        </w:rPr>
        <w:t>,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A16167" w:rsidRDefault="00A16167" w:rsidP="00A16167">
      <w:pPr>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Причиной возникновения экстремистских проявлений в молодежной среде, можно выделить следующие особо значимые факторы:</w:t>
      </w:r>
    </w:p>
    <w:p w:rsidR="00A16167" w:rsidRDefault="00A16167" w:rsidP="00A1616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Во-первых,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A16167" w:rsidRDefault="00A16167" w:rsidP="00A1616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Во-вторых,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A16167" w:rsidRDefault="00A16167" w:rsidP="00A1616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В-третьих,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A16167" w:rsidRDefault="00A16167" w:rsidP="00A1616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В-четвертых,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A16167" w:rsidRDefault="00A16167" w:rsidP="00A1616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В-пятых,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A16167" w:rsidRDefault="00A16167" w:rsidP="00A1616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В-шестых,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A16167" w:rsidRDefault="00A16167" w:rsidP="00A1616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A16167" w:rsidRDefault="00A16167" w:rsidP="00A1616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 «они». Также ему присуща неустойчивая психика, легко подверженная внушению и манипулированию. </w:t>
      </w:r>
    </w:p>
    <w:p w:rsidR="00A16167" w:rsidRDefault="00A16167" w:rsidP="00A16167">
      <w:pPr>
        <w:spacing w:after="0" w:line="240" w:lineRule="auto"/>
        <w:ind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w:t>
      </w:r>
      <w:proofErr w:type="gramEnd"/>
      <w:r>
        <w:rPr>
          <w:rFonts w:ascii="Times New Roman" w:eastAsia="Times New Roman" w:hAnsi="Times New Roman"/>
          <w:sz w:val="24"/>
          <w:szCs w:val="24"/>
          <w:lang w:eastAsia="ru-RU"/>
        </w:rPr>
        <w:t xml:space="preserve"> Таким кругом вполне может стать экстремистская субкультура, неформальное объединение, политическая радикальная организация или тоталитарная секта.</w:t>
      </w:r>
    </w:p>
    <w:p w:rsidR="00A16167" w:rsidRDefault="00A16167" w:rsidP="00A1616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Исходя из этого, вытекают следующие направления в работе по профилактики экстремизма и терроризма в образовательном процессе:</w:t>
      </w:r>
    </w:p>
    <w:p w:rsidR="00A16167" w:rsidRDefault="00A16167" w:rsidP="00A16167">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Информирование молодежи об экстремизме, об опасности экстремистских организаций;</w:t>
      </w:r>
    </w:p>
    <w:p w:rsidR="00A16167" w:rsidRDefault="00A16167" w:rsidP="00A16167">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Проведение педагогических советов с приглашением сотрудников правоохранительных органов, классные часы и родительские собрания, на которых разъясняются меры ответственности родителей и детей за правонарушения экстремистской направленности; </w:t>
      </w:r>
    </w:p>
    <w:p w:rsidR="00A16167" w:rsidRDefault="00A16167" w:rsidP="00A16167">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Особое внимание следует обращать на внешний вид ребёнка, на то, как он проводит свободное время, пользуется сетью Интернет и мобильным телефоном;</w:t>
      </w:r>
    </w:p>
    <w:p w:rsidR="00A16167" w:rsidRDefault="00A16167" w:rsidP="00A16167">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Пропагандировать среди молодёжи здоровый и культурный образа жизни: организация летнего отдыха и временного трудоустройства несовершеннолетних, проведение мероприятий по патриотическому и нравственному воспитанию детей и подростков, проведение спортивных и культурно-массовых досуговых мероприятий. </w:t>
      </w:r>
    </w:p>
    <w:p w:rsidR="00A16167" w:rsidRDefault="00A16167" w:rsidP="00A16167">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толерантности у подростков, повышение их социальной компетентности, прежде всего способности к слушанию, сочувствию, состраданию;</w:t>
      </w:r>
    </w:p>
    <w:p w:rsidR="00A16167" w:rsidRDefault="00A16167" w:rsidP="00A16167">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Снижение у детей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w:t>
      </w:r>
    </w:p>
    <w:p w:rsidR="00A16167" w:rsidRDefault="00A16167" w:rsidP="00A16167">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Научить детей ценить разнообразие и различия, уважать достоинство каждого человека. </w:t>
      </w:r>
    </w:p>
    <w:p w:rsidR="00A16167" w:rsidRDefault="00A16167" w:rsidP="00A16167">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снижения агрессии, напряженности;</w:t>
      </w:r>
    </w:p>
    <w:p w:rsidR="00A16167" w:rsidRDefault="00A16167" w:rsidP="00A16167">
      <w:pPr>
        <w:numPr>
          <w:ilvl w:val="0"/>
          <w:numId w:val="2"/>
        </w:numPr>
        <w:tabs>
          <w:tab w:val="clear" w:pos="720"/>
          <w:tab w:val="num"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альтернативных форм реализации экстремального потенциала молодежи: (например, занятия творчеством или спортом, разнообразные хобби, клубы и т. д.).</w:t>
      </w:r>
    </w:p>
    <w:p w:rsidR="00A16167" w:rsidRDefault="00A16167" w:rsidP="00A1616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Особое внимание следует уделять подросткам, находящимся в ситуации возможного «попадания» в поле экстремистской активности (молодежь в «зоне риска»). В данном контексте деятельность по профилактике экстремистских проявлений в молодежной среде должна быть направлена на молодых людей, чья жизненная ситуация позволяет предположить возможность их включения в поле экстремистской активности. </w:t>
      </w:r>
    </w:p>
    <w:p w:rsidR="00A16167" w:rsidRDefault="00A16167" w:rsidP="00A16167"/>
    <w:p w:rsidR="00874EC4" w:rsidRDefault="00874EC4">
      <w:bookmarkStart w:id="0" w:name="_GoBack"/>
      <w:bookmarkEnd w:id="0"/>
    </w:p>
    <w:sectPr w:rsidR="00874E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82B54"/>
    <w:multiLevelType w:val="multilevel"/>
    <w:tmpl w:val="D99273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D3818E6"/>
    <w:multiLevelType w:val="multilevel"/>
    <w:tmpl w:val="0854B8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167"/>
    <w:rsid w:val="00874EC4"/>
    <w:rsid w:val="00A161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1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1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1240</Words>
  <Characters>7074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2023-04-06T13:25:00Z</dcterms:created>
  <dcterms:modified xsi:type="dcterms:W3CDTF">2023-04-06T13:25:00Z</dcterms:modified>
</cp:coreProperties>
</file>