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AB2" w:rsidRPr="007C7AB2" w:rsidRDefault="007C7AB2" w:rsidP="007C7AB2">
      <w:pPr>
        <w:pStyle w:val="a3"/>
        <w:rPr>
          <w:rFonts w:ascii="Arial" w:hAnsi="Arial" w:cs="Arial"/>
          <w:b/>
          <w:color w:val="000000"/>
          <w:sz w:val="32"/>
          <w:szCs w:val="28"/>
        </w:rPr>
      </w:pPr>
      <w:r w:rsidRPr="007C7AB2">
        <w:rPr>
          <w:rFonts w:ascii="Arial" w:hAnsi="Arial" w:cs="Arial"/>
          <w:b/>
          <w:color w:val="000000"/>
          <w:sz w:val="32"/>
          <w:szCs w:val="28"/>
        </w:rPr>
        <w:t xml:space="preserve">Лекция 22. Типы классов 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</w:t>
      </w:r>
      <w:r>
        <w:rPr>
          <w:rFonts w:ascii="Arial" w:hAnsi="Arial" w:cs="Arial"/>
          <w:color w:val="000000"/>
        </w:rPr>
        <w:t>ласс относится к </w:t>
      </w:r>
      <w:r>
        <w:rPr>
          <w:rFonts w:ascii="Arial" w:hAnsi="Arial" w:cs="Arial"/>
          <w:b/>
          <w:bCs/>
          <w:color w:val="000000"/>
        </w:rPr>
        <w:t>ссылочным типам данных,</w:t>
      </w:r>
      <w:r>
        <w:rPr>
          <w:rFonts w:ascii="Arial" w:hAnsi="Arial" w:cs="Arial"/>
          <w:color w:val="000000"/>
        </w:rPr>
        <w:t> память под которые выделяется в хипе. Таким образом, экземпляры классов хранят не сами объекты, а </w:t>
      </w:r>
      <w:r>
        <w:rPr>
          <w:rFonts w:ascii="Arial" w:hAnsi="Arial" w:cs="Arial"/>
          <w:b/>
          <w:bCs/>
          <w:color w:val="000000"/>
        </w:rPr>
        <w:t>ссылки </w:t>
      </w:r>
      <w:r>
        <w:rPr>
          <w:rFonts w:ascii="Arial" w:hAnsi="Arial" w:cs="Arial"/>
          <w:color w:val="000000"/>
        </w:rPr>
        <w:t>на объекты, то есть их адреса.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Описание класса</w:t>
      </w:r>
      <w:r>
        <w:rPr>
          <w:rFonts w:ascii="Arial" w:hAnsi="Arial" w:cs="Arial"/>
          <w:color w:val="000000"/>
        </w:rPr>
        <w:t xml:space="preserve"> содержит ключевое слово </w:t>
      </w:r>
      <w:proofErr w:type="spellStart"/>
      <w:r>
        <w:rPr>
          <w:rFonts w:ascii="Arial" w:hAnsi="Arial" w:cs="Arial"/>
          <w:color w:val="000000"/>
        </w:rPr>
        <w:t>class</w:t>
      </w:r>
      <w:proofErr w:type="spellEnd"/>
      <w:r>
        <w:rPr>
          <w:rFonts w:ascii="Arial" w:hAnsi="Arial" w:cs="Arial"/>
          <w:color w:val="000000"/>
        </w:rPr>
        <w:t>, за которым следует его </w:t>
      </w:r>
      <w:r>
        <w:rPr>
          <w:rFonts w:ascii="Arial" w:hAnsi="Arial" w:cs="Arial"/>
          <w:i/>
          <w:iCs/>
          <w:color w:val="000000"/>
        </w:rPr>
        <w:t>имя</w:t>
      </w:r>
      <w:r>
        <w:rPr>
          <w:rFonts w:ascii="Arial" w:hAnsi="Arial" w:cs="Arial"/>
          <w:color w:val="000000"/>
        </w:rPr>
        <w:t>, а далее в фигурных скобках – </w:t>
      </w:r>
      <w:r>
        <w:rPr>
          <w:rFonts w:ascii="Arial" w:hAnsi="Arial" w:cs="Arial"/>
          <w:i/>
          <w:iCs/>
          <w:color w:val="000000"/>
        </w:rPr>
        <w:t>тело</w:t>
      </w:r>
      <w:r>
        <w:rPr>
          <w:rFonts w:ascii="Arial" w:hAnsi="Arial" w:cs="Arial"/>
          <w:color w:val="000000"/>
        </w:rPr>
        <w:t> класса, то есть список его элементов. Кроме того, для класса можно задать его базовые классы (предки) и ряд необязательных атрибутов и спецификаторов, определяющих различные характеристики класса.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Синтаксис описания класса:</w:t>
      </w:r>
    </w:p>
    <w:p w:rsidR="007C7AB2" w:rsidRDefault="007C7AB2" w:rsidP="007C7AB2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[ атрибуты ] [ спецификаторы ] </w:t>
      </w:r>
      <w:proofErr w:type="spellStart"/>
      <w:r>
        <w:rPr>
          <w:rFonts w:ascii="Arial" w:hAnsi="Arial" w:cs="Arial"/>
          <w:color w:val="000000"/>
        </w:rPr>
        <w:t>class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имя_класса</w:t>
      </w:r>
      <w:proofErr w:type="spellEnd"/>
      <w:r>
        <w:rPr>
          <w:rFonts w:ascii="Arial" w:hAnsi="Arial" w:cs="Arial"/>
          <w:color w:val="000000"/>
        </w:rPr>
        <w:t xml:space="preserve"> [ : предки</w:t>
      </w:r>
      <w:proofErr w:type="gramStart"/>
      <w:r>
        <w:rPr>
          <w:rFonts w:ascii="Arial" w:hAnsi="Arial" w:cs="Arial"/>
          <w:color w:val="000000"/>
        </w:rPr>
        <w:t xml:space="preserve"> ]</w:t>
      </w:r>
      <w:proofErr w:type="gramEnd"/>
    </w:p>
    <w:p w:rsidR="007C7AB2" w:rsidRDefault="007C7AB2" w:rsidP="007C7AB2">
      <w:pPr>
        <w:pStyle w:val="a3"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тело_класса</w:t>
      </w:r>
      <w:proofErr w:type="spellEnd"/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обязательными являются только ключевое слово </w:t>
      </w:r>
      <w:proofErr w:type="spellStart"/>
      <w:r>
        <w:rPr>
          <w:rFonts w:ascii="Arial" w:hAnsi="Arial" w:cs="Arial"/>
          <w:color w:val="000000"/>
        </w:rPr>
        <w:t>class</w:t>
      </w:r>
      <w:proofErr w:type="spellEnd"/>
      <w:r>
        <w:rPr>
          <w:rFonts w:ascii="Arial" w:hAnsi="Arial" w:cs="Arial"/>
          <w:color w:val="000000"/>
        </w:rPr>
        <w:t>, а также имя и тело класса. </w:t>
      </w:r>
      <w:r>
        <w:rPr>
          <w:rFonts w:ascii="Arial" w:hAnsi="Arial" w:cs="Arial"/>
          <w:i/>
          <w:iCs/>
          <w:color w:val="000000"/>
        </w:rPr>
        <w:t>Имя класса </w:t>
      </w:r>
      <w:r>
        <w:rPr>
          <w:rFonts w:ascii="Arial" w:hAnsi="Arial" w:cs="Arial"/>
          <w:color w:val="000000"/>
        </w:rPr>
        <w:t>задается программистом по общим правилам C#. Тело класса – это список описаний его элементов, заключенный в фигурные скобки. Список может быть пустым, если класс не содержит ни одного элемента.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Спецификаторы</w:t>
      </w:r>
      <w:r>
        <w:rPr>
          <w:rFonts w:ascii="Arial" w:hAnsi="Arial" w:cs="Arial"/>
          <w:color w:val="000000"/>
        </w:rPr>
        <w:t> определяют свойство класса, а также доступность класса для других элементов программы. Возможные значения спецификаторов перечислены в таблице 1. Класс можно описывать непосредственно внутри пространства имен или внутри другого класса. В последнем случае называется</w:t>
      </w:r>
      <w:r>
        <w:rPr>
          <w:rFonts w:ascii="Arial" w:hAnsi="Arial" w:cs="Arial"/>
          <w:b/>
          <w:bCs/>
          <w:color w:val="000000"/>
        </w:rPr>
        <w:t> вложенным</w:t>
      </w:r>
      <w:r>
        <w:rPr>
          <w:rFonts w:ascii="Arial" w:hAnsi="Arial" w:cs="Arial"/>
          <w:color w:val="000000"/>
        </w:rPr>
        <w:t>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начале изучения классов будут рассмотрены классы, которые описываются в пространстве имен непосредственно </w:t>
      </w:r>
      <w:r>
        <w:rPr>
          <w:rFonts w:ascii="Arial" w:hAnsi="Arial" w:cs="Arial"/>
          <w:i/>
          <w:iCs/>
          <w:color w:val="000000"/>
        </w:rPr>
        <w:t>(то есть не вложенные классы). </w:t>
      </w:r>
      <w:r>
        <w:rPr>
          <w:rFonts w:ascii="Arial" w:hAnsi="Arial" w:cs="Arial"/>
          <w:color w:val="000000"/>
        </w:rPr>
        <w:t>Для таких классов допускаются только два спецификатора</w:t>
      </w:r>
      <w:r>
        <w:rPr>
          <w:rFonts w:ascii="Arial" w:hAnsi="Arial" w:cs="Arial"/>
          <w:b/>
          <w:bCs/>
          <w:color w:val="000000"/>
        </w:rPr>
        <w:t>: </w:t>
      </w:r>
      <w:proofErr w:type="spellStart"/>
      <w:r>
        <w:rPr>
          <w:rFonts w:ascii="Arial" w:hAnsi="Arial" w:cs="Arial"/>
          <w:b/>
          <w:bCs/>
          <w:color w:val="000000"/>
        </w:rPr>
        <w:t>public</w:t>
      </w:r>
      <w:proofErr w:type="spellEnd"/>
      <w:r>
        <w:rPr>
          <w:rFonts w:ascii="Arial" w:hAnsi="Arial" w:cs="Arial"/>
          <w:b/>
          <w:bCs/>
          <w:color w:val="000000"/>
        </w:rPr>
        <w:t> и </w:t>
      </w:r>
      <w:proofErr w:type="spellStart"/>
      <w:r>
        <w:rPr>
          <w:rFonts w:ascii="Arial" w:hAnsi="Arial" w:cs="Arial"/>
          <w:b/>
          <w:bCs/>
          <w:color w:val="000000"/>
        </w:rPr>
        <w:t>internal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i/>
          <w:iCs/>
          <w:color w:val="000000"/>
        </w:rPr>
        <w:t>По умолчанию,</w:t>
      </w:r>
      <w:r>
        <w:rPr>
          <w:rFonts w:ascii="Arial" w:hAnsi="Arial" w:cs="Arial"/>
          <w:color w:val="000000"/>
        </w:rPr>
        <w:t> то есть если ни один спецификатор доступа не указан, подразумевается спецификатор </w:t>
      </w:r>
      <w:proofErr w:type="spellStart"/>
      <w:r>
        <w:rPr>
          <w:rFonts w:ascii="Arial" w:hAnsi="Arial" w:cs="Arial"/>
          <w:i/>
          <w:iCs/>
          <w:color w:val="000000"/>
        </w:rPr>
        <w:t>internal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Таблица .1 - Спецификаторы класса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</w:t>
      </w:r>
      <w:r>
        <w:rPr>
          <w:rFonts w:ascii="Arial" w:hAnsi="Arial" w:cs="Arial"/>
          <w:b/>
          <w:bCs/>
          <w:color w:val="000000"/>
        </w:rPr>
        <w:t> Спецификатор Описание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 </w:t>
      </w:r>
      <w:proofErr w:type="spellStart"/>
      <w:r>
        <w:rPr>
          <w:rFonts w:ascii="Arial" w:hAnsi="Arial" w:cs="Arial"/>
          <w:color w:val="000000"/>
        </w:rPr>
        <w:t>new</w:t>
      </w:r>
      <w:proofErr w:type="spellEnd"/>
      <w:proofErr w:type="gramStart"/>
      <w:r>
        <w:rPr>
          <w:rFonts w:ascii="Arial" w:hAnsi="Arial" w:cs="Arial"/>
          <w:color w:val="000000"/>
        </w:rPr>
        <w:t xml:space="preserve"> И</w:t>
      </w:r>
      <w:proofErr w:type="gramEnd"/>
      <w:r>
        <w:rPr>
          <w:rFonts w:ascii="Arial" w:hAnsi="Arial" w:cs="Arial"/>
          <w:color w:val="000000"/>
        </w:rPr>
        <w:t>спользуется для вложенных классов. Задает новое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описание класса взамен унаследованного от предка.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Применяется в иерархиях объектов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 </w:t>
      </w:r>
      <w:proofErr w:type="spellStart"/>
      <w:r>
        <w:rPr>
          <w:rFonts w:ascii="Arial" w:hAnsi="Arial" w:cs="Arial"/>
          <w:color w:val="000000"/>
        </w:rPr>
        <w:t>public</w:t>
      </w:r>
      <w:proofErr w:type="spellEnd"/>
      <w:r>
        <w:rPr>
          <w:rFonts w:ascii="Arial" w:hAnsi="Arial" w:cs="Arial"/>
          <w:color w:val="000000"/>
        </w:rPr>
        <w:t xml:space="preserve"> Доступ не ограничен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 </w:t>
      </w:r>
      <w:proofErr w:type="spellStart"/>
      <w:r>
        <w:rPr>
          <w:rFonts w:ascii="Arial" w:hAnsi="Arial" w:cs="Arial"/>
          <w:color w:val="000000"/>
        </w:rPr>
        <w:t>protected</w:t>
      </w:r>
      <w:proofErr w:type="spellEnd"/>
      <w:proofErr w:type="gramStart"/>
      <w:r>
        <w:rPr>
          <w:rFonts w:ascii="Arial" w:hAnsi="Arial" w:cs="Arial"/>
          <w:color w:val="000000"/>
        </w:rPr>
        <w:t xml:space="preserve"> И</w:t>
      </w:r>
      <w:proofErr w:type="gramEnd"/>
      <w:r>
        <w:rPr>
          <w:rFonts w:ascii="Arial" w:hAnsi="Arial" w:cs="Arial"/>
          <w:color w:val="000000"/>
        </w:rPr>
        <w:t xml:space="preserve">спользуется для вложенных классов. Доступ только </w:t>
      </w:r>
      <w:proofErr w:type="gramStart"/>
      <w:r>
        <w:rPr>
          <w:rFonts w:ascii="Arial" w:hAnsi="Arial" w:cs="Arial"/>
          <w:color w:val="000000"/>
        </w:rPr>
        <w:t>из</w:t>
      </w:r>
      <w:proofErr w:type="gramEnd"/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элементов </w:t>
      </w:r>
      <w:proofErr w:type="gramStart"/>
      <w:r>
        <w:rPr>
          <w:rFonts w:ascii="Arial" w:hAnsi="Arial" w:cs="Arial"/>
          <w:color w:val="000000"/>
        </w:rPr>
        <w:t>данного</w:t>
      </w:r>
      <w:proofErr w:type="gramEnd"/>
      <w:r>
        <w:rPr>
          <w:rFonts w:ascii="Arial" w:hAnsi="Arial" w:cs="Arial"/>
          <w:color w:val="000000"/>
        </w:rPr>
        <w:t xml:space="preserve"> и производных классов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 </w:t>
      </w:r>
      <w:proofErr w:type="spellStart"/>
      <w:r>
        <w:rPr>
          <w:rFonts w:ascii="Arial" w:hAnsi="Arial" w:cs="Arial"/>
          <w:color w:val="000000"/>
        </w:rPr>
        <w:t>internal</w:t>
      </w:r>
      <w:proofErr w:type="spellEnd"/>
      <w:r>
        <w:rPr>
          <w:rFonts w:ascii="Arial" w:hAnsi="Arial" w:cs="Arial"/>
          <w:color w:val="000000"/>
        </w:rPr>
        <w:t xml:space="preserve"> Доступ только из заданной области программы (сборки)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 </w:t>
      </w:r>
      <w:proofErr w:type="spellStart"/>
      <w:r>
        <w:rPr>
          <w:rFonts w:ascii="Arial" w:hAnsi="Arial" w:cs="Arial"/>
          <w:color w:val="000000"/>
        </w:rPr>
        <w:t>protected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internal</w:t>
      </w:r>
      <w:proofErr w:type="spellEnd"/>
      <w:r>
        <w:rPr>
          <w:rFonts w:ascii="Arial" w:hAnsi="Arial" w:cs="Arial"/>
          <w:color w:val="000000"/>
        </w:rPr>
        <w:t xml:space="preserve"> Доступ только из </w:t>
      </w:r>
      <w:proofErr w:type="gramStart"/>
      <w:r>
        <w:rPr>
          <w:rFonts w:ascii="Arial" w:hAnsi="Arial" w:cs="Arial"/>
          <w:color w:val="000000"/>
        </w:rPr>
        <w:t>данного</w:t>
      </w:r>
      <w:proofErr w:type="gramEnd"/>
      <w:r>
        <w:rPr>
          <w:rFonts w:ascii="Arial" w:hAnsi="Arial" w:cs="Arial"/>
          <w:color w:val="000000"/>
        </w:rPr>
        <w:t xml:space="preserve"> и производительных классов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 из данной программы (сборки)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6 </w:t>
      </w:r>
      <w:proofErr w:type="spellStart"/>
      <w:r>
        <w:rPr>
          <w:rFonts w:ascii="Arial" w:hAnsi="Arial" w:cs="Arial"/>
          <w:color w:val="000000"/>
        </w:rPr>
        <w:t>private</w:t>
      </w:r>
      <w:proofErr w:type="spellEnd"/>
      <w:proofErr w:type="gramStart"/>
      <w:r>
        <w:rPr>
          <w:rFonts w:ascii="Arial" w:hAnsi="Arial" w:cs="Arial"/>
          <w:color w:val="000000"/>
        </w:rPr>
        <w:t xml:space="preserve"> И</w:t>
      </w:r>
      <w:proofErr w:type="gramEnd"/>
      <w:r>
        <w:rPr>
          <w:rFonts w:ascii="Arial" w:hAnsi="Arial" w:cs="Arial"/>
          <w:color w:val="000000"/>
        </w:rPr>
        <w:t xml:space="preserve">спользуется для вложенных классов. Доступ только </w:t>
      </w:r>
      <w:proofErr w:type="gramStart"/>
      <w:r>
        <w:rPr>
          <w:rFonts w:ascii="Arial" w:hAnsi="Arial" w:cs="Arial"/>
          <w:color w:val="000000"/>
        </w:rPr>
        <w:t>из</w:t>
      </w:r>
      <w:proofErr w:type="gramEnd"/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элементов класса, внутри которого описан данный класс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 </w:t>
      </w:r>
      <w:proofErr w:type="spellStart"/>
      <w:r>
        <w:rPr>
          <w:rFonts w:ascii="Arial" w:hAnsi="Arial" w:cs="Arial"/>
          <w:color w:val="000000"/>
        </w:rPr>
        <w:t>abstract</w:t>
      </w:r>
      <w:proofErr w:type="spellEnd"/>
      <w:r>
        <w:rPr>
          <w:rFonts w:ascii="Arial" w:hAnsi="Arial" w:cs="Arial"/>
          <w:color w:val="000000"/>
        </w:rPr>
        <w:t xml:space="preserve"> Абстрактный класс. Применяется в иерархиях объектов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 </w:t>
      </w:r>
      <w:proofErr w:type="spellStart"/>
      <w:r>
        <w:rPr>
          <w:rFonts w:ascii="Arial" w:hAnsi="Arial" w:cs="Arial"/>
          <w:color w:val="000000"/>
        </w:rPr>
        <w:t>sealed</w:t>
      </w:r>
      <w:proofErr w:type="spellEnd"/>
      <w:r>
        <w:rPr>
          <w:rFonts w:ascii="Arial" w:hAnsi="Arial" w:cs="Arial"/>
          <w:color w:val="000000"/>
        </w:rPr>
        <w:t xml:space="preserve"> Бесплодный класс. Применяется в иерархиях объектов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 </w:t>
      </w:r>
      <w:proofErr w:type="spellStart"/>
      <w:r>
        <w:rPr>
          <w:rFonts w:ascii="Arial" w:hAnsi="Arial" w:cs="Arial"/>
          <w:color w:val="000000"/>
        </w:rPr>
        <w:t>static</w:t>
      </w:r>
      <w:proofErr w:type="spellEnd"/>
      <w:r>
        <w:rPr>
          <w:rFonts w:ascii="Arial" w:hAnsi="Arial" w:cs="Arial"/>
          <w:color w:val="000000"/>
        </w:rPr>
        <w:t xml:space="preserve"> Статический класс. </w:t>
      </w:r>
      <w:proofErr w:type="gramStart"/>
      <w:r>
        <w:rPr>
          <w:rFonts w:ascii="Arial" w:hAnsi="Arial" w:cs="Arial"/>
          <w:color w:val="000000"/>
        </w:rPr>
        <w:t>Введен</w:t>
      </w:r>
      <w:proofErr w:type="gramEnd"/>
      <w:r>
        <w:rPr>
          <w:rFonts w:ascii="Arial" w:hAnsi="Arial" w:cs="Arial"/>
          <w:color w:val="000000"/>
        </w:rPr>
        <w:t xml:space="preserve"> в версию языка 2.0.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Спецификаторы 2-6 называются спецификаторами доступа. Они определяют, </w:t>
      </w:r>
      <w:r>
        <w:rPr>
          <w:rFonts w:ascii="Arial" w:hAnsi="Arial" w:cs="Arial"/>
          <w:i/>
          <w:iCs/>
          <w:color w:val="000000"/>
        </w:rPr>
        <w:t>откуда можно непосредственно обращаться к данному классу</w:t>
      </w:r>
      <w:r>
        <w:rPr>
          <w:rFonts w:ascii="Arial" w:hAnsi="Arial" w:cs="Arial"/>
          <w:color w:val="000000"/>
        </w:rPr>
        <w:t>. Спецификаторы доступа могут присутствовать в описании только в вариантах, приведенных в таблице, а также могут комбинироваться с остальными спецификаторами.</w:t>
      </w:r>
    </w:p>
    <w:p w:rsidR="007C7AB2" w:rsidRDefault="007C7AB2" w:rsidP="007C7AB2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Данные: поля и константы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Данные, содержащиеся в классе, могут быть </w:t>
      </w:r>
      <w:r>
        <w:rPr>
          <w:rFonts w:ascii="Arial" w:hAnsi="Arial" w:cs="Arial"/>
          <w:i/>
          <w:iCs/>
          <w:color w:val="000000"/>
        </w:rPr>
        <w:t>переменными </w:t>
      </w:r>
      <w:r>
        <w:rPr>
          <w:rFonts w:ascii="Arial" w:hAnsi="Arial" w:cs="Arial"/>
          <w:color w:val="000000"/>
        </w:rPr>
        <w:t>или </w:t>
      </w:r>
      <w:r>
        <w:rPr>
          <w:rFonts w:ascii="Arial" w:hAnsi="Arial" w:cs="Arial"/>
          <w:i/>
          <w:iCs/>
          <w:color w:val="000000"/>
        </w:rPr>
        <w:t>константами. </w:t>
      </w:r>
      <w:r>
        <w:rPr>
          <w:rFonts w:ascii="Arial" w:hAnsi="Arial" w:cs="Arial"/>
          <w:color w:val="000000"/>
        </w:rPr>
        <w:t>Переменные, описанные в классе, называются </w:t>
      </w:r>
      <w:r>
        <w:rPr>
          <w:rFonts w:ascii="Arial" w:hAnsi="Arial" w:cs="Arial"/>
          <w:i/>
          <w:iCs/>
          <w:color w:val="000000"/>
        </w:rPr>
        <w:t>полями</w:t>
      </w:r>
      <w:r>
        <w:rPr>
          <w:rFonts w:ascii="Arial" w:hAnsi="Arial" w:cs="Arial"/>
          <w:color w:val="000000"/>
        </w:rPr>
        <w:t> класса.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описании элементов класса можно так же указывать атрибуты и спецификаторы полей и констант, перечисленные в таблице </w:t>
      </w:r>
      <w:bookmarkStart w:id="0" w:name="_GoBack"/>
      <w:bookmarkEnd w:id="0"/>
      <w:r>
        <w:rPr>
          <w:rFonts w:ascii="Arial" w:hAnsi="Arial" w:cs="Arial"/>
          <w:color w:val="000000"/>
        </w:rPr>
        <w:t>2, а для констант можно использовать только спецификаторы 1-6.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Таблица .2 - Спецификаторы полей и констант класса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</w:t>
      </w:r>
      <w:r>
        <w:rPr>
          <w:rFonts w:ascii="Arial" w:hAnsi="Arial" w:cs="Arial"/>
          <w:b/>
          <w:bCs/>
          <w:color w:val="000000"/>
        </w:rPr>
        <w:t> Спецификатор Описание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 </w:t>
      </w:r>
      <w:proofErr w:type="spellStart"/>
      <w:r>
        <w:rPr>
          <w:rFonts w:ascii="Arial" w:hAnsi="Arial" w:cs="Arial"/>
          <w:color w:val="000000"/>
        </w:rPr>
        <w:t>new</w:t>
      </w:r>
      <w:proofErr w:type="spellEnd"/>
      <w:r>
        <w:rPr>
          <w:rFonts w:ascii="Arial" w:hAnsi="Arial" w:cs="Arial"/>
          <w:color w:val="000000"/>
        </w:rPr>
        <w:t xml:space="preserve"> Новое описание поля, скрывающее указанный элемент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класса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 </w:t>
      </w:r>
      <w:proofErr w:type="spellStart"/>
      <w:r>
        <w:rPr>
          <w:rFonts w:ascii="Arial" w:hAnsi="Arial" w:cs="Arial"/>
          <w:color w:val="000000"/>
        </w:rPr>
        <w:t>public</w:t>
      </w:r>
      <w:proofErr w:type="spellEnd"/>
      <w:r>
        <w:rPr>
          <w:rFonts w:ascii="Arial" w:hAnsi="Arial" w:cs="Arial"/>
          <w:color w:val="000000"/>
        </w:rPr>
        <w:t xml:space="preserve"> Доступ к элементу не ограничен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 </w:t>
      </w:r>
      <w:proofErr w:type="spellStart"/>
      <w:r>
        <w:rPr>
          <w:rFonts w:ascii="Arial" w:hAnsi="Arial" w:cs="Arial"/>
          <w:color w:val="000000"/>
        </w:rPr>
        <w:t>protected</w:t>
      </w:r>
      <w:proofErr w:type="spellEnd"/>
      <w:r>
        <w:rPr>
          <w:rFonts w:ascii="Arial" w:hAnsi="Arial" w:cs="Arial"/>
          <w:color w:val="000000"/>
        </w:rPr>
        <w:t xml:space="preserve"> Доступ только из </w:t>
      </w:r>
      <w:proofErr w:type="gramStart"/>
      <w:r>
        <w:rPr>
          <w:rFonts w:ascii="Arial" w:hAnsi="Arial" w:cs="Arial"/>
          <w:color w:val="000000"/>
        </w:rPr>
        <w:t>данного</w:t>
      </w:r>
      <w:proofErr w:type="gramEnd"/>
      <w:r>
        <w:rPr>
          <w:rFonts w:ascii="Arial" w:hAnsi="Arial" w:cs="Arial"/>
          <w:color w:val="000000"/>
        </w:rPr>
        <w:t xml:space="preserve"> и производных классов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 </w:t>
      </w:r>
      <w:proofErr w:type="spellStart"/>
      <w:r>
        <w:rPr>
          <w:rFonts w:ascii="Arial" w:hAnsi="Arial" w:cs="Arial"/>
          <w:color w:val="000000"/>
        </w:rPr>
        <w:t>internal</w:t>
      </w:r>
      <w:proofErr w:type="spellEnd"/>
      <w:r>
        <w:rPr>
          <w:rFonts w:ascii="Arial" w:hAnsi="Arial" w:cs="Arial"/>
          <w:color w:val="000000"/>
        </w:rPr>
        <w:t xml:space="preserve"> Доступ только из данной сборки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 </w:t>
      </w:r>
      <w:proofErr w:type="spellStart"/>
      <w:r>
        <w:rPr>
          <w:rFonts w:ascii="Arial" w:hAnsi="Arial" w:cs="Arial"/>
          <w:color w:val="000000"/>
        </w:rPr>
        <w:t>private</w:t>
      </w:r>
      <w:proofErr w:type="spellEnd"/>
      <w:r>
        <w:rPr>
          <w:rFonts w:ascii="Arial" w:hAnsi="Arial" w:cs="Arial"/>
          <w:color w:val="000000"/>
        </w:rPr>
        <w:t xml:space="preserve"> Доступ только из данного класса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 </w:t>
      </w:r>
      <w:proofErr w:type="spellStart"/>
      <w:r>
        <w:rPr>
          <w:rFonts w:ascii="Arial" w:hAnsi="Arial" w:cs="Arial"/>
          <w:color w:val="000000"/>
        </w:rPr>
        <w:t>static</w:t>
      </w:r>
      <w:proofErr w:type="spellEnd"/>
      <w:proofErr w:type="gramStart"/>
      <w:r>
        <w:rPr>
          <w:rFonts w:ascii="Arial" w:hAnsi="Arial" w:cs="Arial"/>
          <w:color w:val="000000"/>
        </w:rPr>
        <w:t xml:space="preserve"> О</w:t>
      </w:r>
      <w:proofErr w:type="gramEnd"/>
      <w:r>
        <w:rPr>
          <w:rFonts w:ascii="Arial" w:hAnsi="Arial" w:cs="Arial"/>
          <w:color w:val="000000"/>
        </w:rPr>
        <w:t>дно поле для всех экземпляров класса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 </w:t>
      </w:r>
      <w:proofErr w:type="spellStart"/>
      <w:r>
        <w:rPr>
          <w:rFonts w:ascii="Arial" w:hAnsi="Arial" w:cs="Arial"/>
          <w:color w:val="000000"/>
        </w:rPr>
        <w:t>readonly</w:t>
      </w:r>
      <w:proofErr w:type="spellEnd"/>
      <w:r>
        <w:rPr>
          <w:rFonts w:ascii="Arial" w:hAnsi="Arial" w:cs="Arial"/>
          <w:color w:val="000000"/>
        </w:rPr>
        <w:t xml:space="preserve"> Поле доступно только для чтения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 </w:t>
      </w:r>
      <w:proofErr w:type="spellStart"/>
      <w:r>
        <w:rPr>
          <w:rFonts w:ascii="Arial" w:hAnsi="Arial" w:cs="Arial"/>
          <w:color w:val="000000"/>
        </w:rPr>
        <w:t>volatile</w:t>
      </w:r>
      <w:proofErr w:type="spellEnd"/>
      <w:r>
        <w:rPr>
          <w:rFonts w:ascii="Arial" w:hAnsi="Arial" w:cs="Arial"/>
          <w:color w:val="000000"/>
        </w:rPr>
        <w:t xml:space="preserve"> Поле может изменяться другим процессом или системой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умолчанию элементы класса считаются </w:t>
      </w:r>
      <w:r>
        <w:rPr>
          <w:rFonts w:ascii="Arial" w:hAnsi="Arial" w:cs="Arial"/>
          <w:b/>
          <w:bCs/>
          <w:color w:val="000000"/>
        </w:rPr>
        <w:t>закрытыми (</w:t>
      </w:r>
      <w:proofErr w:type="spellStart"/>
      <w:r>
        <w:rPr>
          <w:rFonts w:ascii="Arial" w:hAnsi="Arial" w:cs="Arial"/>
          <w:b/>
          <w:bCs/>
          <w:color w:val="000000"/>
        </w:rPr>
        <w:t>private</w:t>
      </w:r>
      <w:proofErr w:type="spellEnd"/>
      <w:r>
        <w:rPr>
          <w:rFonts w:ascii="Arial" w:hAnsi="Arial" w:cs="Arial"/>
          <w:b/>
          <w:bCs/>
          <w:color w:val="000000"/>
        </w:rPr>
        <w:t>).</w:t>
      </w:r>
      <w:r>
        <w:rPr>
          <w:rFonts w:ascii="Arial" w:hAnsi="Arial" w:cs="Arial"/>
          <w:color w:val="000000"/>
        </w:rPr>
        <w:t> Для класса этот вид доступа является предпочтительным, поскольку поля определяют внутреннее строение класса, которое должно быть скрыто от пользователя. Все методы класса имеют непосредственный доступ к его закрытым полям.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Поля, описанные со спецификатором </w:t>
      </w:r>
      <w:proofErr w:type="spellStart"/>
      <w:r>
        <w:rPr>
          <w:rFonts w:ascii="Arial" w:hAnsi="Arial" w:cs="Arial"/>
          <w:color w:val="000000"/>
        </w:rPr>
        <w:t>static</w:t>
      </w:r>
      <w:proofErr w:type="spellEnd"/>
      <w:r>
        <w:rPr>
          <w:rFonts w:ascii="Arial" w:hAnsi="Arial" w:cs="Arial"/>
          <w:color w:val="000000"/>
        </w:rPr>
        <w:t>, а также константы существуют в единственном экземпляре для всех объектов класса, поэтому к ним обращаются не через имя экземпляра, а через имя класса. Если класс содержит только статические элементы, экземпляр класса создавать не требуется.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Обращение к полю класса</w:t>
      </w:r>
      <w:r>
        <w:rPr>
          <w:rFonts w:ascii="Arial" w:hAnsi="Arial" w:cs="Arial"/>
          <w:color w:val="000000"/>
        </w:rPr>
        <w:t> выполняется с помощью </w:t>
      </w:r>
      <w:r>
        <w:rPr>
          <w:rFonts w:ascii="Arial" w:hAnsi="Arial" w:cs="Arial"/>
          <w:b/>
          <w:bCs/>
          <w:color w:val="000000"/>
        </w:rPr>
        <w:t>операции доступа (точка).</w:t>
      </w:r>
      <w:r>
        <w:rPr>
          <w:rFonts w:ascii="Arial" w:hAnsi="Arial" w:cs="Arial"/>
          <w:color w:val="000000"/>
        </w:rPr>
        <w:t> Справа от точки задается имя поля, слева – имя экземпляра для обычных полей или имя класса для статических.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В примере приведен простой класс </w:t>
      </w:r>
      <w:proofErr w:type="spellStart"/>
      <w:r>
        <w:rPr>
          <w:rFonts w:ascii="Arial" w:hAnsi="Arial" w:cs="Arial"/>
          <w:i/>
          <w:iCs/>
          <w:color w:val="000000"/>
        </w:rPr>
        <w:t>Demo</w:t>
      </w:r>
      <w:proofErr w:type="spellEnd"/>
      <w:r>
        <w:rPr>
          <w:rFonts w:ascii="Arial" w:hAnsi="Arial" w:cs="Arial"/>
          <w:color w:val="000000"/>
        </w:rPr>
        <w:t> и два способа обращения к его полям. </w:t>
      </w:r>
      <w:r>
        <w:rPr>
          <w:rFonts w:ascii="Arial" w:hAnsi="Arial" w:cs="Arial"/>
          <w:i/>
          <w:iCs/>
          <w:color w:val="000000"/>
          <w:u w:val="single"/>
        </w:rPr>
        <w:t>Пример</w:t>
      </w:r>
      <w:r w:rsidRPr="007C7AB2">
        <w:rPr>
          <w:rFonts w:ascii="Arial" w:hAnsi="Arial" w:cs="Arial"/>
          <w:i/>
          <w:iCs/>
          <w:color w:val="000000"/>
          <w:u w:val="single"/>
          <w:lang w:val="en-US"/>
        </w:rPr>
        <w:t> </w:t>
      </w:r>
      <w:r>
        <w:rPr>
          <w:rFonts w:ascii="Arial" w:hAnsi="Arial" w:cs="Arial"/>
          <w:i/>
          <w:iCs/>
          <w:color w:val="000000"/>
          <w:u w:val="single"/>
        </w:rPr>
        <w:t>описания</w:t>
      </w:r>
      <w:r w:rsidRPr="007C7AB2">
        <w:rPr>
          <w:rFonts w:ascii="Arial" w:hAnsi="Arial" w:cs="Arial"/>
          <w:i/>
          <w:iCs/>
          <w:color w:val="000000"/>
          <w:u w:val="single"/>
          <w:lang w:val="en-US"/>
        </w:rPr>
        <w:t> </w:t>
      </w:r>
      <w:r>
        <w:rPr>
          <w:rFonts w:ascii="Arial" w:hAnsi="Arial" w:cs="Arial"/>
          <w:i/>
          <w:iCs/>
          <w:color w:val="000000"/>
          <w:u w:val="single"/>
        </w:rPr>
        <w:t>класса</w:t>
      </w:r>
      <w:r w:rsidRPr="007C7AB2">
        <w:rPr>
          <w:rFonts w:ascii="Arial" w:hAnsi="Arial" w:cs="Arial"/>
          <w:i/>
          <w:iCs/>
          <w:color w:val="000000"/>
          <w:u w:val="single"/>
          <w:lang w:val="en-US"/>
        </w:rPr>
        <w:t>: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proofErr w:type="gramStart"/>
      <w:r w:rsidRPr="007C7AB2">
        <w:rPr>
          <w:rFonts w:ascii="Arial" w:hAnsi="Arial" w:cs="Arial"/>
          <w:color w:val="000000"/>
          <w:lang w:val="en-US"/>
        </w:rPr>
        <w:t>namespace</w:t>
      </w:r>
      <w:proofErr w:type="gramEnd"/>
      <w:r w:rsidRPr="007C7AB2">
        <w:rPr>
          <w:rFonts w:ascii="Arial" w:hAnsi="Arial" w:cs="Arial"/>
          <w:color w:val="000000"/>
          <w:lang w:val="en-US"/>
        </w:rPr>
        <w:t xml:space="preserve"> ConsoleApplication1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r w:rsidRPr="007C7AB2">
        <w:rPr>
          <w:rFonts w:ascii="Arial" w:hAnsi="Arial" w:cs="Arial"/>
          <w:color w:val="000000"/>
          <w:lang w:val="en-US"/>
        </w:rPr>
        <w:t>{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proofErr w:type="gramStart"/>
      <w:r w:rsidRPr="007C7AB2">
        <w:rPr>
          <w:rFonts w:ascii="Arial" w:hAnsi="Arial" w:cs="Arial"/>
          <w:color w:val="000000"/>
          <w:lang w:val="en-US"/>
        </w:rPr>
        <w:t>class</w:t>
      </w:r>
      <w:proofErr w:type="gramEnd"/>
      <w:r w:rsidRPr="007C7AB2">
        <w:rPr>
          <w:rFonts w:ascii="Arial" w:hAnsi="Arial" w:cs="Arial"/>
          <w:color w:val="000000"/>
          <w:lang w:val="en-US"/>
        </w:rPr>
        <w:t xml:space="preserve"> Demo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r w:rsidRPr="007C7AB2">
        <w:rPr>
          <w:rFonts w:ascii="Arial" w:hAnsi="Arial" w:cs="Arial"/>
          <w:color w:val="000000"/>
          <w:lang w:val="en-US"/>
        </w:rPr>
        <w:t>{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proofErr w:type="gramStart"/>
      <w:r w:rsidRPr="007C7AB2">
        <w:rPr>
          <w:rFonts w:ascii="Arial" w:hAnsi="Arial" w:cs="Arial"/>
          <w:color w:val="000000"/>
          <w:lang w:val="en-US"/>
        </w:rPr>
        <w:t>public</w:t>
      </w:r>
      <w:proofErr w:type="gramEnd"/>
      <w:r w:rsidRPr="007C7AB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C7AB2">
        <w:rPr>
          <w:rFonts w:ascii="Arial" w:hAnsi="Arial" w:cs="Arial"/>
          <w:color w:val="000000"/>
          <w:lang w:val="en-US"/>
        </w:rPr>
        <w:t>int</w:t>
      </w:r>
      <w:proofErr w:type="spellEnd"/>
      <w:r w:rsidRPr="007C7AB2">
        <w:rPr>
          <w:rFonts w:ascii="Arial" w:hAnsi="Arial" w:cs="Arial"/>
          <w:color w:val="000000"/>
          <w:lang w:val="en-US"/>
        </w:rPr>
        <w:t xml:space="preserve"> a = 1; //</w:t>
      </w:r>
      <w:r>
        <w:rPr>
          <w:rFonts w:ascii="Arial" w:hAnsi="Arial" w:cs="Arial"/>
          <w:color w:val="000000"/>
        </w:rPr>
        <w:t>поля</w:t>
      </w:r>
      <w:r w:rsidRPr="007C7AB2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данных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proofErr w:type="gramStart"/>
      <w:r w:rsidRPr="007C7AB2">
        <w:rPr>
          <w:rFonts w:ascii="Arial" w:hAnsi="Arial" w:cs="Arial"/>
          <w:color w:val="000000"/>
          <w:lang w:val="en-US"/>
        </w:rPr>
        <w:t>public</w:t>
      </w:r>
      <w:proofErr w:type="gramEnd"/>
      <w:r w:rsidRPr="007C7AB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C7AB2">
        <w:rPr>
          <w:rFonts w:ascii="Arial" w:hAnsi="Arial" w:cs="Arial"/>
          <w:color w:val="000000"/>
          <w:lang w:val="en-US"/>
        </w:rPr>
        <w:t>const</w:t>
      </w:r>
      <w:proofErr w:type="spellEnd"/>
      <w:r w:rsidRPr="007C7AB2">
        <w:rPr>
          <w:rFonts w:ascii="Arial" w:hAnsi="Arial" w:cs="Arial"/>
          <w:color w:val="000000"/>
          <w:lang w:val="en-US"/>
        </w:rPr>
        <w:t xml:space="preserve"> double c = 1.66; //</w:t>
      </w:r>
      <w:r>
        <w:rPr>
          <w:rFonts w:ascii="Arial" w:hAnsi="Arial" w:cs="Arial"/>
          <w:color w:val="000000"/>
        </w:rPr>
        <w:t>константа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proofErr w:type="gramStart"/>
      <w:r w:rsidRPr="007C7AB2">
        <w:rPr>
          <w:rFonts w:ascii="Arial" w:hAnsi="Arial" w:cs="Arial"/>
          <w:color w:val="000000"/>
          <w:lang w:val="en-US"/>
        </w:rPr>
        <w:t>public</w:t>
      </w:r>
      <w:proofErr w:type="gramEnd"/>
      <w:r w:rsidRPr="007C7AB2">
        <w:rPr>
          <w:rFonts w:ascii="Arial" w:hAnsi="Arial" w:cs="Arial"/>
          <w:color w:val="000000"/>
          <w:lang w:val="en-US"/>
        </w:rPr>
        <w:t xml:space="preserve"> static string s = "Demo";//</w:t>
      </w:r>
      <w:r>
        <w:rPr>
          <w:rFonts w:ascii="Arial" w:hAnsi="Arial" w:cs="Arial"/>
          <w:color w:val="000000"/>
        </w:rPr>
        <w:t>статическое</w:t>
      </w:r>
      <w:r w:rsidRPr="007C7AB2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поле</w:t>
      </w:r>
      <w:r w:rsidRPr="007C7AB2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>класса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double</w:t>
      </w:r>
      <w:proofErr w:type="spellEnd"/>
      <w:r>
        <w:rPr>
          <w:rFonts w:ascii="Arial" w:hAnsi="Arial" w:cs="Arial"/>
          <w:color w:val="000000"/>
        </w:rPr>
        <w:t xml:space="preserve"> y; //закрытое поле данных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}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proofErr w:type="gramStart"/>
      <w:r w:rsidRPr="007C7AB2">
        <w:rPr>
          <w:rFonts w:ascii="Arial" w:hAnsi="Arial" w:cs="Arial"/>
          <w:color w:val="000000"/>
          <w:lang w:val="en-US"/>
        </w:rPr>
        <w:t>class</w:t>
      </w:r>
      <w:proofErr w:type="gramEnd"/>
      <w:r w:rsidRPr="007C7AB2">
        <w:rPr>
          <w:rFonts w:ascii="Arial" w:hAnsi="Arial" w:cs="Arial"/>
          <w:color w:val="000000"/>
          <w:lang w:val="en-US"/>
        </w:rPr>
        <w:t xml:space="preserve"> Class1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r w:rsidRPr="007C7AB2">
        <w:rPr>
          <w:rFonts w:ascii="Arial" w:hAnsi="Arial" w:cs="Arial"/>
          <w:color w:val="000000"/>
          <w:lang w:val="en-US"/>
        </w:rPr>
        <w:t>{</w:t>
      </w:r>
    </w:p>
    <w:p w:rsidR="007C7AB2" w:rsidRPr="007C7AB2" w:rsidRDefault="007C7AB2" w:rsidP="007C7AB2">
      <w:pPr>
        <w:pStyle w:val="a3"/>
        <w:rPr>
          <w:rFonts w:ascii="Arial" w:hAnsi="Arial" w:cs="Arial"/>
          <w:color w:val="000000"/>
          <w:lang w:val="en-US"/>
        </w:rPr>
      </w:pPr>
      <w:proofErr w:type="gramStart"/>
      <w:r w:rsidRPr="007C7AB2">
        <w:rPr>
          <w:rFonts w:ascii="Arial" w:hAnsi="Arial" w:cs="Arial"/>
          <w:color w:val="000000"/>
          <w:lang w:val="en-US"/>
        </w:rPr>
        <w:t>static</w:t>
      </w:r>
      <w:proofErr w:type="gramEnd"/>
      <w:r w:rsidRPr="007C7AB2">
        <w:rPr>
          <w:rFonts w:ascii="Arial" w:hAnsi="Arial" w:cs="Arial"/>
          <w:color w:val="000000"/>
          <w:lang w:val="en-US"/>
        </w:rPr>
        <w:t xml:space="preserve"> void Main()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{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Demo</w:t>
      </w:r>
      <w:proofErr w:type="spellEnd"/>
      <w:r>
        <w:rPr>
          <w:rFonts w:ascii="Arial" w:hAnsi="Arial" w:cs="Arial"/>
          <w:b/>
          <w:bCs/>
          <w:color w:val="000000"/>
        </w:rPr>
        <w:t> x = </w:t>
      </w:r>
      <w:proofErr w:type="spellStart"/>
      <w:r>
        <w:rPr>
          <w:rFonts w:ascii="Arial" w:hAnsi="Arial" w:cs="Arial"/>
          <w:b/>
          <w:bCs/>
          <w:color w:val="000000"/>
        </w:rPr>
        <w:t>new</w:t>
      </w:r>
      <w:proofErr w:type="spellEnd"/>
      <w:r>
        <w:rPr>
          <w:rFonts w:ascii="Arial" w:hAnsi="Arial" w:cs="Arial"/>
          <w:b/>
          <w:bCs/>
          <w:color w:val="000000"/>
        </w:rPr>
        <w:t> </w:t>
      </w:r>
      <w:proofErr w:type="spellStart"/>
      <w:r>
        <w:rPr>
          <w:rFonts w:ascii="Arial" w:hAnsi="Arial" w:cs="Arial"/>
          <w:b/>
          <w:bCs/>
          <w:color w:val="000000"/>
        </w:rPr>
        <w:t>Demo</w:t>
      </w:r>
      <w:proofErr w:type="spellEnd"/>
      <w:r>
        <w:rPr>
          <w:rFonts w:ascii="Arial" w:hAnsi="Arial" w:cs="Arial"/>
          <w:b/>
          <w:bCs/>
          <w:color w:val="000000"/>
        </w:rPr>
        <w:t>();</w:t>
      </w:r>
      <w:r>
        <w:rPr>
          <w:rFonts w:ascii="Arial" w:hAnsi="Arial" w:cs="Arial"/>
          <w:color w:val="000000"/>
        </w:rPr>
        <w:t> //создание экземпляра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Console.WriteLine</w:t>
      </w:r>
      <w:proofErr w:type="spellEnd"/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x.a</w:t>
      </w:r>
      <w:proofErr w:type="spellEnd"/>
      <w:r>
        <w:rPr>
          <w:rFonts w:ascii="Arial" w:hAnsi="Arial" w:cs="Arial"/>
          <w:color w:val="000000"/>
        </w:rPr>
        <w:t>); //</w:t>
      </w:r>
      <w:proofErr w:type="spellStart"/>
      <w:r>
        <w:rPr>
          <w:rFonts w:ascii="Arial" w:hAnsi="Arial" w:cs="Arial"/>
          <w:color w:val="000000"/>
        </w:rPr>
        <w:t>x.a</w:t>
      </w:r>
      <w:proofErr w:type="spellEnd"/>
      <w:r>
        <w:rPr>
          <w:rFonts w:ascii="Arial" w:hAnsi="Arial" w:cs="Arial"/>
          <w:color w:val="000000"/>
        </w:rPr>
        <w:t xml:space="preserve"> - обращение к полю класса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 w:rsidRPr="007C7AB2">
        <w:rPr>
          <w:rFonts w:ascii="Arial" w:hAnsi="Arial" w:cs="Arial"/>
          <w:color w:val="000000"/>
          <w:lang w:val="en-US"/>
        </w:rPr>
        <w:t>//</w:t>
      </w:r>
      <w:proofErr w:type="spellStart"/>
      <w:proofErr w:type="gramStart"/>
      <w:r w:rsidRPr="007C7AB2">
        <w:rPr>
          <w:rFonts w:ascii="Arial" w:hAnsi="Arial" w:cs="Arial"/>
          <w:color w:val="000000"/>
          <w:lang w:val="en-US"/>
        </w:rPr>
        <w:t>Console.WriteLine</w:t>
      </w:r>
      <w:proofErr w:type="spellEnd"/>
      <w:r w:rsidRPr="007C7AB2">
        <w:rPr>
          <w:rFonts w:ascii="Arial" w:hAnsi="Arial" w:cs="Arial"/>
          <w:color w:val="000000"/>
          <w:lang w:val="en-US"/>
        </w:rPr>
        <w:t>(</w:t>
      </w:r>
      <w:proofErr w:type="spellStart"/>
      <w:proofErr w:type="gramEnd"/>
      <w:r w:rsidRPr="007C7AB2">
        <w:rPr>
          <w:rFonts w:ascii="Arial" w:hAnsi="Arial" w:cs="Arial"/>
          <w:color w:val="000000"/>
          <w:lang w:val="en-US"/>
        </w:rPr>
        <w:t>x.c</w:t>
      </w:r>
      <w:proofErr w:type="spellEnd"/>
      <w:r w:rsidRPr="007C7AB2">
        <w:rPr>
          <w:rFonts w:ascii="Arial" w:hAnsi="Arial" w:cs="Arial"/>
          <w:color w:val="000000"/>
          <w:lang w:val="en-US"/>
        </w:rPr>
        <w:t>); //</w:t>
      </w:r>
      <w:r>
        <w:rPr>
          <w:rFonts w:ascii="Arial" w:hAnsi="Arial" w:cs="Arial"/>
          <w:color w:val="000000"/>
        </w:rPr>
        <w:t>ОШИБКА</w:t>
      </w:r>
      <w:r w:rsidRPr="007C7AB2">
        <w:rPr>
          <w:rFonts w:ascii="Arial" w:hAnsi="Arial" w:cs="Arial"/>
          <w:color w:val="000000"/>
          <w:lang w:val="en-US"/>
        </w:rPr>
        <w:t xml:space="preserve">! </w:t>
      </w:r>
      <w:r>
        <w:rPr>
          <w:rFonts w:ascii="Arial" w:hAnsi="Arial" w:cs="Arial"/>
          <w:color w:val="000000"/>
        </w:rPr>
        <w:t>Константное данное!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Console.WriteLine</w:t>
      </w:r>
      <w:proofErr w:type="spellEnd"/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Demo.c</w:t>
      </w:r>
      <w:proofErr w:type="spellEnd"/>
      <w:r>
        <w:rPr>
          <w:rFonts w:ascii="Arial" w:hAnsi="Arial" w:cs="Arial"/>
          <w:color w:val="000000"/>
        </w:rPr>
        <w:t>); //</w:t>
      </w:r>
      <w:proofErr w:type="spellStart"/>
      <w:r>
        <w:rPr>
          <w:rFonts w:ascii="Arial" w:hAnsi="Arial" w:cs="Arial"/>
          <w:color w:val="000000"/>
        </w:rPr>
        <w:t>Demo.c</w:t>
      </w:r>
      <w:proofErr w:type="spellEnd"/>
      <w:r>
        <w:rPr>
          <w:rFonts w:ascii="Arial" w:hAnsi="Arial" w:cs="Arial"/>
          <w:color w:val="000000"/>
        </w:rPr>
        <w:t xml:space="preserve"> - обращение к константе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Console.WriteLine</w:t>
      </w:r>
      <w:proofErr w:type="spellEnd"/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Demo.s</w:t>
      </w:r>
      <w:proofErr w:type="spellEnd"/>
      <w:r>
        <w:rPr>
          <w:rFonts w:ascii="Arial" w:hAnsi="Arial" w:cs="Arial"/>
          <w:color w:val="000000"/>
        </w:rPr>
        <w:t>); //обращение к статическому полю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Console.ReadKey</w:t>
      </w:r>
      <w:proofErr w:type="spellEnd"/>
      <w:r>
        <w:rPr>
          <w:rFonts w:ascii="Arial" w:hAnsi="Arial" w:cs="Arial"/>
          <w:color w:val="000000"/>
        </w:rPr>
        <w:t>();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} }}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//Поле y вывести на экран аналогичным образом не удается: оно является //закрытым, то есть недоступно извне (из класса Class1) . Поскольку //значение этому полю явным образом не присвоено, среда присваивает ему //значение ноль.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приведенном примере в классе </w:t>
      </w:r>
      <w:proofErr w:type="spellStart"/>
      <w:r>
        <w:rPr>
          <w:rFonts w:ascii="Arial" w:hAnsi="Arial" w:cs="Arial"/>
          <w:color w:val="000000"/>
        </w:rPr>
        <w:t>Demo</w:t>
      </w:r>
      <w:proofErr w:type="spellEnd"/>
      <w:r>
        <w:rPr>
          <w:rFonts w:ascii="Arial" w:hAnsi="Arial" w:cs="Arial"/>
          <w:color w:val="000000"/>
        </w:rPr>
        <w:t xml:space="preserve"> описаны только различные виды </w:t>
      </w:r>
      <w:r>
        <w:rPr>
          <w:rFonts w:ascii="Arial" w:hAnsi="Arial" w:cs="Arial"/>
          <w:i/>
          <w:iCs/>
          <w:color w:val="000000"/>
        </w:rPr>
        <w:t>данных класса, без описания методов. Класс </w:t>
      </w:r>
      <w:proofErr w:type="spellStart"/>
      <w:r>
        <w:rPr>
          <w:rFonts w:ascii="Arial" w:hAnsi="Arial" w:cs="Arial"/>
          <w:i/>
          <w:iCs/>
          <w:color w:val="000000"/>
        </w:rPr>
        <w:t>Demo</w:t>
      </w:r>
      <w:proofErr w:type="spellEnd"/>
      <w:r>
        <w:rPr>
          <w:rFonts w:ascii="Arial" w:hAnsi="Arial" w:cs="Arial"/>
          <w:i/>
          <w:iCs/>
          <w:color w:val="000000"/>
        </w:rPr>
        <w:t> – новый тип данных. Для описания переменной этого типа необходимо создать экземпляр (переменную класса, объект):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Demo</w:t>
      </w:r>
      <w:proofErr w:type="spellEnd"/>
      <w:r>
        <w:rPr>
          <w:rFonts w:ascii="Arial" w:hAnsi="Arial" w:cs="Arial"/>
          <w:b/>
          <w:bCs/>
          <w:color w:val="000000"/>
        </w:rPr>
        <w:t> x = </w:t>
      </w:r>
      <w:proofErr w:type="spellStart"/>
      <w:r>
        <w:rPr>
          <w:rFonts w:ascii="Arial" w:hAnsi="Arial" w:cs="Arial"/>
          <w:b/>
          <w:bCs/>
          <w:color w:val="000000"/>
        </w:rPr>
        <w:t>new</w:t>
      </w:r>
      <w:proofErr w:type="spellEnd"/>
      <w:r>
        <w:rPr>
          <w:rFonts w:ascii="Arial" w:hAnsi="Arial" w:cs="Arial"/>
          <w:b/>
          <w:bCs/>
          <w:color w:val="000000"/>
        </w:rPr>
        <w:t> </w:t>
      </w:r>
      <w:proofErr w:type="spellStart"/>
      <w:r>
        <w:rPr>
          <w:rFonts w:ascii="Arial" w:hAnsi="Arial" w:cs="Arial"/>
          <w:b/>
          <w:bCs/>
          <w:color w:val="000000"/>
        </w:rPr>
        <w:t>Demo</w:t>
      </w:r>
      <w:proofErr w:type="spellEnd"/>
      <w:r>
        <w:rPr>
          <w:rFonts w:ascii="Arial" w:hAnsi="Arial" w:cs="Arial"/>
          <w:b/>
          <w:bCs/>
          <w:color w:val="000000"/>
        </w:rPr>
        <w:t>();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каждого объекта при его создании в памяти выделяется отдельная область, в которой хранятся его данные. Кроме того, в классе могут присутствовать </w:t>
      </w:r>
      <w:r>
        <w:rPr>
          <w:rFonts w:ascii="Arial" w:hAnsi="Arial" w:cs="Arial"/>
          <w:i/>
          <w:iCs/>
          <w:color w:val="000000"/>
        </w:rPr>
        <w:t>статические элементы</w:t>
      </w:r>
      <w:r>
        <w:rPr>
          <w:rFonts w:ascii="Arial" w:hAnsi="Arial" w:cs="Arial"/>
          <w:color w:val="000000"/>
        </w:rPr>
        <w:t>, которые существуют в единственном экземпляре для всех объектов класса. Часто синтаксические данные называют </w:t>
      </w:r>
      <w:r>
        <w:rPr>
          <w:rFonts w:ascii="Arial" w:hAnsi="Arial" w:cs="Arial"/>
          <w:i/>
          <w:iCs/>
          <w:color w:val="000000"/>
        </w:rPr>
        <w:t>данными класса</w:t>
      </w:r>
      <w:r>
        <w:rPr>
          <w:rFonts w:ascii="Arial" w:hAnsi="Arial" w:cs="Arial"/>
          <w:color w:val="000000"/>
        </w:rPr>
        <w:t>, а остальные – </w:t>
      </w:r>
      <w:r>
        <w:rPr>
          <w:rFonts w:ascii="Arial" w:hAnsi="Arial" w:cs="Arial"/>
          <w:i/>
          <w:iCs/>
          <w:color w:val="000000"/>
        </w:rPr>
        <w:t>данными экземпляра</w:t>
      </w:r>
      <w:r>
        <w:rPr>
          <w:rFonts w:ascii="Arial" w:hAnsi="Arial" w:cs="Arial"/>
          <w:color w:val="000000"/>
        </w:rPr>
        <w:t>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Функциональные элементы класса не тиражируется, то есть всегда хранятся в единственном экземпляре. Для работы с данными класса используются </w:t>
      </w:r>
      <w:r>
        <w:rPr>
          <w:rFonts w:ascii="Arial" w:hAnsi="Arial" w:cs="Arial"/>
          <w:i/>
          <w:iCs/>
          <w:color w:val="000000"/>
        </w:rPr>
        <w:t>методы класса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i/>
          <w:iCs/>
          <w:color w:val="000000"/>
        </w:rPr>
        <w:t>(статические методы)</w:t>
      </w:r>
      <w:r>
        <w:rPr>
          <w:rFonts w:ascii="Arial" w:hAnsi="Arial" w:cs="Arial"/>
          <w:color w:val="000000"/>
        </w:rPr>
        <w:t>, для работы с данными экземпляра – </w:t>
      </w:r>
      <w:r>
        <w:rPr>
          <w:rFonts w:ascii="Arial" w:hAnsi="Arial" w:cs="Arial"/>
          <w:i/>
          <w:iCs/>
          <w:color w:val="000000"/>
        </w:rPr>
        <w:t>методы экземпляра</w:t>
      </w:r>
      <w:r>
        <w:rPr>
          <w:rFonts w:ascii="Arial" w:hAnsi="Arial" w:cs="Arial"/>
          <w:color w:val="000000"/>
        </w:rPr>
        <w:t>, или просто </w:t>
      </w:r>
      <w:r>
        <w:rPr>
          <w:rFonts w:ascii="Arial" w:hAnsi="Arial" w:cs="Arial"/>
          <w:i/>
          <w:iCs/>
          <w:color w:val="000000"/>
        </w:rPr>
        <w:t>методы.</w:t>
      </w:r>
    </w:p>
    <w:p w:rsidR="007C7AB2" w:rsidRDefault="007C7AB2" w:rsidP="007C7AB2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Виды элементов класса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Данные и методы являются основными элементами класса. Кроме того, в классе можно задавать целую гамму других элементов: свойства, события, индексаторы, операции, конструкторы, деструкторы, а также типы, представленные на рисунке 13.1.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Ниже приведено краткое описание всех элементов класса:</w:t>
      </w:r>
    </w:p>
    <w:p w:rsidR="007C7AB2" w:rsidRDefault="007C7AB2" w:rsidP="007C7AB2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Константы</w:t>
      </w:r>
      <w:r>
        <w:rPr>
          <w:rFonts w:ascii="Arial" w:hAnsi="Arial" w:cs="Arial"/>
          <w:color w:val="000000"/>
        </w:rPr>
        <w:t> класса хранят неизменяемые значения, связанные с классом.</w:t>
      </w:r>
    </w:p>
    <w:p w:rsidR="007C7AB2" w:rsidRDefault="007C7AB2" w:rsidP="007C7AB2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Поля</w:t>
      </w:r>
      <w:r>
        <w:rPr>
          <w:rFonts w:ascii="Arial" w:hAnsi="Arial" w:cs="Arial"/>
          <w:color w:val="000000"/>
        </w:rPr>
        <w:t> содержат данные класса.</w:t>
      </w:r>
    </w:p>
    <w:p w:rsidR="007C7AB2" w:rsidRDefault="007C7AB2" w:rsidP="007C7AB2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Методы</w:t>
      </w:r>
      <w:r>
        <w:rPr>
          <w:rFonts w:ascii="Arial" w:hAnsi="Arial" w:cs="Arial"/>
          <w:color w:val="000000"/>
        </w:rPr>
        <w:t> реализуют вычисления или другие действия, выполняемые классом или экземпляром.</w:t>
      </w:r>
    </w:p>
    <w:p w:rsidR="007C7AB2" w:rsidRDefault="007C7AB2" w:rsidP="007C7AB2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Свойства</w:t>
      </w:r>
      <w:r>
        <w:rPr>
          <w:rFonts w:ascii="Arial" w:hAnsi="Arial" w:cs="Arial"/>
          <w:color w:val="000000"/>
        </w:rPr>
        <w:t> определяют характеристики класса в совокупности со способами их задания и получения, то есть методы записи и чтения.</w:t>
      </w:r>
    </w:p>
    <w:p w:rsidR="007C7AB2" w:rsidRDefault="007C7AB2" w:rsidP="007C7AB2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Конструкторы</w:t>
      </w:r>
      <w:r>
        <w:rPr>
          <w:rFonts w:ascii="Arial" w:hAnsi="Arial" w:cs="Arial"/>
          <w:color w:val="000000"/>
        </w:rPr>
        <w:t> реализуют действия по инициализации экземпляров или класса в целом.</w:t>
      </w:r>
    </w:p>
    <w:p w:rsidR="007C7AB2" w:rsidRDefault="007C7AB2" w:rsidP="007C7AB2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Деструкторы</w:t>
      </w:r>
      <w:r>
        <w:rPr>
          <w:rFonts w:ascii="Arial" w:hAnsi="Arial" w:cs="Arial"/>
          <w:color w:val="000000"/>
        </w:rPr>
        <w:t> определяют действия, которые необходимо выполнить для того, как объект будет уничтожен.</w:t>
      </w:r>
    </w:p>
    <w:p w:rsidR="007C7AB2" w:rsidRDefault="007C7AB2" w:rsidP="007C7AB2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Индексаторы</w:t>
      </w:r>
      <w:r>
        <w:rPr>
          <w:rFonts w:ascii="Arial" w:hAnsi="Arial" w:cs="Arial"/>
          <w:color w:val="000000"/>
        </w:rPr>
        <w:t> обеспечивают возможность доступа к элементам класса по их порядковому номеру.</w:t>
      </w:r>
    </w:p>
    <w:p w:rsidR="007C7AB2" w:rsidRDefault="007C7AB2" w:rsidP="007C7AB2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Операции</w:t>
      </w:r>
      <w:r>
        <w:rPr>
          <w:rFonts w:ascii="Arial" w:hAnsi="Arial" w:cs="Arial"/>
          <w:color w:val="000000"/>
        </w:rPr>
        <w:t> задают действия с объектами с помощью знаков операции.</w:t>
      </w:r>
    </w:p>
    <w:p w:rsidR="007C7AB2" w:rsidRDefault="007C7AB2" w:rsidP="007C7AB2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События</w:t>
      </w:r>
      <w:r>
        <w:rPr>
          <w:rFonts w:ascii="Arial" w:hAnsi="Arial" w:cs="Arial"/>
          <w:color w:val="000000"/>
        </w:rPr>
        <w:t> определяют уведомления, которые может генерировать класс.</w:t>
      </w:r>
    </w:p>
    <w:p w:rsidR="007C7AB2" w:rsidRDefault="007C7AB2" w:rsidP="007C7AB2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Типы</w:t>
      </w:r>
      <w:r>
        <w:rPr>
          <w:rFonts w:ascii="Arial" w:hAnsi="Arial" w:cs="Arial"/>
          <w:color w:val="000000"/>
        </w:rPr>
        <w:t> – это типы данных, внутренние по отношению к классу.</w:t>
      </w:r>
    </w:p>
    <w:p w:rsidR="007C7AB2" w:rsidRDefault="007C7AB2" w:rsidP="007C7AB2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studfile.net/html/7573/141/html_CtRQUk2Dxt.lSlB/img-fGzqw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studfile.net/html/7573/141/html_CtRQUk2Dxt.lSlB/img-fGzqw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0gDIADwMAABc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7C7AB2">
        <w:rPr>
          <w:rFonts w:ascii="Arial" w:hAnsi="Arial" w:cs="Arial"/>
          <w:color w:val="000000"/>
        </w:rPr>
        <w:drawing>
          <wp:inline distT="0" distB="0" distL="0" distR="0" wp14:anchorId="72C8DB6D" wp14:editId="1E96DFC8">
            <wp:extent cx="3857625" cy="42879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28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AB2" w:rsidRDefault="007C7AB2" w:rsidP="007C7AB2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Рисунок 13.1 – Состав класса</w:t>
      </w:r>
    </w:p>
    <w:p w:rsidR="00F4184A" w:rsidRDefault="00F4184A"/>
    <w:sectPr w:rsidR="00F4184A" w:rsidSect="007C7A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902"/>
    <w:multiLevelType w:val="multilevel"/>
    <w:tmpl w:val="6726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B2"/>
    <w:rsid w:val="003A70BD"/>
    <w:rsid w:val="007C7AB2"/>
    <w:rsid w:val="00F36CE3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AB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AB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3</cp:revision>
  <dcterms:created xsi:type="dcterms:W3CDTF">2023-03-26T14:21:00Z</dcterms:created>
  <dcterms:modified xsi:type="dcterms:W3CDTF">2023-03-26T14:23:00Z</dcterms:modified>
</cp:coreProperties>
</file>