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12B" w:rsidRPr="00AD2056" w:rsidRDefault="0058012B" w:rsidP="00AD205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spacing w:val="0"/>
          <w:kern w:val="0"/>
          <w:sz w:val="24"/>
          <w:szCs w:val="24"/>
          <w:lang w:eastAsia="ru-RU"/>
        </w:rPr>
      </w:pPr>
      <w:bookmarkStart w:id="0" w:name="_GoBack"/>
      <w:r w:rsidRPr="00AD2056">
        <w:rPr>
          <w:rFonts w:eastAsia="Times New Roman"/>
          <w:b/>
          <w:bCs/>
          <w:color w:val="000000"/>
          <w:spacing w:val="0"/>
          <w:kern w:val="0"/>
          <w:sz w:val="24"/>
          <w:szCs w:val="24"/>
          <w:lang w:eastAsia="ru-RU"/>
        </w:rPr>
        <w:t>Лекция 14. Основные понятия качества информационной системы</w:t>
      </w:r>
    </w:p>
    <w:bookmarkEnd w:id="0"/>
    <w:p w:rsidR="0058012B" w:rsidRPr="00AD2056" w:rsidRDefault="0058012B" w:rsidP="00AD205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spacing w:val="0"/>
          <w:kern w:val="0"/>
          <w:sz w:val="24"/>
          <w:szCs w:val="24"/>
          <w:lang w:eastAsia="ru-RU"/>
        </w:rPr>
      </w:pPr>
    </w:p>
    <w:p w:rsidR="0058012B" w:rsidRPr="00AD2056" w:rsidRDefault="0058012B" w:rsidP="00AD205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8012B">
        <w:rPr>
          <w:rFonts w:eastAsia="Times New Roman"/>
          <w:b/>
          <w:bCs/>
          <w:color w:val="000000"/>
          <w:spacing w:val="0"/>
          <w:kern w:val="0"/>
          <w:sz w:val="24"/>
          <w:szCs w:val="24"/>
          <w:lang w:eastAsia="ru-RU"/>
        </w:rPr>
        <w:t>Качество информационной системы</w:t>
      </w:r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 — это </w:t>
      </w:r>
      <w:hyperlink r:id="rId6" w:tooltip="Архитектура системы – совокупность свойств системы, существенных для пользователя. Элемент системы" w:history="1">
        <w:r w:rsidRPr="00AD2056">
          <w:rPr>
            <w:rFonts w:eastAsia="Times New Roman"/>
            <w:color w:val="0000FF"/>
            <w:spacing w:val="0"/>
            <w:kern w:val="0"/>
            <w:sz w:val="24"/>
            <w:szCs w:val="24"/>
            <w:lang w:eastAsia="ru-RU"/>
          </w:rPr>
          <w:t>совокупность свойств системы</w:t>
        </w:r>
      </w:hyperlink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, обусловливающих возможность ее использования для удовлетворения определенных в соответствии с ее назначением потребностей. Количественные характеристики этих свойств определяются показателями, которые необходимо контролировать и учитывать. Основными показателями качества информационных систем являются надежность, достоверность, безопасность (см. выше), эффективность.</w:t>
      </w:r>
    </w:p>
    <w:p w:rsidR="0058012B" w:rsidRPr="00AD2056" w:rsidRDefault="0058012B" w:rsidP="00AD205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spacing w:val="0"/>
          <w:kern w:val="0"/>
          <w:sz w:val="24"/>
          <w:szCs w:val="24"/>
          <w:lang w:eastAsia="ru-RU"/>
        </w:rPr>
      </w:pPr>
      <w:r w:rsidRPr="0058012B">
        <w:rPr>
          <w:rFonts w:eastAsia="Times New Roman"/>
          <w:b/>
          <w:bCs/>
          <w:color w:val="000000"/>
          <w:spacing w:val="0"/>
          <w:kern w:val="0"/>
          <w:sz w:val="24"/>
          <w:szCs w:val="24"/>
          <w:lang w:eastAsia="ru-RU"/>
        </w:rPr>
        <w:t>Надежность. </w:t>
      </w:r>
    </w:p>
    <w:p w:rsidR="0058012B" w:rsidRPr="00AD2056" w:rsidRDefault="0058012B" w:rsidP="00AD205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Это</w:t>
      </w:r>
      <w:r w:rsidRPr="00AD205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</w:t>
      </w:r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- свойство системы сохранять во времени в установленных пределах значения всех параметров, характеризующих способность выполнять требуемые функции в заданных режимах и условиях применения.</w:t>
      </w:r>
    </w:p>
    <w:p w:rsidR="0058012B" w:rsidRPr="00AD2056" w:rsidRDefault="0058012B" w:rsidP="00AD205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Надежность - важнейшая характеристика качества любой системы, поэтому разработана специальная теория - теория надежности.</w:t>
      </w:r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  <w:t>Теория надежности может быть определена как научная дисциплина, изучающая закономерности, которых следует придерживаться при разработке и эксплуатации систем для обеспечения оптимального уровня их надежности с минимальными затратами ресурсов.</w:t>
      </w:r>
    </w:p>
    <w:p w:rsidR="0058012B" w:rsidRPr="00AD2056" w:rsidRDefault="0058012B" w:rsidP="00AD205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Надежность - комплексное свойство системы; оно включает в себя более простые свойства, такие как безотказность, ремонтопригодность, долговечность и т д.</w:t>
      </w:r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 w:rsidRPr="0058012B">
        <w:rPr>
          <w:rFonts w:eastAsia="Times New Roman"/>
          <w:b/>
          <w:bCs/>
          <w:color w:val="000000"/>
          <w:spacing w:val="0"/>
          <w:kern w:val="0"/>
          <w:sz w:val="24"/>
          <w:szCs w:val="24"/>
          <w:lang w:eastAsia="ru-RU"/>
        </w:rPr>
        <w:t>Безотказность</w:t>
      </w:r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 - свойство системы сохранять работоспособное состояние в течение некоторого времени или наработки (наработка - продолжительность или объем работы системы).</w:t>
      </w:r>
    </w:p>
    <w:p w:rsidR="0058012B" w:rsidRPr="00AD2056" w:rsidRDefault="0058012B" w:rsidP="00AD205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8012B">
        <w:rPr>
          <w:rFonts w:eastAsia="Times New Roman"/>
          <w:b/>
          <w:bCs/>
          <w:color w:val="000000"/>
          <w:spacing w:val="0"/>
          <w:kern w:val="0"/>
          <w:sz w:val="24"/>
          <w:szCs w:val="24"/>
          <w:lang w:eastAsia="ru-RU"/>
        </w:rPr>
        <w:t>Ремонтопригодность</w:t>
      </w:r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 - свойство системы, заключающееся в приспособленности к предупреждению и обнаружению причин возникновения отказов, повреждений и поддержанию, и восстановлению работоспособного состояния путем проведения технического обслуживания и ремонтов.</w:t>
      </w:r>
    </w:p>
    <w:p w:rsidR="00AD2056" w:rsidRDefault="0058012B" w:rsidP="00AD205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8012B">
        <w:rPr>
          <w:rFonts w:eastAsia="Times New Roman"/>
          <w:b/>
          <w:bCs/>
          <w:color w:val="000000"/>
          <w:spacing w:val="0"/>
          <w:kern w:val="0"/>
          <w:sz w:val="24"/>
          <w:szCs w:val="24"/>
          <w:lang w:eastAsia="ru-RU"/>
        </w:rPr>
        <w:t>Долговечность</w:t>
      </w:r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 - свойство системы сохранять при установленной системе технического обслуживания и ремонта работоспособное состояние до наступления предельного состояния, то есть такого момента, когда дальнейшее использование системы по назначению недопустимо или нецелесообразно.</w:t>
      </w:r>
    </w:p>
    <w:p w:rsidR="0058012B" w:rsidRPr="00AD2056" w:rsidRDefault="0058012B" w:rsidP="00AD205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8012B">
        <w:rPr>
          <w:rFonts w:eastAsia="Times New Roman"/>
          <w:b/>
          <w:bCs/>
          <w:color w:val="000000"/>
          <w:spacing w:val="0"/>
          <w:kern w:val="0"/>
          <w:sz w:val="24"/>
          <w:szCs w:val="24"/>
          <w:lang w:eastAsia="ru-RU"/>
        </w:rPr>
        <w:t>Показатель надежности</w:t>
      </w:r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 — это количественная характеристика одного или нескольких свойств, определяющих надежность системы. В основе большинства показателей надежности лежат оценки наработки системы, то </w:t>
      </w:r>
      <w:hyperlink r:id="rId7" w:tooltip="Занятие №12 Определение показателей безотказности системы Цель работы" w:history="1">
        <w:r w:rsidRPr="00AD2056">
          <w:rPr>
            <w:rFonts w:eastAsia="Times New Roman"/>
            <w:color w:val="0000FF"/>
            <w:spacing w:val="0"/>
            <w:kern w:val="0"/>
            <w:sz w:val="24"/>
            <w:szCs w:val="24"/>
            <w:lang w:eastAsia="ru-RU"/>
          </w:rPr>
          <w:t>есть продолжительности или объема работы</w:t>
        </w:r>
      </w:hyperlink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, выполненной системой.</w:t>
      </w:r>
    </w:p>
    <w:p w:rsidR="0058012B" w:rsidRPr="00AD2056" w:rsidRDefault="0058012B" w:rsidP="00AD205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Показатель надежности, относящийся к одному из свойств надежности, называется единичным.</w:t>
      </w:r>
    </w:p>
    <w:p w:rsidR="0058012B" w:rsidRPr="00AD2056" w:rsidRDefault="0058012B" w:rsidP="00AD205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Комплексный показатель надежности характеризует несколько свойств, определяющих надежность системы.</w:t>
      </w:r>
    </w:p>
    <w:p w:rsidR="0058012B" w:rsidRPr="00AD2056" w:rsidRDefault="0058012B" w:rsidP="00AD205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На сегодняшний день разработано много конкретных практических способов повышения надежности информационных систем.</w:t>
      </w:r>
    </w:p>
    <w:p w:rsidR="0058012B" w:rsidRPr="00AD2056" w:rsidRDefault="0058012B" w:rsidP="00AD205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Для обеспечения надежности технических средств чаще всего выполняется:</w:t>
      </w:r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  <w:t>1) резервирование (дублирование) технических средств (компьютеров и их компонентов, сегментов сетей и т. д.);</w:t>
      </w:r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  <w:t>2) использование стандартных протоколов работы устройств ИС;</w:t>
      </w:r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  <w:t>3) применение специализированных технических средств защиты информации.</w:t>
      </w:r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  <w:t>Для обеспечения надежности функционирования программного комплекса ИС выполняется:</w:t>
      </w:r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  <w:t xml:space="preserve">1) тщательное тестирование программ, опытное исполнение программы с целью обнаружения в ней ошибок (обязательное условие эффективного тестирования - по крайней </w:t>
      </w:r>
      <w:proofErr w:type="gramStart"/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мере</w:t>
      </w:r>
      <w:proofErr w:type="gramEnd"/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один раз выполнить все разветвления программы в каждом из возможных направлений);</w:t>
      </w:r>
    </w:p>
    <w:p w:rsidR="0058012B" w:rsidRPr="00AD2056" w:rsidRDefault="0058012B" w:rsidP="00AD205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2) использование стандартных протоколов, интерфейсов, библиотек процедур, лицензионных программных продуктов;</w:t>
      </w:r>
    </w:p>
    <w:p w:rsidR="0058012B" w:rsidRPr="00AD2056" w:rsidRDefault="0058012B" w:rsidP="00AD205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3) использование структурных методов для обеспечения надежной работы программных комплексов (иерархическое построение программ, разбиение программ на сравнительно независимые модули и т. д.);</w:t>
      </w:r>
    </w:p>
    <w:p w:rsidR="0058012B" w:rsidRPr="00AD2056" w:rsidRDefault="0058012B" w:rsidP="00AD205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lastRenderedPageBreak/>
        <w:t>4) изоляция параллельно работающих процессов, в результате чего ошибки в работе одной программы не влияют на работу операционной системы и других программ.</w:t>
      </w:r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  <w:t>Надежность информационных систем не самоцель, а средство обеспечения своевременной и достоверной информации на ее выходе. Поэтому показатель достоверности функционирования имеет для информационных систем главенствующее значение.</w:t>
      </w:r>
    </w:p>
    <w:p w:rsidR="0058012B" w:rsidRPr="0058012B" w:rsidRDefault="0058012B" w:rsidP="00AD205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8012B">
        <w:rPr>
          <w:rFonts w:eastAsia="Times New Roman"/>
          <w:b/>
          <w:bCs/>
          <w:color w:val="000000"/>
          <w:spacing w:val="0"/>
          <w:kern w:val="0"/>
          <w:sz w:val="24"/>
          <w:szCs w:val="24"/>
          <w:lang w:eastAsia="ru-RU"/>
        </w:rPr>
        <w:t>Достоверность</w:t>
      </w:r>
      <w:r w:rsidRPr="00AD2056">
        <w:rPr>
          <w:rFonts w:eastAsia="Times New Roman"/>
          <w:b/>
          <w:bCs/>
          <w:color w:val="000000"/>
          <w:spacing w:val="0"/>
          <w:kern w:val="0"/>
          <w:sz w:val="24"/>
          <w:szCs w:val="24"/>
          <w:lang w:eastAsia="ru-RU"/>
        </w:rPr>
        <w:t xml:space="preserve"> </w:t>
      </w:r>
      <w:r w:rsidRPr="0058012B">
        <w:rPr>
          <w:rFonts w:eastAsia="Times New Roman"/>
          <w:b/>
          <w:bCs/>
          <w:color w:val="000000"/>
          <w:spacing w:val="0"/>
          <w:kern w:val="0"/>
          <w:sz w:val="24"/>
          <w:szCs w:val="24"/>
          <w:lang w:eastAsia="ru-RU"/>
        </w:rPr>
        <w:t>функционирования</w:t>
      </w:r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 — свойство системы, обусловливающее безошибочность производимых ею преобразований информации. Достоверность функционирования информационной системы полностью определяется и измеряется достоверностью ее результатной информации.</w:t>
      </w:r>
    </w:p>
    <w:p w:rsidR="00AD2056" w:rsidRDefault="0058012B" w:rsidP="00AD205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8012B">
        <w:rPr>
          <w:rFonts w:eastAsia="Times New Roman"/>
          <w:b/>
          <w:bCs/>
          <w:color w:val="000000"/>
          <w:spacing w:val="0"/>
          <w:kern w:val="0"/>
          <w:sz w:val="24"/>
          <w:szCs w:val="24"/>
          <w:lang w:eastAsia="ru-RU"/>
        </w:rPr>
        <w:t>Достоверность информации</w:t>
      </w:r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 — это свойство информации отражать реально существующие объекты с необходимой точностью. Достоверность информации измеряется вероятностью того, что отражаемое информацией значение параметра отличается от истинного значения этого параметра в пределах необходимой точности.</w:t>
      </w:r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  <w:t>Одним из наиболее действенных средств обеспечения достоверности информации в ИС является ее контроль. Контроль — процесс получения и обработки информации с целью оценки соответствия фактического состояния объекта предъявляемым к нему требованиям и выработки соответствующего управляющего решения.</w:t>
      </w:r>
    </w:p>
    <w:p w:rsidR="00AD2056" w:rsidRDefault="0058012B" w:rsidP="00AD205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Методы контроля достоверности информации, применяемые в ИС, весьма разнообразны.</w:t>
      </w:r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  <w:t>Классификация методов контроля может быть выполнена по большему числу признаков, в частности: по назначению, по уровню исследования информации, по способу реализации, по степени выявления и коррекции ошибок.</w:t>
      </w:r>
    </w:p>
    <w:p w:rsidR="00AD2056" w:rsidRPr="00AD2056" w:rsidRDefault="0058012B" w:rsidP="00AD205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8012B">
        <w:rPr>
          <w:rFonts w:eastAsia="Times New Roman"/>
          <w:b/>
          <w:bCs/>
          <w:color w:val="000000"/>
          <w:spacing w:val="0"/>
          <w:kern w:val="0"/>
          <w:sz w:val="24"/>
          <w:szCs w:val="24"/>
          <w:lang w:eastAsia="ru-RU"/>
        </w:rPr>
        <w:t>Классификация методов контроля достоверности по назначению</w:t>
      </w:r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 w:rsidRPr="0058012B">
        <w:rPr>
          <w:rFonts w:eastAsia="Times New Roman"/>
          <w:b/>
          <w:bCs/>
          <w:color w:val="000000"/>
          <w:spacing w:val="0"/>
          <w:kern w:val="0"/>
          <w:sz w:val="24"/>
          <w:szCs w:val="24"/>
          <w:lang w:eastAsia="ru-RU"/>
        </w:rPr>
        <w:t>Профилактический контроль</w:t>
      </w:r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 и одна из наиболее распространенных его форм — тестовый контроль, предназначены для выявления состояния системы в целом и отдельных ее звеньев до включения системы в рабочий режим. Целью профилактического контроля, осуществляемого часто в утяжеленном режиме работы системы, является выявление и прогнозирование неисправностей в ее работе с последующим их устранением.</w:t>
      </w:r>
    </w:p>
    <w:p w:rsidR="00AD2056" w:rsidRDefault="0058012B" w:rsidP="00AD205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8012B">
        <w:rPr>
          <w:rFonts w:eastAsia="Times New Roman"/>
          <w:b/>
          <w:bCs/>
          <w:color w:val="000000"/>
          <w:spacing w:val="0"/>
          <w:kern w:val="0"/>
          <w:sz w:val="24"/>
          <w:szCs w:val="24"/>
          <w:lang w:eastAsia="ru-RU"/>
        </w:rPr>
        <w:t>Рабочий контроль</w:t>
      </w:r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, или </w:t>
      </w:r>
      <w:hyperlink r:id="rId8" w:tooltip="Контрольные работы. 11 класс" w:history="1">
        <w:r w:rsidRPr="00AD2056">
          <w:rPr>
            <w:rFonts w:eastAsia="Times New Roman"/>
            <w:color w:val="0000FF"/>
            <w:spacing w:val="0"/>
            <w:kern w:val="0"/>
            <w:sz w:val="24"/>
            <w:szCs w:val="24"/>
            <w:lang w:eastAsia="ru-RU"/>
          </w:rPr>
          <w:t>контроль в рабочем режиме</w:t>
        </w:r>
      </w:hyperlink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, выполняется в процессе выполнения системой возложенных на нее функций. Он, в свою очередь, может быть разделен на функциональный контроль и контроль качества продукции. Функциональный контроль может преследовать цель либо только проверки работоспособности (отсутствия неисправностей) системы, либо, кроме того, установления места и причины неисправности (диагностический контроль).</w:t>
      </w:r>
    </w:p>
    <w:p w:rsidR="00AD2056" w:rsidRDefault="0058012B" w:rsidP="00AD205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Контроль качества продукции является контролем достоверности информации как одного из важнейших показателей качества продукции выпускаемой ИС.</w:t>
      </w:r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proofErr w:type="spellStart"/>
      <w:r w:rsidRPr="0058012B">
        <w:rPr>
          <w:rFonts w:eastAsia="Times New Roman"/>
          <w:b/>
          <w:bCs/>
          <w:color w:val="000000"/>
          <w:spacing w:val="0"/>
          <w:kern w:val="0"/>
          <w:sz w:val="24"/>
          <w:szCs w:val="24"/>
          <w:lang w:eastAsia="ru-RU"/>
        </w:rPr>
        <w:t>Генезисный</w:t>
      </w:r>
      <w:proofErr w:type="spellEnd"/>
      <w:r w:rsidRPr="0058012B">
        <w:rPr>
          <w:rFonts w:eastAsia="Times New Roman"/>
          <w:b/>
          <w:bCs/>
          <w:color w:val="000000"/>
          <w:spacing w:val="0"/>
          <w:kern w:val="0"/>
          <w:sz w:val="24"/>
          <w:szCs w:val="24"/>
          <w:lang w:eastAsia="ru-RU"/>
        </w:rPr>
        <w:t xml:space="preserve"> контроль</w:t>
      </w:r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 проводится для выяснения технического состояния системы в прошлые моменты времени с целью определения причин сбоев и отказов системы, имевших место в прошлом; сбора статистических данных об ошибках, их характере, величине и последствиях (экономических потерях) этих ошибок для ИС.</w:t>
      </w:r>
    </w:p>
    <w:p w:rsidR="00AD2056" w:rsidRDefault="0058012B" w:rsidP="00AD205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8012B">
        <w:rPr>
          <w:rFonts w:eastAsia="Times New Roman"/>
          <w:b/>
          <w:bCs/>
          <w:color w:val="000000"/>
          <w:spacing w:val="0"/>
          <w:kern w:val="0"/>
          <w:sz w:val="24"/>
          <w:szCs w:val="24"/>
          <w:lang w:eastAsia="ru-RU"/>
        </w:rPr>
        <w:t>Классификация методов контроля достоверности по уровню исследования информации</w:t>
      </w:r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 w:rsidRPr="0058012B">
        <w:rPr>
          <w:rFonts w:eastAsia="Times New Roman"/>
          <w:b/>
          <w:bCs/>
          <w:color w:val="000000"/>
          <w:spacing w:val="0"/>
          <w:kern w:val="0"/>
          <w:sz w:val="24"/>
          <w:szCs w:val="24"/>
          <w:lang w:eastAsia="ru-RU"/>
        </w:rPr>
        <w:t>Синтаксический контроль</w:t>
      </w:r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 — это, по существу, контроль достоверности данных, не затрагивающий содержательного, смыслового аспекта информации. Предметом синтаксического контроля являются отдельные символы, реквизиты, показатели: допустимость их наличия, допустимость их кодовой структуры, взаимных сочетаний и порядка следования.</w:t>
      </w:r>
    </w:p>
    <w:p w:rsidR="00AD2056" w:rsidRDefault="0058012B" w:rsidP="00AD205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8012B">
        <w:rPr>
          <w:rFonts w:eastAsia="Times New Roman"/>
          <w:b/>
          <w:bCs/>
          <w:color w:val="000000"/>
          <w:spacing w:val="0"/>
          <w:kern w:val="0"/>
          <w:sz w:val="24"/>
          <w:szCs w:val="24"/>
          <w:lang w:eastAsia="ru-RU"/>
        </w:rPr>
        <w:t>Семантический контроль</w:t>
      </w:r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 оценивает смысловое содержание информации, ее логичность, непротиворечивость, согласованность, диапазон возможных значений параметров, отражаемых информацией, динамику их изменения.</w:t>
      </w:r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 w:rsidRPr="0058012B">
        <w:rPr>
          <w:rFonts w:eastAsia="Times New Roman"/>
          <w:b/>
          <w:bCs/>
          <w:color w:val="000000"/>
          <w:spacing w:val="0"/>
          <w:kern w:val="0"/>
          <w:sz w:val="24"/>
          <w:szCs w:val="24"/>
          <w:lang w:eastAsia="ru-RU"/>
        </w:rPr>
        <w:t>Прагматический контроль</w:t>
      </w:r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 определяет потребительную стоимость (полезность, ценность) информации для управления, своевременность и актуальность информации, ее полноту и доступность.</w:t>
      </w:r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 w:rsidRPr="0058012B">
        <w:rPr>
          <w:rFonts w:eastAsia="Times New Roman"/>
          <w:b/>
          <w:bCs/>
          <w:color w:val="000000"/>
          <w:spacing w:val="0"/>
          <w:kern w:val="0"/>
          <w:sz w:val="24"/>
          <w:szCs w:val="24"/>
          <w:lang w:eastAsia="ru-RU"/>
        </w:rPr>
        <w:t>Классификация методов контроля достоверности по способу реализации</w:t>
      </w:r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 w:rsidRPr="0058012B">
        <w:rPr>
          <w:rFonts w:eastAsia="Times New Roman"/>
          <w:b/>
          <w:bCs/>
          <w:color w:val="000000"/>
          <w:spacing w:val="0"/>
          <w:kern w:val="0"/>
          <w:sz w:val="24"/>
          <w:szCs w:val="24"/>
          <w:lang w:eastAsia="ru-RU"/>
        </w:rPr>
        <w:t>Организационный контроль</w:t>
      </w:r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 достоверности является одним из основных в ИС. Он </w:t>
      </w:r>
      <w:hyperlink r:id="rId9" w:tooltip="Правовые основы обеспечения безопасности и охраны труда" w:history="1">
        <w:r w:rsidRPr="00AD2056">
          <w:rPr>
            <w:rFonts w:eastAsia="Times New Roman"/>
            <w:color w:val="0000FF"/>
            <w:spacing w:val="0"/>
            <w:kern w:val="0"/>
            <w:sz w:val="24"/>
            <w:szCs w:val="24"/>
            <w:lang w:eastAsia="ru-RU"/>
          </w:rPr>
          <w:t>представляет собой комплекс мероприятий</w:t>
        </w:r>
      </w:hyperlink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, предназначенных для выявления ошибок на </w:t>
      </w:r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lastRenderedPageBreak/>
        <w:t xml:space="preserve">всех этапах участия </w:t>
      </w:r>
      <w:proofErr w:type="spellStart"/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эргатического</w:t>
      </w:r>
      <w:proofErr w:type="spellEnd"/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звена в работе системы, причем обязательным элементом этих мероприятий является человек или коллектив людей.</w:t>
      </w:r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 w:rsidRPr="0058012B">
        <w:rPr>
          <w:rFonts w:eastAsia="Times New Roman"/>
          <w:b/>
          <w:bCs/>
          <w:color w:val="000000"/>
          <w:spacing w:val="0"/>
          <w:kern w:val="0"/>
          <w:sz w:val="24"/>
          <w:szCs w:val="24"/>
          <w:lang w:eastAsia="ru-RU"/>
        </w:rPr>
        <w:t>Программный контроль</w:t>
      </w:r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 основан на использовании специальных программ и логических методов проверки достоверности информации или правильности работы отдельных компонентов системы и всей системы в целом.</w:t>
      </w:r>
    </w:p>
    <w:p w:rsidR="00AD2056" w:rsidRDefault="0058012B" w:rsidP="00AD205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Программный контроль, в свою очередь, подразделяется </w:t>
      </w:r>
      <w:proofErr w:type="gramStart"/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на</w:t>
      </w:r>
      <w:proofErr w:type="gramEnd"/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программно-логический, алгоритмический и тестовый.</w:t>
      </w:r>
    </w:p>
    <w:p w:rsidR="00AD2056" w:rsidRDefault="0058012B" w:rsidP="00AD205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8012B">
        <w:rPr>
          <w:rFonts w:eastAsia="Times New Roman"/>
          <w:b/>
          <w:bCs/>
          <w:color w:val="000000"/>
          <w:spacing w:val="0"/>
          <w:kern w:val="0"/>
          <w:sz w:val="24"/>
          <w:szCs w:val="24"/>
          <w:lang w:eastAsia="ru-RU"/>
        </w:rPr>
        <w:t>Программно-логический контроль</w:t>
      </w:r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 базируется на использовании синтаксической или семантической избыточности; алгоритмический контроль использует как основу вспомогательный усеченный алгоритм преобразования информации, логически связанный с основным рабочим алгоритмом.</w:t>
      </w:r>
    </w:p>
    <w:p w:rsidR="00AD2056" w:rsidRDefault="0058012B" w:rsidP="00AD205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8012B">
        <w:rPr>
          <w:rFonts w:eastAsia="Times New Roman"/>
          <w:b/>
          <w:bCs/>
          <w:color w:val="000000"/>
          <w:spacing w:val="0"/>
          <w:kern w:val="0"/>
          <w:sz w:val="24"/>
          <w:szCs w:val="24"/>
          <w:lang w:eastAsia="ru-RU"/>
        </w:rPr>
        <w:t>Аппаратный контроль</w:t>
      </w:r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 реализуется посредством специально встроенных в систему дополнительных технических схем. Этот вид контроля также подразделяется на непрерывный и оперативный (аппаратно-логический) контроль достоверности, а также непрерывный контроль работоспособности.</w:t>
      </w:r>
    </w:p>
    <w:p w:rsidR="00AD2056" w:rsidRPr="00AD2056" w:rsidRDefault="0058012B" w:rsidP="00AD205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spacing w:val="0"/>
          <w:kern w:val="0"/>
          <w:sz w:val="24"/>
          <w:szCs w:val="24"/>
          <w:lang w:eastAsia="ru-RU"/>
        </w:rPr>
      </w:pPr>
      <w:r w:rsidRPr="0058012B">
        <w:rPr>
          <w:rFonts w:eastAsia="Times New Roman"/>
          <w:b/>
          <w:bCs/>
          <w:color w:val="000000"/>
          <w:spacing w:val="0"/>
          <w:kern w:val="0"/>
          <w:sz w:val="24"/>
          <w:szCs w:val="24"/>
          <w:lang w:eastAsia="ru-RU"/>
        </w:rPr>
        <w:t>Классификация методов контроля достоверности по степени выявления и коррекции</w:t>
      </w:r>
      <w:r w:rsidR="00AD2056" w:rsidRPr="00AD2056">
        <w:rPr>
          <w:rFonts w:eastAsia="Times New Roman"/>
          <w:b/>
          <w:bCs/>
          <w:color w:val="000000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58012B">
        <w:rPr>
          <w:rFonts w:eastAsia="Times New Roman"/>
          <w:b/>
          <w:bCs/>
          <w:color w:val="000000"/>
          <w:spacing w:val="0"/>
          <w:kern w:val="0"/>
          <w:sz w:val="24"/>
          <w:szCs w:val="24"/>
          <w:lang w:eastAsia="ru-RU"/>
        </w:rPr>
        <w:t>ошибок</w:t>
      </w:r>
      <w:proofErr w:type="spellEnd"/>
    </w:p>
    <w:p w:rsidR="0058012B" w:rsidRPr="0058012B" w:rsidRDefault="0058012B" w:rsidP="00AD205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8012B">
        <w:rPr>
          <w:rFonts w:eastAsia="Times New Roman"/>
          <w:bCs/>
          <w:color w:val="000000"/>
          <w:spacing w:val="0"/>
          <w:kern w:val="0"/>
          <w:sz w:val="24"/>
          <w:szCs w:val="24"/>
          <w:lang w:eastAsia="ru-RU"/>
        </w:rPr>
        <w:t>Обнаруживающий</w:t>
      </w:r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 фиксирует только сам факт наличия или отсутствия ошибки.</w:t>
      </w:r>
    </w:p>
    <w:p w:rsidR="00AD2056" w:rsidRDefault="0058012B" w:rsidP="00AD205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8012B">
        <w:rPr>
          <w:rFonts w:eastAsia="Times New Roman"/>
          <w:b/>
          <w:bCs/>
          <w:color w:val="000000"/>
          <w:spacing w:val="0"/>
          <w:kern w:val="0"/>
          <w:sz w:val="24"/>
          <w:szCs w:val="24"/>
          <w:lang w:eastAsia="ru-RU"/>
        </w:rPr>
        <w:t>Локализующий</w:t>
      </w:r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 позволяет определить, как факт наличия, так и место ошибки (например, символ, реквизит и т. д.).</w:t>
      </w:r>
    </w:p>
    <w:p w:rsidR="00AD2056" w:rsidRDefault="0058012B" w:rsidP="00AD205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proofErr w:type="gramStart"/>
      <w:r w:rsidRPr="0058012B">
        <w:rPr>
          <w:rFonts w:eastAsia="Times New Roman"/>
          <w:b/>
          <w:bCs/>
          <w:color w:val="000000"/>
          <w:spacing w:val="0"/>
          <w:kern w:val="0"/>
          <w:sz w:val="24"/>
          <w:szCs w:val="24"/>
          <w:lang w:eastAsia="ru-RU"/>
        </w:rPr>
        <w:t>Исправляющий</w:t>
      </w:r>
      <w:proofErr w:type="gramEnd"/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 выполняет функции и обнаружения, и локализации, и исправления ошибки.</w:t>
      </w:r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 w:rsidRPr="0058012B">
        <w:rPr>
          <w:rFonts w:eastAsia="Times New Roman"/>
          <w:b/>
          <w:bCs/>
          <w:color w:val="000000"/>
          <w:spacing w:val="0"/>
          <w:kern w:val="0"/>
          <w:sz w:val="24"/>
          <w:szCs w:val="24"/>
          <w:lang w:eastAsia="ru-RU"/>
        </w:rPr>
        <w:t>Эффективность. </w:t>
      </w:r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Это свойство системы выполнять поставленную цель в заданных условиях использования и с определенным качеством. Показатели эффективности характеризуют степень приспособленности системы к выполнению поставленных перед нею задач и являются обобщающими показателями оптимальности функционирования ИС, зависящими от локальных показателей, каковыми являются надежность, достоверность, безопасность.</w:t>
      </w:r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  <w:t>Кардинальным обобщающим показателем является экономическая эффективность системы, характеризующая целесообразность произведенных на создание и функционирование системы затрат.</w:t>
      </w:r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  <w:t>Качество ИС связано с дефектами, заложенными на этапе проектирования и проявляющимися в процессе эксплуатации. Любые свойства ИС, в том числе и дефектологические, могут проявляться лишь во взаимодействии с внешней средой, включающей технические средства, персонал, информационное и программное окружение.</w:t>
      </w:r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  <w:t>В зависимости от целей исследования и этапов жизненного цикла ИС дефектологические </w:t>
      </w:r>
      <w:hyperlink r:id="rId10" w:tooltip="Задача Список используемой литературы" w:history="1">
        <w:r w:rsidRPr="00AD2056">
          <w:rPr>
            <w:rFonts w:eastAsia="Times New Roman"/>
            <w:color w:val="0000FF"/>
            <w:spacing w:val="0"/>
            <w:kern w:val="0"/>
            <w:sz w:val="24"/>
            <w:szCs w:val="24"/>
            <w:lang w:eastAsia="ru-RU"/>
          </w:rPr>
          <w:t xml:space="preserve">свойства разделяют на </w:t>
        </w:r>
        <w:proofErr w:type="spellStart"/>
        <w:r w:rsidRPr="00AD2056">
          <w:rPr>
            <w:rFonts w:eastAsia="Times New Roman"/>
            <w:color w:val="0000FF"/>
            <w:spacing w:val="0"/>
            <w:kern w:val="0"/>
            <w:sz w:val="24"/>
            <w:szCs w:val="24"/>
            <w:lang w:eastAsia="ru-RU"/>
          </w:rPr>
          <w:t>дефектогенность</w:t>
        </w:r>
        <w:proofErr w:type="spellEnd"/>
      </w:hyperlink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, </w:t>
      </w:r>
      <w:proofErr w:type="spellStart"/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дефектабельность</w:t>
      </w:r>
      <w:proofErr w:type="spellEnd"/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и </w:t>
      </w:r>
      <w:proofErr w:type="spellStart"/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дефектоскопичность</w:t>
      </w:r>
      <w:proofErr w:type="spellEnd"/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.</w:t>
      </w:r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proofErr w:type="spellStart"/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Дефектогенность</w:t>
      </w:r>
      <w:proofErr w:type="spellEnd"/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определяется влиянием следующих факторов:</w:t>
      </w:r>
    </w:p>
    <w:p w:rsidR="00AD2056" w:rsidRDefault="0058012B" w:rsidP="00AD205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sym w:font="Symbol" w:char="F0B7"/>
      </w:r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численность разработчиков ИС, их профессиональными и психофизиологическими характеристиками;</w:t>
      </w:r>
    </w:p>
    <w:p w:rsidR="00AD2056" w:rsidRDefault="0058012B" w:rsidP="00AD205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sym w:font="Symbol" w:char="F0B7"/>
      </w:r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условия и организация процесса разработки ИС;</w:t>
      </w:r>
    </w:p>
    <w:p w:rsidR="00AD2056" w:rsidRDefault="0058012B" w:rsidP="00AD205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sym w:font="Symbol" w:char="F0B7"/>
      </w:r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характеристики инструментальных средств и компонентов ИС;</w:t>
      </w:r>
    </w:p>
    <w:p w:rsidR="00AD2056" w:rsidRDefault="0058012B" w:rsidP="00AD205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sym w:font="Symbol" w:char="F0B7"/>
      </w:r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сложность задач;</w:t>
      </w:r>
    </w:p>
    <w:p w:rsidR="00AD2056" w:rsidRDefault="0058012B" w:rsidP="00AD205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sym w:font="Symbol" w:char="F0B7"/>
      </w:r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степень агрессивности внешней среды (потенциальная возможность внешней среды вносить преднамеренные дефекты, например, воздействие вирусов).</w:t>
      </w:r>
    </w:p>
    <w:p w:rsidR="00AD2056" w:rsidRDefault="0058012B" w:rsidP="00AD205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proofErr w:type="spellStart"/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Дефектабельность</w:t>
      </w:r>
      <w:proofErr w:type="spellEnd"/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характеризует наличие дефектов ИС и определяется их числом и местонахождением. </w:t>
      </w:r>
      <w:proofErr w:type="gramStart"/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Другими факторами, влияющими на </w:t>
      </w:r>
      <w:proofErr w:type="spellStart"/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дефектабельность</w:t>
      </w:r>
      <w:proofErr w:type="spellEnd"/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являются</w:t>
      </w:r>
      <w:proofErr w:type="gramEnd"/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:</w:t>
      </w:r>
    </w:p>
    <w:p w:rsidR="00AD2056" w:rsidRDefault="0058012B" w:rsidP="00AD205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sym w:font="Symbol" w:char="F0B7"/>
      </w:r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структурно-конструктивные особенности ИС;</w:t>
      </w:r>
    </w:p>
    <w:p w:rsidR="00AD2056" w:rsidRDefault="0058012B" w:rsidP="00AD205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sym w:font="Symbol" w:char="F0B7"/>
      </w:r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интенсивность и характеристики ошибок, приводящих к дефектам.</w:t>
      </w:r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proofErr w:type="spellStart"/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Дефектоскопичность</w:t>
      </w:r>
      <w:proofErr w:type="spellEnd"/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характеризует возможность проявления дефектов в виде отказов и сбоев в процессе отладки, испытаний или эксплуатации. На </w:t>
      </w:r>
      <w:proofErr w:type="spellStart"/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дефектоскопичность</w:t>
      </w:r>
      <w:proofErr w:type="spellEnd"/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влияют:</w:t>
      </w:r>
    </w:p>
    <w:p w:rsidR="00AD2056" w:rsidRDefault="0058012B" w:rsidP="00AD205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sym w:font="Symbol" w:char="F0B7"/>
      </w:r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количество, типы и характер распределения дефектов в ИС;</w:t>
      </w:r>
    </w:p>
    <w:p w:rsidR="00AD2056" w:rsidRDefault="0058012B" w:rsidP="00AD205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sym w:font="Symbol" w:char="F0B7"/>
      </w:r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устойчивость ИС к проявлению дефектов;</w:t>
      </w:r>
    </w:p>
    <w:p w:rsidR="00AD2056" w:rsidRDefault="0058012B" w:rsidP="00AD205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sym w:font="Symbol" w:char="F0B7"/>
      </w:r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характеристики средств контроля и диагностики дефектов;</w:t>
      </w:r>
    </w:p>
    <w:p w:rsidR="00AD2056" w:rsidRDefault="0058012B" w:rsidP="00AD205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lastRenderedPageBreak/>
        <w:sym w:font="Symbol" w:char="F0B7"/>
      </w:r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квалификация обслуживающего персонала.</w:t>
      </w:r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  <w:t xml:space="preserve">Оценка качества ИС является крайне сложной задачей ввиду многообразия интересов пользователей. Поэтому невозможно предложить одну универсальную меру качества и приходится использовать ряд характеристик, охватывающих весь спектр предъявляемых требований. Наиболее </w:t>
      </w:r>
      <w:proofErr w:type="gramStart"/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близки к задачам оценки качества ИС модели являются</w:t>
      </w:r>
      <w:proofErr w:type="gramEnd"/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задачи оценки качества программного обеспечения, являющегося одной из важных составных частей системы. В настоящее время используется несколько абстрактных моделей качества программного обеспечения, основанных на определении характеристики и показателя качества, критерия и метрики.</w:t>
      </w:r>
    </w:p>
    <w:p w:rsidR="00AD2056" w:rsidRDefault="0058012B" w:rsidP="00AD205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Критерий может быть определен как независимый атрибут ИС или процесса ее создания. С помощью такого критерия может быть измерена характеристика качества ИС на основе той или иной метрики. Совокупность нескольких критериев определяет показатель качества, формируемый исходя из требований, предъявляемых к системе. В настоящее время наибольшее распространение получила иерархическая модель взаимосвязи </w:t>
      </w:r>
      <w:proofErr w:type="gramStart"/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компонент-качества</w:t>
      </w:r>
      <w:proofErr w:type="gramEnd"/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ИС. Вначале определяются характеристики качества, в числе которых могут быть, например, общая и исходная полезность, удобство эксплуатации. </w:t>
      </w:r>
      <w:hyperlink r:id="rId11" w:tooltip="1 балл Правильно Какие показатели входят в категорию «Олимпиады»? 1 балл Правильно Какие показатели входят в категорию «Электронный журнал»?" w:history="1">
        <w:r w:rsidRPr="00AD2056">
          <w:rPr>
            <w:rFonts w:eastAsia="Times New Roman"/>
            <w:color w:val="0000FF"/>
            <w:spacing w:val="0"/>
            <w:kern w:val="0"/>
            <w:sz w:val="24"/>
            <w:szCs w:val="24"/>
            <w:lang w:eastAsia="ru-RU"/>
          </w:rPr>
          <w:t>Далее формируются показатели</w:t>
        </w:r>
      </w:hyperlink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, к числу которых могут быть отнесены: практичность, целостность, корректность, удобство обслуживания, </w:t>
      </w:r>
      <w:proofErr w:type="spellStart"/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оцениваемость</w:t>
      </w:r>
      <w:proofErr w:type="spellEnd"/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, гибкость, </w:t>
      </w:r>
      <w:proofErr w:type="spellStart"/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адаптируемость</w:t>
      </w:r>
      <w:proofErr w:type="spellEnd"/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, мобильность, возможность взаимодействия. Каждому показателю качества ставится в соответствие группа критериев. Надо отметить, что один и тот же критерий может характеризоваться несколькими показателями.</w:t>
      </w:r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  <w:t>Итак, при оценке качества информационной системы используются показатели качества и соответствующие им критерии:</w:t>
      </w:r>
    </w:p>
    <w:p w:rsidR="00AD2056" w:rsidRPr="00AD2056" w:rsidRDefault="0058012B" w:rsidP="00AD2056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AD205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практичность - работоспособность, возможность обучения, </w:t>
      </w:r>
      <w:proofErr w:type="spellStart"/>
      <w:r w:rsidRPr="00AD205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коммуникативность</w:t>
      </w:r>
      <w:proofErr w:type="spellEnd"/>
      <w:r w:rsidRPr="00AD205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, объем ввода, скорость ввода-вывода;</w:t>
      </w:r>
    </w:p>
    <w:p w:rsidR="00AD2056" w:rsidRDefault="0058012B" w:rsidP="00AD2056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AD205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целостность - регулирование, контроль доступа;</w:t>
      </w:r>
    </w:p>
    <w:p w:rsidR="00AD2056" w:rsidRDefault="0058012B" w:rsidP="00AD2056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AD205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эффективность - эффективность использования памяти и функционирования;</w:t>
      </w:r>
    </w:p>
    <w:p w:rsidR="0058012B" w:rsidRDefault="0058012B" w:rsidP="00AD2056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AD205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корректность - </w:t>
      </w:r>
      <w:proofErr w:type="spellStart"/>
      <w:r w:rsidRPr="00AD205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трассируемость</w:t>
      </w:r>
      <w:proofErr w:type="spellEnd"/>
      <w:r w:rsidRPr="00AD205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, завершенность, согласованность;</w:t>
      </w:r>
    </w:p>
    <w:p w:rsidR="00AD2056" w:rsidRPr="00AD2056" w:rsidRDefault="0058012B" w:rsidP="00AD2056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AD205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надежность - точность, устойчивость к ошибкам, согласованность, простота;</w:t>
      </w:r>
    </w:p>
    <w:p w:rsidR="00AD2056" w:rsidRDefault="0058012B" w:rsidP="00AD2056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AD205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удобство обслуживания - согласованность, простота, краткость, информативность, модульность;</w:t>
      </w:r>
    </w:p>
    <w:p w:rsidR="00AD2056" w:rsidRDefault="0058012B" w:rsidP="00AD2056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proofErr w:type="spellStart"/>
      <w:r w:rsidRPr="00AD205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оцениваемость</w:t>
      </w:r>
      <w:proofErr w:type="spellEnd"/>
      <w:r w:rsidRPr="00AD205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- наличие измерительных средств, информативность, модульность;</w:t>
      </w:r>
    </w:p>
    <w:p w:rsidR="00AD2056" w:rsidRDefault="0058012B" w:rsidP="00AD2056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AD205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гибкость - </w:t>
      </w:r>
      <w:proofErr w:type="spellStart"/>
      <w:r w:rsidRPr="00AD205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распространяемость</w:t>
      </w:r>
      <w:proofErr w:type="spellEnd"/>
      <w:r w:rsidRPr="00AD205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, общность, </w:t>
      </w:r>
      <w:proofErr w:type="spellStart"/>
      <w:r w:rsidRPr="00AD205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информатирован-ность</w:t>
      </w:r>
      <w:proofErr w:type="spellEnd"/>
      <w:r w:rsidRPr="00AD205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, модульность;</w:t>
      </w:r>
    </w:p>
    <w:p w:rsidR="00AD2056" w:rsidRDefault="0058012B" w:rsidP="00AD2056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proofErr w:type="spellStart"/>
      <w:r w:rsidRPr="00AD205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адаптируемость</w:t>
      </w:r>
      <w:proofErr w:type="spellEnd"/>
      <w:r w:rsidRPr="00AD205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- общность, информативность, модульность, аппаратная и программная независимость;</w:t>
      </w:r>
    </w:p>
    <w:p w:rsidR="00AD2056" w:rsidRDefault="0058012B" w:rsidP="00AD2056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AD205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мобильность - информативность, модульность, аппаратная и программная независимость;</w:t>
      </w:r>
    </w:p>
    <w:p w:rsidR="00AD2056" w:rsidRDefault="0058012B" w:rsidP="00AD2056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hyperlink r:id="rId12" w:tooltip="На выбор эис влияет модульность и гибкость" w:history="1">
        <w:r w:rsidRPr="00AD2056">
          <w:rPr>
            <w:rFonts w:eastAsia="Times New Roman"/>
            <w:color w:val="0000FF"/>
            <w:spacing w:val="0"/>
            <w:kern w:val="0"/>
            <w:sz w:val="24"/>
            <w:szCs w:val="24"/>
            <w:lang w:eastAsia="ru-RU"/>
          </w:rPr>
          <w:t>возможность взаимодействи</w:t>
        </w:r>
        <w:proofErr w:type="gramStart"/>
        <w:r w:rsidRPr="00AD2056">
          <w:rPr>
            <w:rFonts w:eastAsia="Times New Roman"/>
            <w:color w:val="0000FF"/>
            <w:spacing w:val="0"/>
            <w:kern w:val="0"/>
            <w:sz w:val="24"/>
            <w:szCs w:val="24"/>
            <w:lang w:eastAsia="ru-RU"/>
          </w:rPr>
          <w:t>я-</w:t>
        </w:r>
        <w:proofErr w:type="gramEnd"/>
        <w:r w:rsidRPr="00AD2056">
          <w:rPr>
            <w:rFonts w:eastAsia="Times New Roman"/>
            <w:color w:val="0000FF"/>
            <w:spacing w:val="0"/>
            <w:kern w:val="0"/>
            <w:sz w:val="24"/>
            <w:szCs w:val="24"/>
            <w:lang w:eastAsia="ru-RU"/>
          </w:rPr>
          <w:t xml:space="preserve"> модульность</w:t>
        </w:r>
      </w:hyperlink>
      <w:r w:rsidRPr="00AD205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, </w:t>
      </w:r>
      <w:proofErr w:type="spellStart"/>
      <w:r w:rsidRPr="00AD205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унифицируемость</w:t>
      </w:r>
      <w:proofErr w:type="spellEnd"/>
      <w:r w:rsidRPr="00AD205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процедур связи, </w:t>
      </w:r>
      <w:proofErr w:type="spellStart"/>
      <w:r w:rsidRPr="00AD205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унифицируемость</w:t>
      </w:r>
      <w:proofErr w:type="spellEnd"/>
      <w:r w:rsidRPr="00AD205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данных.</w:t>
      </w:r>
    </w:p>
    <w:p w:rsidR="00AD2056" w:rsidRDefault="0058012B" w:rsidP="00AD205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AD205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С помощью метрик можно дать количественную или качественную оценку качества ИС.</w:t>
      </w:r>
      <w:r w:rsidRPr="00AD205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  <w:t>Рассмотрим типы метрик и шкал для измерения критериев.</w:t>
      </w:r>
      <w:r w:rsidRPr="00AD205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  <w:t>Первый тип - метрики, которые используют интервальную шкалу, характеризуемую относительными величинами или реально измеряемыми физическими показателями (например, временем наработки на отказ, вероятностью ошибки, объемом информации и др.).</w:t>
      </w:r>
      <w:r w:rsidRPr="00AD205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  <w:t xml:space="preserve">Второй тип - метрики, которым соответствует порядковая шкала, позволяющая ранжировать характеристики путем сравнения с </w:t>
      </w:r>
      <w:proofErr w:type="gramStart"/>
      <w:r w:rsidRPr="00AD205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опорными</w:t>
      </w:r>
      <w:proofErr w:type="gramEnd"/>
      <w:r w:rsidRPr="00AD205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значениями.</w:t>
      </w:r>
      <w:r w:rsidRPr="00AD205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  <w:t>Третий тип - метрики, которым соответствует номинальная шкала, определяющая наличие рассматриваемого свойства или признака у рассматриваемого объекта без учета градаций по этому признаку. Например, интерфейс может быть «простым для понимания», «умеренно простым» и</w:t>
      </w:r>
      <w:r w:rsidRPr="00AD205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  <w:t>«сложным для понимания».</w:t>
      </w:r>
    </w:p>
    <w:p w:rsidR="00AD2056" w:rsidRDefault="0058012B" w:rsidP="00AD205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AD205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Развитием иерархического подхода является представленная на рис. модель классификации критериев качества ИС. Имеется два типа критериев:</w:t>
      </w:r>
      <w:r w:rsidRPr="00AD205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 w:rsidRPr="00AD205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 w:rsidRPr="00AD205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lastRenderedPageBreak/>
        <w:t>1) функциональные критерии (с их помощью оценивается степень выполнения ИС основных целей или задач);</w:t>
      </w:r>
    </w:p>
    <w:p w:rsidR="00AD2056" w:rsidRDefault="0058012B" w:rsidP="00AD2056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AD205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2) конструктивные критерии (предназначены для оценки компонентов ИС, не зависящих от ее целевого назначения).</w:t>
      </w:r>
    </w:p>
    <w:p w:rsidR="00AD2056" w:rsidRDefault="0058012B" w:rsidP="00AD2056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proofErr w:type="gramStart"/>
      <w:r w:rsidRPr="00AD205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Существует три основных определения, относящихся к качеству ИС:</w:t>
      </w:r>
      <w:r w:rsidRPr="00AD205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  <w:t>1.</w:t>
      </w:r>
      <w:r w:rsidRPr="00AD2056">
        <w:rPr>
          <w:rFonts w:eastAsia="Times New Roman"/>
          <w:i/>
          <w:iCs/>
          <w:color w:val="000000"/>
          <w:spacing w:val="0"/>
          <w:kern w:val="0"/>
          <w:sz w:val="24"/>
          <w:szCs w:val="24"/>
          <w:lang w:eastAsia="ru-RU"/>
        </w:rPr>
        <w:t>Качество ИС -</w:t>
      </w:r>
      <w:r w:rsidRPr="00AD205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 совокупность полезных свойств системы с точки зрения пользователей в соответствии с ее назначением и предъявленными к ней требованиями.</w:t>
      </w:r>
      <w:r w:rsidRPr="00AD205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  <w:t>2.</w:t>
      </w:r>
      <w:r w:rsidRPr="00AD2056">
        <w:rPr>
          <w:rFonts w:eastAsia="Times New Roman"/>
          <w:i/>
          <w:iCs/>
          <w:color w:val="000000"/>
          <w:spacing w:val="0"/>
          <w:kern w:val="0"/>
          <w:sz w:val="24"/>
          <w:szCs w:val="24"/>
          <w:lang w:eastAsia="ru-RU"/>
        </w:rPr>
        <w:t>Характеристика качества ИС -</w:t>
      </w:r>
      <w:r w:rsidRPr="00AD205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 понятие, отражающее отдельные измеримые факторы, влияющие на качество системы.</w:t>
      </w:r>
      <w:r w:rsidRPr="00AD205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  <w:t>3.</w:t>
      </w:r>
      <w:r w:rsidRPr="00AD2056">
        <w:rPr>
          <w:rFonts w:eastAsia="Times New Roman"/>
          <w:i/>
          <w:iCs/>
          <w:color w:val="000000"/>
          <w:spacing w:val="0"/>
          <w:kern w:val="0"/>
          <w:sz w:val="24"/>
          <w:szCs w:val="24"/>
          <w:lang w:eastAsia="ru-RU"/>
        </w:rPr>
        <w:t>Критерий качества -</w:t>
      </w:r>
      <w:r w:rsidRPr="00AD205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 численный показатель, характеризующий оцениваемое свойство системы и обеспечивающий возможность определения затрат, необходимых для достижения требуемого</w:t>
      </w:r>
      <w:proofErr w:type="gramEnd"/>
      <w:r w:rsidRPr="00AD205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уровня качества.</w:t>
      </w:r>
    </w:p>
    <w:p w:rsidR="0058012B" w:rsidRPr="00AD2056" w:rsidRDefault="0058012B" w:rsidP="00AD2056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AD205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Критерии качества информационных систем:</w:t>
      </w:r>
    </w:p>
    <w:p w:rsidR="00AD2056" w:rsidRDefault="0058012B" w:rsidP="00AD205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  <w:t>Стандарты серии ИСО 9000 впервые создали общую основу для стандартов на системы управления качеством, применимых, в том числе и при разработке ИС. Их концептуальной основой является процессный подход, суть которого определяется тем, что любую деятельность можно представить в виде сети процессов, каждый из которых характеризуется входными и выходными данными.</w:t>
      </w:r>
      <w:r w:rsidRPr="0058012B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  <w:t>Важнейшей компонентой ИС является ее интеллектуальная составляющая, содержание которой выражено в программных средствах.</w:t>
      </w:r>
    </w:p>
    <w:p w:rsidR="0058012B" w:rsidRDefault="0058012B" w:rsidP="00AD205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</w:p>
    <w:p w:rsidR="00F4184A" w:rsidRPr="00AD2056" w:rsidRDefault="00F4184A" w:rsidP="00AD2056">
      <w:pPr>
        <w:spacing w:after="0" w:line="240" w:lineRule="auto"/>
        <w:ind w:firstLine="709"/>
        <w:jc w:val="both"/>
        <w:rPr>
          <w:sz w:val="24"/>
          <w:szCs w:val="24"/>
        </w:rPr>
      </w:pPr>
    </w:p>
    <w:sectPr w:rsidR="00F4184A" w:rsidRPr="00AD2056" w:rsidSect="0058012B">
      <w:pgSz w:w="11906" w:h="16838"/>
      <w:pgMar w:top="709" w:right="707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9368F7"/>
    <w:multiLevelType w:val="hybridMultilevel"/>
    <w:tmpl w:val="EBBAFB5C"/>
    <w:lvl w:ilvl="0" w:tplc="507E5492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12B"/>
    <w:rsid w:val="003A70BD"/>
    <w:rsid w:val="0058012B"/>
    <w:rsid w:val="00AD2056"/>
    <w:rsid w:val="00F4184A"/>
    <w:rsid w:val="00F6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8012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D20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8012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D20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4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03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2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0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puch.com/kontrolenie-raboti-11-klass/index.htm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topuch.com/zanyatie-12-opredelenie-pokazatelej-bezotkaznosti-sistemi-cele/index.html" TargetMode="External"/><Relationship Id="rId12" Type="http://schemas.openxmlformats.org/officeDocument/2006/relationships/hyperlink" Target="https://topuch.com/na-vibor-eis-vliyaet-modulenoste-i-gibkoste/index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opuch.com/arhitektura-sistemi--sovokupnoste-svojstv-sistemi-sushestvenni/index.html" TargetMode="External"/><Relationship Id="rId11" Type="http://schemas.openxmlformats.org/officeDocument/2006/relationships/hyperlink" Target="https://topuch.com/1-ball-pravileno-kakie-pokazateli-vhodyat-v-kategoriyu-olimpia/index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topuch.com/zadacha-spisok-ispolezuemoj-literaturi-v2/index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opuch.com/pravovie-osnovi-obespecheniya-bezopasnosti-i-ohrani-truda/index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2490</Words>
  <Characters>14195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kate</cp:lastModifiedBy>
  <cp:revision>1</cp:revision>
  <dcterms:created xsi:type="dcterms:W3CDTF">2023-03-26T15:08:00Z</dcterms:created>
  <dcterms:modified xsi:type="dcterms:W3CDTF">2023-03-26T15:26:00Z</dcterms:modified>
</cp:coreProperties>
</file>