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0A8" w:rsidRPr="005670A8" w:rsidRDefault="005670A8" w:rsidP="005670A8">
      <w:pPr>
        <w:pStyle w:val="a3"/>
        <w:ind w:firstLine="567"/>
        <w:jc w:val="both"/>
        <w:rPr>
          <w:b/>
          <w:color w:val="000000"/>
          <w:sz w:val="28"/>
        </w:rPr>
      </w:pPr>
      <w:bookmarkStart w:id="0" w:name="_GoBack"/>
      <w:r w:rsidRPr="005670A8">
        <w:rPr>
          <w:b/>
          <w:color w:val="000000"/>
          <w:sz w:val="28"/>
        </w:rPr>
        <w:t>Лекция</w:t>
      </w:r>
      <w:proofErr w:type="gramStart"/>
      <w:r w:rsidRPr="005670A8">
        <w:rPr>
          <w:b/>
          <w:color w:val="000000"/>
          <w:sz w:val="28"/>
        </w:rPr>
        <w:t xml:space="preserve"> .</w:t>
      </w:r>
      <w:proofErr w:type="gramEnd"/>
      <w:r w:rsidRPr="005670A8">
        <w:rPr>
          <w:b/>
          <w:color w:val="000000"/>
          <w:sz w:val="28"/>
        </w:rPr>
        <w:t xml:space="preserve">    Метод </w:t>
      </w:r>
      <w:proofErr w:type="spellStart"/>
      <w:r w:rsidRPr="005670A8">
        <w:rPr>
          <w:b/>
          <w:color w:val="000000"/>
          <w:sz w:val="28"/>
        </w:rPr>
        <w:t>Флойда</w:t>
      </w:r>
      <w:proofErr w:type="spellEnd"/>
      <w:r w:rsidRPr="005670A8">
        <w:rPr>
          <w:b/>
          <w:color w:val="000000"/>
          <w:sz w:val="28"/>
        </w:rPr>
        <w:t xml:space="preserve"> и утверждения </w:t>
      </w:r>
      <w:r w:rsidRPr="005670A8">
        <w:rPr>
          <w:b/>
          <w:color w:val="000000"/>
          <w:sz w:val="28"/>
          <w:lang w:val="en-US"/>
        </w:rPr>
        <w:t>Assert</w:t>
      </w:r>
      <w:r w:rsidRPr="005670A8">
        <w:rPr>
          <w:b/>
          <w:color w:val="000000"/>
          <w:sz w:val="28"/>
        </w:rPr>
        <w:t xml:space="preserve"> при отладке ИС</w:t>
      </w:r>
    </w:p>
    <w:bookmarkEnd w:id="0"/>
    <w:p w:rsidR="005670A8" w:rsidRPr="005670A8" w:rsidRDefault="005670A8" w:rsidP="005670A8">
      <w:pPr>
        <w:pStyle w:val="a3"/>
        <w:ind w:firstLine="567"/>
        <w:jc w:val="both"/>
        <w:rPr>
          <w:color w:val="000000"/>
        </w:rPr>
      </w:pPr>
      <w:r w:rsidRPr="005670A8">
        <w:rPr>
          <w:color w:val="000000"/>
        </w:rPr>
        <w:t>Лет двадцать назад большие надежды возлагались на формальные методы доказательства правильности программ, позволяющие доказывать корректность программ аналогично доказательству теорем. Реальные успехи формальных доказательств невелики. Построение такого доказательства не проще написания корректной программы, а ошибки столь же возможны и часты, как и ошибки программирования. Тем не менее, эти методы оказали серьезное влияние на культуру проектирования корректных программ, появление в практике программирования понятий предусловия и постусловия, инвариантов и других важных понятий.</w:t>
      </w:r>
    </w:p>
    <w:p w:rsidR="005670A8" w:rsidRPr="005670A8" w:rsidRDefault="005670A8" w:rsidP="005670A8">
      <w:pPr>
        <w:pStyle w:val="a3"/>
        <w:ind w:firstLine="567"/>
        <w:jc w:val="both"/>
        <w:rPr>
          <w:color w:val="000000"/>
        </w:rPr>
      </w:pPr>
      <w:r w:rsidRPr="005670A8">
        <w:rPr>
          <w:color w:val="000000"/>
        </w:rPr>
        <w:t xml:space="preserve">Одним из методов доказательства правильности программ был метод </w:t>
      </w:r>
      <w:proofErr w:type="spellStart"/>
      <w:r w:rsidRPr="005670A8">
        <w:rPr>
          <w:color w:val="000000"/>
        </w:rPr>
        <w:t>Флойда</w:t>
      </w:r>
      <w:proofErr w:type="spellEnd"/>
      <w:r w:rsidRPr="005670A8">
        <w:rPr>
          <w:color w:val="000000"/>
        </w:rPr>
        <w:t>, при котором программа разбивалась на участки, окаймленные утверждениями - булевскими выражениями (предикатами). Истинность начального предиката должна была следовать из входных данных программы. Затем для каждого участка доказывалось, что из истинности предиката, стоящего в начале участка, после завершения выполнения соответствующего участка программы гарантируется истинность следующего утверждения - предиката в конце участка. Конечный предикат описывал постусловие программы.</w:t>
      </w:r>
    </w:p>
    <w:p w:rsidR="005670A8" w:rsidRPr="005670A8" w:rsidRDefault="005670A8" w:rsidP="005670A8">
      <w:pPr>
        <w:pStyle w:val="a3"/>
        <w:ind w:firstLine="567"/>
        <w:jc w:val="both"/>
        <w:rPr>
          <w:color w:val="000000"/>
        </w:rPr>
      </w:pPr>
      <w:r w:rsidRPr="005670A8">
        <w:rPr>
          <w:color w:val="000000"/>
        </w:rPr>
        <w:t xml:space="preserve">Схема </w:t>
      </w:r>
      <w:proofErr w:type="spellStart"/>
      <w:r w:rsidRPr="005670A8">
        <w:rPr>
          <w:color w:val="000000"/>
        </w:rPr>
        <w:t>Флойда</w:t>
      </w:r>
      <w:proofErr w:type="spellEnd"/>
      <w:r w:rsidRPr="005670A8">
        <w:rPr>
          <w:color w:val="000000"/>
        </w:rPr>
        <w:t xml:space="preserve"> используется на практике, по крайней мере, программистами, имеющими вкус к строгим методам доказательства. Утверждения становятся частью программного текста. Само доказательство может и не проводиться: чаще всего у программиста есть уверенность в справедливости расставленных утверждений и убежденность, что при желании он мог бы провести и строгое доказательство. В C# эта схема поддерживается тем, что классы </w:t>
      </w:r>
      <w:proofErr w:type="spellStart"/>
      <w:r w:rsidRPr="005670A8">
        <w:rPr>
          <w:color w:val="000000"/>
        </w:rPr>
        <w:t>Debug</w:t>
      </w:r>
      <w:proofErr w:type="spellEnd"/>
      <w:r w:rsidRPr="005670A8">
        <w:rPr>
          <w:color w:val="000000"/>
        </w:rPr>
        <w:t xml:space="preserve"> </w:t>
      </w:r>
      <w:proofErr w:type="spellStart"/>
      <w:proofErr w:type="gramStart"/>
      <w:r w:rsidRPr="005670A8">
        <w:rPr>
          <w:color w:val="000000"/>
        </w:rPr>
        <w:t>и</w:t>
      </w:r>
      <w:proofErr w:type="gramEnd"/>
      <w:r w:rsidRPr="005670A8">
        <w:rPr>
          <w:color w:val="000000"/>
        </w:rPr>
        <w:t>Trace</w:t>
      </w:r>
      <w:proofErr w:type="spellEnd"/>
      <w:r w:rsidRPr="005670A8">
        <w:rPr>
          <w:color w:val="000000"/>
        </w:rPr>
        <w:t xml:space="preserve"> имеют </w:t>
      </w:r>
      <w:proofErr w:type="spellStart"/>
      <w:r w:rsidRPr="005670A8">
        <w:rPr>
          <w:color w:val="000000"/>
        </w:rPr>
        <w:t>методAssert</w:t>
      </w:r>
      <w:proofErr w:type="spellEnd"/>
      <w:r w:rsidRPr="005670A8">
        <w:rPr>
          <w:color w:val="000000"/>
        </w:rPr>
        <w:t xml:space="preserve">, аргументом которого является утверждение. Что происходит, когда вычисление достигает соответствующей точки и вызывается </w:t>
      </w:r>
      <w:proofErr w:type="spellStart"/>
      <w:proofErr w:type="gramStart"/>
      <w:r w:rsidRPr="005670A8">
        <w:rPr>
          <w:color w:val="000000"/>
        </w:rPr>
        <w:t>метод</w:t>
      </w:r>
      <w:proofErr w:type="gramEnd"/>
      <w:r w:rsidRPr="005670A8">
        <w:rPr>
          <w:color w:val="000000"/>
        </w:rPr>
        <w:t>Assert</w:t>
      </w:r>
      <w:proofErr w:type="spellEnd"/>
      <w:r w:rsidRPr="005670A8">
        <w:rPr>
          <w:color w:val="000000"/>
        </w:rPr>
        <w:t xml:space="preserve">? Если истинно булево выражение </w:t>
      </w:r>
      <w:proofErr w:type="spellStart"/>
      <w:proofErr w:type="gramStart"/>
      <w:r w:rsidRPr="005670A8">
        <w:rPr>
          <w:color w:val="000000"/>
        </w:rPr>
        <w:t>в</w:t>
      </w:r>
      <w:proofErr w:type="gramEnd"/>
      <w:r w:rsidRPr="005670A8">
        <w:rPr>
          <w:color w:val="000000"/>
        </w:rPr>
        <w:t>Assert</w:t>
      </w:r>
      <w:proofErr w:type="spellEnd"/>
      <w:r w:rsidRPr="005670A8">
        <w:rPr>
          <w:color w:val="000000"/>
        </w:rPr>
        <w:t xml:space="preserve">, то вычисления продолжаются, не оказывая никакого влияния на нормальный ход вычислений. Если оно ложно, то корректность вычислений под сомнением, их выполнение приостанавливается и появляется окно с уведомлением о произошедшем событии, что показано на рис. </w:t>
      </w:r>
      <w:r w:rsidRPr="005670A8">
        <w:rPr>
          <w:color w:val="000000"/>
        </w:rPr>
        <w:t>1</w:t>
      </w:r>
      <w:r w:rsidRPr="005670A8">
        <w:rPr>
          <w:color w:val="000000"/>
        </w:rPr>
        <w:t>.</w:t>
      </w:r>
    </w:p>
    <w:p w:rsidR="005670A8" w:rsidRPr="005670A8" w:rsidRDefault="005670A8" w:rsidP="005670A8">
      <w:pPr>
        <w:pStyle w:val="a3"/>
        <w:ind w:firstLine="567"/>
        <w:jc w:val="both"/>
        <w:rPr>
          <w:color w:val="000000"/>
        </w:rPr>
      </w:pPr>
      <w:r w:rsidRPr="005670A8">
        <w:rPr>
          <w:color w:val="000000"/>
        </w:rPr>
        <w:drawing>
          <wp:inline distT="0" distB="0" distL="0" distR="0" wp14:anchorId="7AE0890C" wp14:editId="12F688B9">
            <wp:extent cx="5940425" cy="194627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0425" cy="1946275"/>
                    </a:xfrm>
                    <a:prstGeom prst="rect">
                      <a:avLst/>
                    </a:prstGeom>
                  </pic:spPr>
                </pic:pic>
              </a:graphicData>
            </a:graphic>
          </wp:inline>
        </w:drawing>
      </w:r>
    </w:p>
    <w:p w:rsidR="005670A8" w:rsidRPr="005670A8" w:rsidRDefault="005670A8" w:rsidP="005670A8">
      <w:pPr>
        <w:pStyle w:val="a3"/>
        <w:ind w:firstLine="567"/>
        <w:jc w:val="both"/>
        <w:rPr>
          <w:color w:val="000000"/>
        </w:rPr>
      </w:pPr>
      <w:r w:rsidRPr="005670A8">
        <w:rPr>
          <w:b/>
          <w:bCs/>
          <w:color w:val="000000"/>
        </w:rPr>
        <w:t xml:space="preserve">Рис. </w:t>
      </w:r>
      <w:r w:rsidRPr="005670A8">
        <w:rPr>
          <w:b/>
          <w:bCs/>
          <w:color w:val="000000"/>
        </w:rPr>
        <w:t>1</w:t>
      </w:r>
      <w:r w:rsidRPr="005670A8">
        <w:rPr>
          <w:b/>
          <w:bCs/>
          <w:color w:val="000000"/>
        </w:rPr>
        <w:t>. </w:t>
      </w:r>
      <w:r w:rsidRPr="005670A8">
        <w:rPr>
          <w:color w:val="000000"/>
        </w:rPr>
        <w:t xml:space="preserve">Нарушение утверждения </w:t>
      </w:r>
      <w:proofErr w:type="spellStart"/>
      <w:r w:rsidRPr="005670A8">
        <w:rPr>
          <w:color w:val="000000"/>
        </w:rPr>
        <w:t>Assert</w:t>
      </w:r>
      <w:proofErr w:type="spellEnd"/>
    </w:p>
    <w:p w:rsidR="005670A8" w:rsidRPr="005670A8" w:rsidRDefault="005670A8" w:rsidP="005670A8">
      <w:pPr>
        <w:pStyle w:val="a3"/>
        <w:ind w:firstLine="567"/>
        <w:jc w:val="both"/>
        <w:rPr>
          <w:color w:val="000000"/>
        </w:rPr>
      </w:pPr>
      <w:r w:rsidRPr="005670A8">
        <w:rPr>
          <w:color w:val="000000"/>
        </w:rPr>
        <w:t>В этой ситуации у программиста есть несколько возможностей:</w:t>
      </w:r>
    </w:p>
    <w:p w:rsidR="005670A8" w:rsidRPr="005670A8" w:rsidRDefault="005670A8" w:rsidP="005670A8">
      <w:pPr>
        <w:pStyle w:val="a3"/>
        <w:numPr>
          <w:ilvl w:val="0"/>
          <w:numId w:val="1"/>
        </w:numPr>
        <w:ind w:firstLine="567"/>
        <w:jc w:val="both"/>
        <w:rPr>
          <w:color w:val="000000"/>
        </w:rPr>
      </w:pPr>
      <w:r w:rsidRPr="005670A8">
        <w:rPr>
          <w:color w:val="000000"/>
        </w:rPr>
        <w:t xml:space="preserve">• прервать выполнение, нажав кнопку </w:t>
      </w:r>
      <w:proofErr w:type="spellStart"/>
      <w:r w:rsidRPr="005670A8">
        <w:rPr>
          <w:color w:val="000000"/>
        </w:rPr>
        <w:t>Abort</w:t>
      </w:r>
      <w:proofErr w:type="spellEnd"/>
      <w:r w:rsidRPr="005670A8">
        <w:rPr>
          <w:color w:val="000000"/>
        </w:rPr>
        <w:t>;</w:t>
      </w:r>
    </w:p>
    <w:p w:rsidR="005670A8" w:rsidRPr="005670A8" w:rsidRDefault="005670A8" w:rsidP="005670A8">
      <w:pPr>
        <w:pStyle w:val="a3"/>
        <w:numPr>
          <w:ilvl w:val="0"/>
          <w:numId w:val="1"/>
        </w:numPr>
        <w:ind w:firstLine="567"/>
        <w:jc w:val="both"/>
        <w:rPr>
          <w:color w:val="000000"/>
        </w:rPr>
      </w:pPr>
      <w:r w:rsidRPr="005670A8">
        <w:rPr>
          <w:color w:val="000000"/>
        </w:rPr>
        <w:t>• перейти в режим отладки (</w:t>
      </w:r>
      <w:proofErr w:type="spellStart"/>
      <w:r w:rsidRPr="005670A8">
        <w:rPr>
          <w:color w:val="000000"/>
        </w:rPr>
        <w:t>Retry</w:t>
      </w:r>
      <w:proofErr w:type="spellEnd"/>
      <w:r w:rsidRPr="005670A8">
        <w:rPr>
          <w:color w:val="000000"/>
        </w:rPr>
        <w:t>);</w:t>
      </w:r>
    </w:p>
    <w:p w:rsidR="005670A8" w:rsidRPr="005670A8" w:rsidRDefault="005670A8" w:rsidP="005670A8">
      <w:pPr>
        <w:pStyle w:val="a3"/>
        <w:numPr>
          <w:ilvl w:val="0"/>
          <w:numId w:val="1"/>
        </w:numPr>
        <w:ind w:firstLine="567"/>
        <w:jc w:val="both"/>
        <w:rPr>
          <w:color w:val="000000"/>
        </w:rPr>
      </w:pPr>
      <w:r w:rsidRPr="005670A8">
        <w:rPr>
          <w:color w:val="000000"/>
        </w:rPr>
        <w:t>• продолжить вычисления, проигнорировав уведомление.</w:t>
      </w:r>
    </w:p>
    <w:p w:rsidR="005670A8" w:rsidRPr="005670A8" w:rsidRDefault="005670A8" w:rsidP="005670A8">
      <w:pPr>
        <w:pStyle w:val="a3"/>
        <w:ind w:firstLine="567"/>
        <w:jc w:val="both"/>
        <w:rPr>
          <w:color w:val="000000"/>
        </w:rPr>
      </w:pPr>
      <w:r w:rsidRPr="005670A8">
        <w:rPr>
          <w:color w:val="000000"/>
        </w:rPr>
        <w:lastRenderedPageBreak/>
        <w:t xml:space="preserve">В последнем случае сообщение о возникшей ошибке будет послано всем слушателям коллекции </w:t>
      </w:r>
      <w:proofErr w:type="spellStart"/>
      <w:r w:rsidRPr="005670A8">
        <w:rPr>
          <w:color w:val="000000"/>
        </w:rPr>
        <w:t>TraceListenerCollection</w:t>
      </w:r>
      <w:proofErr w:type="spellEnd"/>
      <w:r w:rsidRPr="005670A8">
        <w:rPr>
          <w:color w:val="000000"/>
        </w:rPr>
        <w:t>.</w:t>
      </w:r>
    </w:p>
    <w:p w:rsidR="005670A8" w:rsidRPr="005670A8" w:rsidRDefault="005670A8" w:rsidP="005670A8">
      <w:pPr>
        <w:pStyle w:val="a3"/>
        <w:ind w:firstLine="567"/>
        <w:jc w:val="both"/>
        <w:rPr>
          <w:color w:val="000000"/>
        </w:rPr>
      </w:pPr>
      <w:r w:rsidRPr="005670A8">
        <w:rPr>
          <w:color w:val="000000"/>
        </w:rPr>
        <w:t>Рассмотрим простой пример, демонстрирующий нарушение утверждения:</w:t>
      </w:r>
    </w:p>
    <w:p w:rsidR="005670A8" w:rsidRPr="005670A8" w:rsidRDefault="005670A8" w:rsidP="005670A8">
      <w:pPr>
        <w:pStyle w:val="a3"/>
        <w:ind w:firstLine="567"/>
        <w:jc w:val="both"/>
        <w:rPr>
          <w:color w:val="000000"/>
          <w:lang w:val="en-US"/>
        </w:rPr>
      </w:pPr>
      <w:proofErr w:type="gramStart"/>
      <w:r w:rsidRPr="005670A8">
        <w:rPr>
          <w:color w:val="000000"/>
          <w:lang w:val="en-US"/>
        </w:rPr>
        <w:t>public</w:t>
      </w:r>
      <w:proofErr w:type="gramEnd"/>
      <w:r w:rsidRPr="005670A8">
        <w:rPr>
          <w:color w:val="000000"/>
          <w:lang w:val="en-US"/>
        </w:rPr>
        <w:t xml:space="preserve"> void </w:t>
      </w:r>
      <w:proofErr w:type="spellStart"/>
      <w:r w:rsidRPr="005670A8">
        <w:rPr>
          <w:color w:val="000000"/>
          <w:lang w:val="en-US"/>
        </w:rPr>
        <w:t>WriteToFile</w:t>
      </w:r>
      <w:proofErr w:type="spellEnd"/>
      <w:r w:rsidRPr="005670A8">
        <w:rPr>
          <w:color w:val="000000"/>
          <w:lang w:val="en-US"/>
        </w:rPr>
        <w:t>()</w:t>
      </w:r>
    </w:p>
    <w:p w:rsidR="005670A8" w:rsidRPr="005670A8" w:rsidRDefault="005670A8" w:rsidP="005670A8">
      <w:pPr>
        <w:pStyle w:val="a3"/>
        <w:ind w:firstLine="567"/>
        <w:jc w:val="both"/>
        <w:rPr>
          <w:color w:val="000000"/>
          <w:lang w:val="en-US"/>
        </w:rPr>
      </w:pPr>
      <w:r w:rsidRPr="005670A8">
        <w:rPr>
          <w:color w:val="000000"/>
          <w:lang w:val="en-US"/>
        </w:rPr>
        <w:t>{</w:t>
      </w:r>
    </w:p>
    <w:p w:rsidR="005670A8" w:rsidRPr="005670A8" w:rsidRDefault="005670A8" w:rsidP="005670A8">
      <w:pPr>
        <w:pStyle w:val="a3"/>
        <w:ind w:firstLine="567"/>
        <w:jc w:val="both"/>
        <w:rPr>
          <w:color w:val="000000"/>
          <w:lang w:val="en-US"/>
        </w:rPr>
      </w:pPr>
      <w:r w:rsidRPr="005670A8">
        <w:rPr>
          <w:color w:val="000000"/>
          <w:lang w:val="en-US"/>
        </w:rPr>
        <w:t xml:space="preserve">Stream </w:t>
      </w:r>
      <w:proofErr w:type="spellStart"/>
      <w:r w:rsidRPr="005670A8">
        <w:rPr>
          <w:color w:val="000000"/>
          <w:lang w:val="en-US"/>
        </w:rPr>
        <w:t>myFile</w:t>
      </w:r>
      <w:proofErr w:type="spellEnd"/>
      <w:r w:rsidRPr="005670A8">
        <w:rPr>
          <w:color w:val="000000"/>
          <w:lang w:val="en-US"/>
        </w:rPr>
        <w:t xml:space="preserve"> = new</w:t>
      </w:r>
    </w:p>
    <w:p w:rsidR="005670A8" w:rsidRPr="005670A8" w:rsidRDefault="005670A8" w:rsidP="005670A8">
      <w:pPr>
        <w:pStyle w:val="a3"/>
        <w:ind w:firstLine="567"/>
        <w:jc w:val="both"/>
        <w:rPr>
          <w:color w:val="000000"/>
          <w:lang w:val="en-US"/>
        </w:rPr>
      </w:pPr>
      <w:proofErr w:type="spellStart"/>
      <w:proofErr w:type="gramStart"/>
      <w:r w:rsidRPr="005670A8">
        <w:rPr>
          <w:color w:val="000000"/>
          <w:lang w:val="en-US"/>
        </w:rPr>
        <w:t>FileStream</w:t>
      </w:r>
      <w:proofErr w:type="spellEnd"/>
      <w:r w:rsidRPr="005670A8">
        <w:rPr>
          <w:color w:val="000000"/>
          <w:lang w:val="en-US"/>
        </w:rPr>
        <w:t>(</w:t>
      </w:r>
      <w:proofErr w:type="gramEnd"/>
      <w:r w:rsidRPr="005670A8">
        <w:rPr>
          <w:color w:val="000000"/>
          <w:lang w:val="en-US"/>
        </w:rPr>
        <w:t>"TestFile.txt",</w:t>
      </w:r>
      <w:proofErr w:type="spellStart"/>
      <w:r w:rsidRPr="005670A8">
        <w:rPr>
          <w:color w:val="000000"/>
          <w:lang w:val="en-US"/>
        </w:rPr>
        <w:t>FileMode.Create,FileAccess.Write</w:t>
      </w:r>
      <w:proofErr w:type="spellEnd"/>
      <w:r w:rsidRPr="005670A8">
        <w:rPr>
          <w:color w:val="000000"/>
          <w:lang w:val="en-US"/>
        </w:rPr>
        <w:t>);</w:t>
      </w:r>
    </w:p>
    <w:p w:rsidR="005670A8" w:rsidRPr="005670A8" w:rsidRDefault="005670A8" w:rsidP="005670A8">
      <w:pPr>
        <w:pStyle w:val="a3"/>
        <w:ind w:firstLine="567"/>
        <w:jc w:val="both"/>
        <w:rPr>
          <w:color w:val="000000"/>
          <w:lang w:val="en-US"/>
        </w:rPr>
      </w:pPr>
      <w:proofErr w:type="spellStart"/>
      <w:r w:rsidRPr="005670A8">
        <w:rPr>
          <w:color w:val="000000"/>
          <w:lang w:val="en-US"/>
        </w:rPr>
        <w:t>TextWriterTraceListener</w:t>
      </w:r>
      <w:proofErr w:type="spellEnd"/>
      <w:r w:rsidRPr="005670A8">
        <w:rPr>
          <w:color w:val="000000"/>
          <w:lang w:val="en-US"/>
        </w:rPr>
        <w:t xml:space="preserve"> </w:t>
      </w:r>
      <w:proofErr w:type="spellStart"/>
      <w:r w:rsidRPr="005670A8">
        <w:rPr>
          <w:color w:val="000000"/>
          <w:lang w:val="en-US"/>
        </w:rPr>
        <w:t>myTextListener</w:t>
      </w:r>
      <w:proofErr w:type="spellEnd"/>
      <w:r w:rsidRPr="005670A8">
        <w:rPr>
          <w:color w:val="000000"/>
          <w:lang w:val="en-US"/>
        </w:rPr>
        <w:t xml:space="preserve"> =</w:t>
      </w:r>
    </w:p>
    <w:p w:rsidR="005670A8" w:rsidRPr="005670A8" w:rsidRDefault="005670A8" w:rsidP="005670A8">
      <w:pPr>
        <w:pStyle w:val="a3"/>
        <w:ind w:firstLine="567"/>
        <w:jc w:val="both"/>
        <w:rPr>
          <w:color w:val="000000"/>
          <w:lang w:val="en-US"/>
        </w:rPr>
      </w:pPr>
      <w:proofErr w:type="gramStart"/>
      <w:r w:rsidRPr="005670A8">
        <w:rPr>
          <w:color w:val="000000"/>
          <w:lang w:val="en-US"/>
        </w:rPr>
        <w:t>new</w:t>
      </w:r>
      <w:proofErr w:type="gramEnd"/>
      <w:r w:rsidRPr="005670A8">
        <w:rPr>
          <w:color w:val="000000"/>
          <w:lang w:val="en-US"/>
        </w:rPr>
        <w:t xml:space="preserve"> </w:t>
      </w:r>
      <w:proofErr w:type="spellStart"/>
      <w:r w:rsidRPr="005670A8">
        <w:rPr>
          <w:color w:val="000000"/>
          <w:lang w:val="en-US"/>
        </w:rPr>
        <w:t>TextWriterTraceListener</w:t>
      </w:r>
      <w:proofErr w:type="spellEnd"/>
      <w:r w:rsidRPr="005670A8">
        <w:rPr>
          <w:color w:val="000000"/>
          <w:lang w:val="en-US"/>
        </w:rPr>
        <w:t>(</w:t>
      </w:r>
      <w:proofErr w:type="spellStart"/>
      <w:r w:rsidRPr="005670A8">
        <w:rPr>
          <w:color w:val="000000"/>
          <w:lang w:val="en-US"/>
        </w:rPr>
        <w:t>myFile</w:t>
      </w:r>
      <w:proofErr w:type="spellEnd"/>
      <w:r w:rsidRPr="005670A8">
        <w:rPr>
          <w:color w:val="000000"/>
          <w:lang w:val="en-US"/>
        </w:rPr>
        <w:t>);</w:t>
      </w:r>
    </w:p>
    <w:p w:rsidR="005670A8" w:rsidRPr="005670A8" w:rsidRDefault="005670A8" w:rsidP="005670A8">
      <w:pPr>
        <w:pStyle w:val="a3"/>
        <w:ind w:firstLine="567"/>
        <w:jc w:val="both"/>
        <w:rPr>
          <w:color w:val="000000"/>
          <w:lang w:val="en-US"/>
        </w:rPr>
      </w:pPr>
      <w:proofErr w:type="spellStart"/>
      <w:proofErr w:type="gramStart"/>
      <w:r w:rsidRPr="005670A8">
        <w:rPr>
          <w:color w:val="000000"/>
          <w:lang w:val="en-US"/>
        </w:rPr>
        <w:t>int</w:t>
      </w:r>
      <w:proofErr w:type="spellEnd"/>
      <w:proofErr w:type="gramEnd"/>
      <w:r w:rsidRPr="005670A8">
        <w:rPr>
          <w:color w:val="000000"/>
          <w:lang w:val="en-US"/>
        </w:rPr>
        <w:t xml:space="preserve"> y = </w:t>
      </w:r>
      <w:proofErr w:type="spellStart"/>
      <w:r w:rsidRPr="005670A8">
        <w:rPr>
          <w:color w:val="000000"/>
          <w:lang w:val="en-US"/>
        </w:rPr>
        <w:t>Debug.Listeners.Add</w:t>
      </w:r>
      <w:proofErr w:type="spellEnd"/>
      <w:r w:rsidRPr="005670A8">
        <w:rPr>
          <w:color w:val="000000"/>
          <w:lang w:val="en-US"/>
        </w:rPr>
        <w:t>(</w:t>
      </w:r>
      <w:proofErr w:type="spellStart"/>
      <w:r w:rsidRPr="005670A8">
        <w:rPr>
          <w:color w:val="000000"/>
          <w:lang w:val="en-US"/>
        </w:rPr>
        <w:t>myTextListener</w:t>
      </w:r>
      <w:proofErr w:type="spellEnd"/>
      <w:r w:rsidRPr="005670A8">
        <w:rPr>
          <w:color w:val="000000"/>
          <w:lang w:val="en-US"/>
        </w:rPr>
        <w:t>);</w:t>
      </w:r>
    </w:p>
    <w:p w:rsidR="005670A8" w:rsidRPr="005670A8" w:rsidRDefault="005670A8" w:rsidP="005670A8">
      <w:pPr>
        <w:pStyle w:val="a3"/>
        <w:ind w:firstLine="567"/>
        <w:jc w:val="both"/>
        <w:rPr>
          <w:color w:val="000000"/>
          <w:lang w:val="en-US"/>
        </w:rPr>
      </w:pPr>
      <w:proofErr w:type="spellStart"/>
      <w:r w:rsidRPr="005670A8">
        <w:rPr>
          <w:color w:val="000000"/>
          <w:lang w:val="en-US"/>
        </w:rPr>
        <w:t>TextWriterTraceListener</w:t>
      </w:r>
      <w:proofErr w:type="spellEnd"/>
      <w:r w:rsidRPr="005670A8">
        <w:rPr>
          <w:color w:val="000000"/>
          <w:lang w:val="en-US"/>
        </w:rPr>
        <w:t xml:space="preserve"> </w:t>
      </w:r>
      <w:proofErr w:type="spellStart"/>
      <w:r w:rsidRPr="005670A8">
        <w:rPr>
          <w:color w:val="000000"/>
          <w:lang w:val="en-US"/>
        </w:rPr>
        <w:t>myWriter</w:t>
      </w:r>
      <w:proofErr w:type="spellEnd"/>
      <w:r w:rsidRPr="005670A8">
        <w:rPr>
          <w:color w:val="000000"/>
          <w:lang w:val="en-US"/>
        </w:rPr>
        <w:t xml:space="preserve"> =</w:t>
      </w:r>
    </w:p>
    <w:p w:rsidR="005670A8" w:rsidRPr="005670A8" w:rsidRDefault="005670A8" w:rsidP="005670A8">
      <w:pPr>
        <w:pStyle w:val="a3"/>
        <w:ind w:firstLine="567"/>
        <w:jc w:val="both"/>
        <w:rPr>
          <w:color w:val="000000"/>
          <w:lang w:val="en-US"/>
        </w:rPr>
      </w:pPr>
      <w:proofErr w:type="gramStart"/>
      <w:r w:rsidRPr="005670A8">
        <w:rPr>
          <w:color w:val="000000"/>
          <w:lang w:val="en-US"/>
        </w:rPr>
        <w:t>new</w:t>
      </w:r>
      <w:proofErr w:type="gramEnd"/>
      <w:r w:rsidRPr="005670A8">
        <w:rPr>
          <w:color w:val="000000"/>
          <w:lang w:val="en-US"/>
        </w:rPr>
        <w:t xml:space="preserve"> </w:t>
      </w:r>
      <w:proofErr w:type="spellStart"/>
      <w:r w:rsidRPr="005670A8">
        <w:rPr>
          <w:color w:val="000000"/>
          <w:lang w:val="en-US"/>
        </w:rPr>
        <w:t>TextWriterTraceListener</w:t>
      </w:r>
      <w:proofErr w:type="spellEnd"/>
      <w:r w:rsidRPr="005670A8">
        <w:rPr>
          <w:color w:val="000000"/>
          <w:lang w:val="en-US"/>
        </w:rPr>
        <w:t>(</w:t>
      </w:r>
      <w:proofErr w:type="spellStart"/>
      <w:r w:rsidRPr="005670A8">
        <w:rPr>
          <w:color w:val="000000"/>
          <w:lang w:val="en-US"/>
        </w:rPr>
        <w:t>System.Console.Out</w:t>
      </w:r>
      <w:proofErr w:type="spellEnd"/>
      <w:r w:rsidRPr="005670A8">
        <w:rPr>
          <w:color w:val="000000"/>
          <w:lang w:val="en-US"/>
        </w:rPr>
        <w:t>);</w:t>
      </w:r>
    </w:p>
    <w:p w:rsidR="005670A8" w:rsidRPr="005670A8" w:rsidRDefault="005670A8" w:rsidP="005670A8">
      <w:pPr>
        <w:pStyle w:val="a3"/>
        <w:ind w:firstLine="567"/>
        <w:jc w:val="both"/>
        <w:rPr>
          <w:color w:val="000000"/>
          <w:lang w:val="en-US"/>
        </w:rPr>
      </w:pPr>
      <w:proofErr w:type="spellStart"/>
      <w:proofErr w:type="gramStart"/>
      <w:r w:rsidRPr="005670A8">
        <w:rPr>
          <w:color w:val="000000"/>
          <w:lang w:val="en-US"/>
        </w:rPr>
        <w:t>Trace.Listeners.Add</w:t>
      </w:r>
      <w:proofErr w:type="spellEnd"/>
      <w:r w:rsidRPr="005670A8">
        <w:rPr>
          <w:color w:val="000000"/>
          <w:lang w:val="en-US"/>
        </w:rPr>
        <w:t>(</w:t>
      </w:r>
      <w:proofErr w:type="spellStart"/>
      <w:proofErr w:type="gramEnd"/>
      <w:r w:rsidRPr="005670A8">
        <w:rPr>
          <w:color w:val="000000"/>
          <w:lang w:val="en-US"/>
        </w:rPr>
        <w:t>myWriter</w:t>
      </w:r>
      <w:proofErr w:type="spellEnd"/>
      <w:r w:rsidRPr="005670A8">
        <w:rPr>
          <w:color w:val="000000"/>
          <w:lang w:val="en-US"/>
        </w:rPr>
        <w:t>);</w:t>
      </w:r>
    </w:p>
    <w:p w:rsidR="005670A8" w:rsidRPr="005670A8" w:rsidRDefault="005670A8" w:rsidP="005670A8">
      <w:pPr>
        <w:pStyle w:val="a3"/>
        <w:ind w:firstLine="567"/>
        <w:jc w:val="both"/>
        <w:rPr>
          <w:color w:val="000000"/>
          <w:lang w:val="en-US"/>
        </w:rPr>
      </w:pPr>
      <w:proofErr w:type="spellStart"/>
      <w:r w:rsidRPr="005670A8">
        <w:rPr>
          <w:color w:val="000000"/>
          <w:lang w:val="en-US"/>
        </w:rPr>
        <w:t>Trace.AutoFlush</w:t>
      </w:r>
      <w:proofErr w:type="spellEnd"/>
      <w:r w:rsidRPr="005670A8">
        <w:rPr>
          <w:color w:val="000000"/>
          <w:lang w:val="en-US"/>
        </w:rPr>
        <w:t xml:space="preserve"> = true;</w:t>
      </w:r>
    </w:p>
    <w:p w:rsidR="005670A8" w:rsidRPr="005670A8" w:rsidRDefault="005670A8" w:rsidP="005670A8">
      <w:pPr>
        <w:pStyle w:val="a3"/>
        <w:ind w:firstLine="567"/>
        <w:jc w:val="both"/>
        <w:rPr>
          <w:color w:val="000000"/>
        </w:rPr>
      </w:pPr>
      <w:proofErr w:type="spellStart"/>
      <w:proofErr w:type="gramStart"/>
      <w:r w:rsidRPr="005670A8">
        <w:rPr>
          <w:color w:val="000000"/>
        </w:rPr>
        <w:t>Trace.WriteLine</w:t>
      </w:r>
      <w:proofErr w:type="spellEnd"/>
      <w:r w:rsidRPr="005670A8">
        <w:rPr>
          <w:color w:val="000000"/>
        </w:rPr>
        <w:t>("автоматический вывод из буфера:"</w:t>
      </w:r>
      <w:proofErr w:type="gramEnd"/>
    </w:p>
    <w:p w:rsidR="005670A8" w:rsidRPr="005670A8" w:rsidRDefault="005670A8" w:rsidP="005670A8">
      <w:pPr>
        <w:pStyle w:val="a3"/>
        <w:ind w:firstLine="567"/>
        <w:jc w:val="both"/>
        <w:rPr>
          <w:color w:val="000000"/>
          <w:lang w:val="en-US"/>
        </w:rPr>
      </w:pPr>
      <w:r w:rsidRPr="005670A8">
        <w:rPr>
          <w:color w:val="000000"/>
          <w:lang w:val="en-US"/>
        </w:rPr>
        <w:t xml:space="preserve">+ </w:t>
      </w:r>
      <w:proofErr w:type="spellStart"/>
      <w:r w:rsidRPr="005670A8">
        <w:rPr>
          <w:color w:val="000000"/>
          <w:lang w:val="en-US"/>
        </w:rPr>
        <w:t>Trace.AutoFlush</w:t>
      </w:r>
      <w:proofErr w:type="spellEnd"/>
      <w:r w:rsidRPr="005670A8">
        <w:rPr>
          <w:color w:val="000000"/>
          <w:lang w:val="en-US"/>
        </w:rPr>
        <w:t>);</w:t>
      </w:r>
    </w:p>
    <w:p w:rsidR="005670A8" w:rsidRPr="005670A8" w:rsidRDefault="005670A8" w:rsidP="005670A8">
      <w:pPr>
        <w:pStyle w:val="a3"/>
        <w:ind w:firstLine="567"/>
        <w:jc w:val="both"/>
        <w:rPr>
          <w:color w:val="000000"/>
          <w:lang w:val="en-US"/>
        </w:rPr>
      </w:pPr>
      <w:proofErr w:type="spellStart"/>
      <w:proofErr w:type="gramStart"/>
      <w:r w:rsidRPr="005670A8">
        <w:rPr>
          <w:color w:val="000000"/>
          <w:lang w:val="en-US"/>
        </w:rPr>
        <w:t>int</w:t>
      </w:r>
      <w:proofErr w:type="spellEnd"/>
      <w:proofErr w:type="gramEnd"/>
      <w:r w:rsidRPr="005670A8">
        <w:rPr>
          <w:color w:val="000000"/>
          <w:lang w:val="en-US"/>
        </w:rPr>
        <w:t xml:space="preserve"> x = 22;</w:t>
      </w:r>
    </w:p>
    <w:p w:rsidR="005670A8" w:rsidRPr="005670A8" w:rsidRDefault="005670A8" w:rsidP="005670A8">
      <w:pPr>
        <w:pStyle w:val="a3"/>
        <w:ind w:firstLine="567"/>
        <w:jc w:val="both"/>
        <w:rPr>
          <w:color w:val="000000"/>
          <w:lang w:val="en-US"/>
        </w:rPr>
      </w:pPr>
      <w:proofErr w:type="spellStart"/>
      <w:r w:rsidRPr="005670A8">
        <w:rPr>
          <w:color w:val="000000"/>
          <w:lang w:val="en-US"/>
        </w:rPr>
        <w:t>Trace.Assert</w:t>
      </w:r>
      <w:proofErr w:type="spellEnd"/>
      <w:r w:rsidRPr="005670A8">
        <w:rPr>
          <w:color w:val="000000"/>
          <w:lang w:val="en-US"/>
        </w:rPr>
        <w:t>(x&lt;=21, "</w:t>
      </w:r>
      <w:r w:rsidRPr="005670A8">
        <w:rPr>
          <w:color w:val="000000"/>
        </w:rPr>
        <w:t>Перебор</w:t>
      </w:r>
      <w:r w:rsidRPr="005670A8">
        <w:rPr>
          <w:color w:val="000000"/>
          <w:lang w:val="en-US"/>
        </w:rPr>
        <w:t>");</w:t>
      </w:r>
    </w:p>
    <w:p w:rsidR="005670A8" w:rsidRPr="005670A8" w:rsidRDefault="005670A8" w:rsidP="005670A8">
      <w:pPr>
        <w:pStyle w:val="a3"/>
        <w:ind w:firstLine="567"/>
        <w:jc w:val="both"/>
        <w:rPr>
          <w:color w:val="000000"/>
        </w:rPr>
      </w:pPr>
      <w:proofErr w:type="spellStart"/>
      <w:r w:rsidRPr="005670A8">
        <w:rPr>
          <w:color w:val="000000"/>
        </w:rPr>
        <w:t>myWriter.WriteLine</w:t>
      </w:r>
      <w:proofErr w:type="spellEnd"/>
      <w:r w:rsidRPr="005670A8">
        <w:rPr>
          <w:color w:val="000000"/>
        </w:rPr>
        <w:t>("Вывод только на консоль");</w:t>
      </w:r>
    </w:p>
    <w:p w:rsidR="005670A8" w:rsidRPr="005670A8" w:rsidRDefault="005670A8" w:rsidP="005670A8">
      <w:pPr>
        <w:pStyle w:val="a3"/>
        <w:ind w:firstLine="567"/>
        <w:jc w:val="both"/>
        <w:rPr>
          <w:color w:val="000000"/>
        </w:rPr>
      </w:pPr>
      <w:r w:rsidRPr="005670A8">
        <w:rPr>
          <w:color w:val="000000"/>
        </w:rPr>
        <w:t>//</w:t>
      </w:r>
      <w:proofErr w:type="spellStart"/>
      <w:r w:rsidRPr="005670A8">
        <w:rPr>
          <w:color w:val="000000"/>
        </w:rPr>
        <w:t>Trace.Flush</w:t>
      </w:r>
      <w:proofErr w:type="spellEnd"/>
      <w:r w:rsidRPr="005670A8">
        <w:rPr>
          <w:color w:val="000000"/>
        </w:rPr>
        <w:t>();</w:t>
      </w:r>
    </w:p>
    <w:p w:rsidR="005670A8" w:rsidRPr="005670A8" w:rsidRDefault="005670A8" w:rsidP="005670A8">
      <w:pPr>
        <w:pStyle w:val="a3"/>
        <w:ind w:firstLine="567"/>
        <w:jc w:val="both"/>
        <w:rPr>
          <w:color w:val="000000"/>
        </w:rPr>
      </w:pPr>
      <w:r w:rsidRPr="005670A8">
        <w:rPr>
          <w:color w:val="000000"/>
        </w:rPr>
        <w:t>//Вывод только в файл</w:t>
      </w:r>
    </w:p>
    <w:p w:rsidR="005670A8" w:rsidRPr="005670A8" w:rsidRDefault="005670A8" w:rsidP="005670A8">
      <w:pPr>
        <w:pStyle w:val="a3"/>
        <w:ind w:firstLine="567"/>
        <w:jc w:val="both"/>
        <w:rPr>
          <w:color w:val="000000"/>
          <w:lang w:val="en-US"/>
        </w:rPr>
      </w:pPr>
      <w:proofErr w:type="gramStart"/>
      <w:r w:rsidRPr="005670A8">
        <w:rPr>
          <w:color w:val="000000"/>
          <w:lang w:val="en-US"/>
        </w:rPr>
        <w:t>byte[</w:t>
      </w:r>
      <w:proofErr w:type="gramEnd"/>
      <w:r w:rsidRPr="005670A8">
        <w:rPr>
          <w:color w:val="000000"/>
          <w:lang w:val="en-US"/>
        </w:rPr>
        <w:t>]</w:t>
      </w:r>
      <w:proofErr w:type="spellStart"/>
      <w:r w:rsidRPr="005670A8">
        <w:rPr>
          <w:color w:val="000000"/>
          <w:lang w:val="en-US"/>
        </w:rPr>
        <w:t>buf</w:t>
      </w:r>
      <w:proofErr w:type="spellEnd"/>
      <w:r w:rsidRPr="005670A8">
        <w:rPr>
          <w:color w:val="000000"/>
          <w:lang w:val="en-US"/>
        </w:rPr>
        <w:t>= {(byte)'B',(byte)'y'};</w:t>
      </w:r>
    </w:p>
    <w:p w:rsidR="005670A8" w:rsidRPr="005670A8" w:rsidRDefault="005670A8" w:rsidP="005670A8">
      <w:pPr>
        <w:pStyle w:val="a3"/>
        <w:ind w:firstLine="567"/>
        <w:jc w:val="both"/>
        <w:rPr>
          <w:color w:val="000000"/>
          <w:lang w:val="en-US"/>
        </w:rPr>
      </w:pPr>
      <w:proofErr w:type="spellStart"/>
      <w:proofErr w:type="gramStart"/>
      <w:r w:rsidRPr="005670A8">
        <w:rPr>
          <w:color w:val="000000"/>
          <w:lang w:val="en-US"/>
        </w:rPr>
        <w:t>myFile.Write</w:t>
      </w:r>
      <w:proofErr w:type="spellEnd"/>
      <w:r w:rsidRPr="005670A8">
        <w:rPr>
          <w:color w:val="000000"/>
          <w:lang w:val="en-US"/>
        </w:rPr>
        <w:t>(</w:t>
      </w:r>
      <w:proofErr w:type="gramEnd"/>
      <w:r w:rsidRPr="005670A8">
        <w:rPr>
          <w:color w:val="000000"/>
          <w:lang w:val="en-US"/>
        </w:rPr>
        <w:t>buf,0, 2);</w:t>
      </w:r>
    </w:p>
    <w:p w:rsidR="005670A8" w:rsidRPr="005670A8" w:rsidRDefault="005670A8" w:rsidP="005670A8">
      <w:pPr>
        <w:pStyle w:val="a3"/>
        <w:ind w:firstLine="567"/>
        <w:jc w:val="both"/>
        <w:rPr>
          <w:color w:val="000000"/>
          <w:lang w:val="en-US"/>
        </w:rPr>
      </w:pPr>
      <w:proofErr w:type="spellStart"/>
      <w:proofErr w:type="gramStart"/>
      <w:r w:rsidRPr="005670A8">
        <w:rPr>
          <w:color w:val="000000"/>
          <w:lang w:val="en-US"/>
        </w:rPr>
        <w:t>myFile.Close</w:t>
      </w:r>
      <w:proofErr w:type="spellEnd"/>
      <w:r w:rsidRPr="005670A8">
        <w:rPr>
          <w:color w:val="000000"/>
          <w:lang w:val="en-US"/>
        </w:rPr>
        <w:t>(</w:t>
      </w:r>
      <w:proofErr w:type="gramEnd"/>
      <w:r w:rsidRPr="005670A8">
        <w:rPr>
          <w:color w:val="000000"/>
          <w:lang w:val="en-US"/>
        </w:rPr>
        <w:t>);</w:t>
      </w:r>
    </w:p>
    <w:p w:rsidR="005670A8" w:rsidRPr="005670A8" w:rsidRDefault="005670A8" w:rsidP="005670A8">
      <w:pPr>
        <w:pStyle w:val="a3"/>
        <w:ind w:firstLine="567"/>
        <w:jc w:val="both"/>
        <w:rPr>
          <w:color w:val="000000"/>
        </w:rPr>
      </w:pPr>
      <w:r w:rsidRPr="005670A8">
        <w:rPr>
          <w:color w:val="000000"/>
        </w:rPr>
        <w:t>}</w:t>
      </w:r>
    </w:p>
    <w:p w:rsidR="005670A8" w:rsidRPr="005670A8" w:rsidRDefault="005670A8" w:rsidP="005670A8">
      <w:pPr>
        <w:pStyle w:val="a3"/>
        <w:ind w:firstLine="567"/>
        <w:jc w:val="both"/>
        <w:rPr>
          <w:color w:val="000000"/>
        </w:rPr>
      </w:pPr>
      <w:r w:rsidRPr="005670A8">
        <w:rPr>
          <w:color w:val="000000"/>
        </w:rPr>
        <w:t xml:space="preserve">Как и в предыдущем примере, здесь создаются два слушателя, направляющие вывод отладочных сообщений на консоль и в файл. Когда произошло нарушение утверждения </w:t>
      </w:r>
      <w:proofErr w:type="spellStart"/>
      <w:r w:rsidRPr="005670A8">
        <w:rPr>
          <w:color w:val="000000"/>
        </w:rPr>
        <w:t>Assert</w:t>
      </w:r>
      <w:proofErr w:type="spellEnd"/>
      <w:r w:rsidRPr="005670A8">
        <w:rPr>
          <w:color w:val="000000"/>
        </w:rPr>
        <w:t xml:space="preserve">, оно было проигнорировано, но сообщение о нем автоматически было направлено </w:t>
      </w:r>
      <w:r w:rsidRPr="005670A8">
        <w:rPr>
          <w:color w:val="000000"/>
        </w:rPr>
        <w:lastRenderedPageBreak/>
        <w:t>всем слушателям. Метод также демонстрирует возможность параллельной работы с консолью и файлом. На рис. 2 показаны результаты записи в файл:</w:t>
      </w:r>
    </w:p>
    <w:p w:rsidR="005670A8" w:rsidRPr="005670A8" w:rsidRDefault="005670A8" w:rsidP="005670A8">
      <w:pPr>
        <w:pStyle w:val="a3"/>
        <w:ind w:firstLine="567"/>
        <w:jc w:val="both"/>
        <w:rPr>
          <w:color w:val="000000"/>
        </w:rPr>
      </w:pPr>
      <w:r w:rsidRPr="005670A8">
        <w:rPr>
          <w:color w:val="000000"/>
        </w:rPr>
        <w:drawing>
          <wp:inline distT="0" distB="0" distL="0" distR="0" wp14:anchorId="16E7E253" wp14:editId="58E237B5">
            <wp:extent cx="5940425" cy="234882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0425" cy="2348825"/>
                    </a:xfrm>
                    <a:prstGeom prst="rect">
                      <a:avLst/>
                    </a:prstGeom>
                  </pic:spPr>
                </pic:pic>
              </a:graphicData>
            </a:graphic>
          </wp:inline>
        </w:drawing>
      </w:r>
    </w:p>
    <w:p w:rsidR="005670A8" w:rsidRPr="005670A8" w:rsidRDefault="005670A8" w:rsidP="005670A8">
      <w:pPr>
        <w:pStyle w:val="a3"/>
        <w:ind w:firstLine="567"/>
        <w:jc w:val="both"/>
        <w:rPr>
          <w:color w:val="000000"/>
        </w:rPr>
      </w:pPr>
      <w:r w:rsidRPr="005670A8">
        <w:rPr>
          <w:b/>
          <w:bCs/>
          <w:color w:val="000000"/>
        </w:rPr>
        <w:t>Рис. 2. </w:t>
      </w:r>
      <w:r w:rsidRPr="005670A8">
        <w:rPr>
          <w:color w:val="000000"/>
        </w:rPr>
        <w:t xml:space="preserve">Файл с записью сообщения о нарушении утверждения </w:t>
      </w:r>
      <w:proofErr w:type="spellStart"/>
      <w:r w:rsidRPr="005670A8">
        <w:rPr>
          <w:color w:val="000000"/>
        </w:rPr>
        <w:t>Assert</w:t>
      </w:r>
      <w:proofErr w:type="spellEnd"/>
    </w:p>
    <w:p w:rsidR="005670A8" w:rsidRPr="005670A8" w:rsidRDefault="005670A8" w:rsidP="005670A8">
      <w:pPr>
        <w:pStyle w:val="a3"/>
        <w:ind w:firstLine="567"/>
        <w:jc w:val="both"/>
        <w:rPr>
          <w:color w:val="000000"/>
        </w:rPr>
      </w:pPr>
      <w:r w:rsidRPr="005670A8">
        <w:rPr>
          <w:color w:val="000000"/>
        </w:rPr>
        <w:t xml:space="preserve">Вариацией метода </w:t>
      </w:r>
      <w:proofErr w:type="spellStart"/>
      <w:r w:rsidRPr="005670A8">
        <w:rPr>
          <w:color w:val="000000"/>
        </w:rPr>
        <w:t>Assert</w:t>
      </w:r>
      <w:proofErr w:type="spellEnd"/>
      <w:r w:rsidRPr="005670A8">
        <w:rPr>
          <w:color w:val="000000"/>
        </w:rPr>
        <w:t xml:space="preserve"> является </w:t>
      </w:r>
      <w:proofErr w:type="spellStart"/>
      <w:r w:rsidRPr="005670A8">
        <w:rPr>
          <w:color w:val="000000"/>
        </w:rPr>
        <w:t>методFail</w:t>
      </w:r>
      <w:proofErr w:type="spellEnd"/>
      <w:r w:rsidRPr="005670A8">
        <w:rPr>
          <w:color w:val="000000"/>
        </w:rPr>
        <w:t xml:space="preserve">, всегда </w:t>
      </w:r>
      <w:proofErr w:type="gramStart"/>
      <w:r w:rsidRPr="005670A8">
        <w:rPr>
          <w:color w:val="000000"/>
        </w:rPr>
        <w:t>приводящий</w:t>
      </w:r>
      <w:proofErr w:type="gramEnd"/>
      <w:r w:rsidRPr="005670A8">
        <w:rPr>
          <w:color w:val="000000"/>
        </w:rPr>
        <w:t xml:space="preserve"> к появлению окна с сообщением о нарушении утверждения, проверка которого осуществляется обычным программным путем.</w:t>
      </w:r>
    </w:p>
    <w:p w:rsidR="00F4184A" w:rsidRPr="005670A8" w:rsidRDefault="00F4184A" w:rsidP="005670A8">
      <w:pPr>
        <w:ind w:firstLine="567"/>
        <w:jc w:val="both"/>
      </w:pPr>
    </w:p>
    <w:sectPr w:rsidR="00F4184A" w:rsidRPr="005670A8" w:rsidSect="005670A8">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0A8" w:rsidRDefault="005670A8" w:rsidP="005670A8">
      <w:pPr>
        <w:spacing w:after="0" w:line="240" w:lineRule="auto"/>
      </w:pPr>
      <w:r>
        <w:separator/>
      </w:r>
    </w:p>
  </w:endnote>
  <w:endnote w:type="continuationSeparator" w:id="0">
    <w:p w:rsidR="005670A8" w:rsidRDefault="005670A8" w:rsidP="00567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0A8" w:rsidRDefault="005670A8" w:rsidP="005670A8">
      <w:pPr>
        <w:spacing w:after="0" w:line="240" w:lineRule="auto"/>
      </w:pPr>
      <w:r>
        <w:separator/>
      </w:r>
    </w:p>
  </w:footnote>
  <w:footnote w:type="continuationSeparator" w:id="0">
    <w:p w:rsidR="005670A8" w:rsidRDefault="005670A8" w:rsidP="005670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491B39"/>
    <w:multiLevelType w:val="multilevel"/>
    <w:tmpl w:val="417CA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0A8"/>
    <w:rsid w:val="003A70BD"/>
    <w:rsid w:val="005670A8"/>
    <w:rsid w:val="00F4184A"/>
    <w:rsid w:val="00F67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70A8"/>
    <w:pPr>
      <w:spacing w:before="100" w:beforeAutospacing="1" w:after="100" w:afterAutospacing="1" w:line="240" w:lineRule="auto"/>
    </w:pPr>
    <w:rPr>
      <w:rFonts w:eastAsia="Times New Roman"/>
      <w:color w:val="auto"/>
      <w:spacing w:val="0"/>
      <w:kern w:val="0"/>
      <w:sz w:val="24"/>
      <w:szCs w:val="24"/>
      <w:lang w:eastAsia="ru-RU"/>
    </w:rPr>
  </w:style>
  <w:style w:type="paragraph" w:styleId="a4">
    <w:name w:val="Balloon Text"/>
    <w:basedOn w:val="a"/>
    <w:link w:val="a5"/>
    <w:uiPriority w:val="99"/>
    <w:semiHidden/>
    <w:unhideWhenUsed/>
    <w:rsid w:val="005670A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670A8"/>
    <w:rPr>
      <w:rFonts w:ascii="Tahoma" w:hAnsi="Tahoma" w:cs="Tahoma"/>
      <w:sz w:val="16"/>
      <w:szCs w:val="16"/>
    </w:rPr>
  </w:style>
  <w:style w:type="paragraph" w:styleId="a6">
    <w:name w:val="header"/>
    <w:basedOn w:val="a"/>
    <w:link w:val="a7"/>
    <w:uiPriority w:val="99"/>
    <w:unhideWhenUsed/>
    <w:rsid w:val="005670A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670A8"/>
  </w:style>
  <w:style w:type="paragraph" w:styleId="a8">
    <w:name w:val="footer"/>
    <w:basedOn w:val="a"/>
    <w:link w:val="a9"/>
    <w:uiPriority w:val="99"/>
    <w:unhideWhenUsed/>
    <w:rsid w:val="005670A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670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70A8"/>
    <w:pPr>
      <w:spacing w:before="100" w:beforeAutospacing="1" w:after="100" w:afterAutospacing="1" w:line="240" w:lineRule="auto"/>
    </w:pPr>
    <w:rPr>
      <w:rFonts w:eastAsia="Times New Roman"/>
      <w:color w:val="auto"/>
      <w:spacing w:val="0"/>
      <w:kern w:val="0"/>
      <w:sz w:val="24"/>
      <w:szCs w:val="24"/>
      <w:lang w:eastAsia="ru-RU"/>
    </w:rPr>
  </w:style>
  <w:style w:type="paragraph" w:styleId="a4">
    <w:name w:val="Balloon Text"/>
    <w:basedOn w:val="a"/>
    <w:link w:val="a5"/>
    <w:uiPriority w:val="99"/>
    <w:semiHidden/>
    <w:unhideWhenUsed/>
    <w:rsid w:val="005670A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670A8"/>
    <w:rPr>
      <w:rFonts w:ascii="Tahoma" w:hAnsi="Tahoma" w:cs="Tahoma"/>
      <w:sz w:val="16"/>
      <w:szCs w:val="16"/>
    </w:rPr>
  </w:style>
  <w:style w:type="paragraph" w:styleId="a6">
    <w:name w:val="header"/>
    <w:basedOn w:val="a"/>
    <w:link w:val="a7"/>
    <w:uiPriority w:val="99"/>
    <w:unhideWhenUsed/>
    <w:rsid w:val="005670A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670A8"/>
  </w:style>
  <w:style w:type="paragraph" w:styleId="a8">
    <w:name w:val="footer"/>
    <w:basedOn w:val="a"/>
    <w:link w:val="a9"/>
    <w:uiPriority w:val="99"/>
    <w:unhideWhenUsed/>
    <w:rsid w:val="005670A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67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201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562</Words>
  <Characters>3207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1</cp:revision>
  <dcterms:created xsi:type="dcterms:W3CDTF">2023-02-20T11:33:00Z</dcterms:created>
  <dcterms:modified xsi:type="dcterms:W3CDTF">2023-02-20T11:35:00Z</dcterms:modified>
</cp:coreProperties>
</file>