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473" w:rsidRPr="00633473" w:rsidRDefault="00633473" w:rsidP="00633473">
      <w:pPr>
        <w:shd w:val="clear" w:color="auto" w:fill="FFFFFF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  <w:sz w:val="24"/>
          <w:lang w:eastAsia="ru-RU"/>
        </w:rPr>
      </w:pPr>
      <w:r w:rsidRPr="00633473">
        <w:rPr>
          <w:rFonts w:ascii="Tahoma" w:eastAsia="Times New Roman" w:hAnsi="Tahoma" w:cs="Tahoma"/>
          <w:b/>
          <w:bCs/>
          <w:color w:val="000000"/>
          <w:sz w:val="24"/>
          <w:lang w:eastAsia="ru-RU"/>
        </w:rPr>
        <w:t>Лекция 13. Возможности отладки в языке C#</w:t>
      </w:r>
    </w:p>
    <w:p w:rsidR="00633473" w:rsidRPr="00633473" w:rsidRDefault="00633473" w:rsidP="00633473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Язык C# наследовал схему исключений языка</w:t>
      </w:r>
      <w:proofErr w:type="gramStart"/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</w:t>
      </w:r>
      <w:proofErr w:type="gramEnd"/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++, внеся в нее свои коррективы. Рассмотрим схему подробнее и начнем с синтаксиса конструкции </w:t>
      </w:r>
      <w:proofErr w:type="spellStart"/>
      <w:r w:rsidRPr="0063347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try-catch-finally</w:t>
      </w:r>
      <w:proofErr w:type="spellEnd"/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:</w:t>
      </w:r>
    </w:p>
    <w:p w:rsidR="00633473" w:rsidRPr="00633473" w:rsidRDefault="00633473" w:rsidP="006334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  <w:lang w:val="en-US" w:eastAsia="ru-RU"/>
        </w:rPr>
      </w:pPr>
      <w:proofErr w:type="gramStart"/>
      <w:r w:rsidRPr="00633473">
        <w:rPr>
          <w:rFonts w:ascii="Courier New" w:eastAsia="Times New Roman" w:hAnsi="Courier New" w:cs="Courier New"/>
          <w:color w:val="8B0000"/>
          <w:sz w:val="20"/>
          <w:szCs w:val="20"/>
          <w:lang w:val="en-US" w:eastAsia="ru-RU"/>
        </w:rPr>
        <w:t>try</w:t>
      </w:r>
      <w:proofErr w:type="gramEnd"/>
      <w:r w:rsidRPr="00633473">
        <w:rPr>
          <w:rFonts w:ascii="Courier New" w:eastAsia="Times New Roman" w:hAnsi="Courier New" w:cs="Courier New"/>
          <w:color w:val="8B0000"/>
          <w:sz w:val="20"/>
          <w:szCs w:val="20"/>
          <w:lang w:val="en-US" w:eastAsia="ru-RU"/>
        </w:rPr>
        <w:t xml:space="preserve"> {...}</w:t>
      </w:r>
    </w:p>
    <w:p w:rsidR="00633473" w:rsidRPr="00633473" w:rsidRDefault="00633473" w:rsidP="006334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  <w:lang w:val="en-US" w:eastAsia="ru-RU"/>
        </w:rPr>
      </w:pPr>
      <w:proofErr w:type="gramStart"/>
      <w:r w:rsidRPr="00633473">
        <w:rPr>
          <w:rFonts w:ascii="Courier New" w:eastAsia="Times New Roman" w:hAnsi="Courier New" w:cs="Courier New"/>
          <w:color w:val="8B0000"/>
          <w:sz w:val="20"/>
          <w:szCs w:val="20"/>
          <w:lang w:val="en-US" w:eastAsia="ru-RU"/>
        </w:rPr>
        <w:t>catch</w:t>
      </w:r>
      <w:proofErr w:type="gramEnd"/>
      <w:r w:rsidRPr="00633473">
        <w:rPr>
          <w:rFonts w:ascii="Courier New" w:eastAsia="Times New Roman" w:hAnsi="Courier New" w:cs="Courier New"/>
          <w:color w:val="8B0000"/>
          <w:sz w:val="20"/>
          <w:szCs w:val="20"/>
          <w:lang w:val="en-US" w:eastAsia="ru-RU"/>
        </w:rPr>
        <w:t xml:space="preserve"> (T1 e1) {...}</w:t>
      </w:r>
    </w:p>
    <w:p w:rsidR="00633473" w:rsidRPr="00633473" w:rsidRDefault="00633473" w:rsidP="006334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  <w:lang w:val="en-US" w:eastAsia="ru-RU"/>
        </w:rPr>
      </w:pPr>
      <w:r w:rsidRPr="00633473">
        <w:rPr>
          <w:rFonts w:ascii="Courier New" w:eastAsia="Times New Roman" w:hAnsi="Courier New" w:cs="Courier New"/>
          <w:color w:val="8B0000"/>
          <w:sz w:val="20"/>
          <w:szCs w:val="20"/>
          <w:lang w:val="en-US" w:eastAsia="ru-RU"/>
        </w:rPr>
        <w:t>...</w:t>
      </w:r>
    </w:p>
    <w:p w:rsidR="00633473" w:rsidRPr="00633473" w:rsidRDefault="00633473" w:rsidP="006334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  <w:lang w:val="en-US" w:eastAsia="ru-RU"/>
        </w:rPr>
      </w:pPr>
      <w:proofErr w:type="gramStart"/>
      <w:r w:rsidRPr="00633473">
        <w:rPr>
          <w:rFonts w:ascii="Courier New" w:eastAsia="Times New Roman" w:hAnsi="Courier New" w:cs="Courier New"/>
          <w:color w:val="8B0000"/>
          <w:sz w:val="20"/>
          <w:szCs w:val="20"/>
          <w:lang w:val="en-US" w:eastAsia="ru-RU"/>
        </w:rPr>
        <w:t>catch(</w:t>
      </w:r>
      <w:proofErr w:type="spellStart"/>
      <w:proofErr w:type="gramEnd"/>
      <w:r w:rsidRPr="00633473">
        <w:rPr>
          <w:rFonts w:ascii="Courier New" w:eastAsia="Times New Roman" w:hAnsi="Courier New" w:cs="Courier New"/>
          <w:color w:val="8B0000"/>
          <w:sz w:val="20"/>
          <w:szCs w:val="20"/>
          <w:lang w:val="en-US" w:eastAsia="ru-RU"/>
        </w:rPr>
        <w:t>Tk</w:t>
      </w:r>
      <w:proofErr w:type="spellEnd"/>
      <w:r w:rsidRPr="00633473">
        <w:rPr>
          <w:rFonts w:ascii="Courier New" w:eastAsia="Times New Roman" w:hAnsi="Courier New" w:cs="Courier New"/>
          <w:color w:val="8B0000"/>
          <w:sz w:val="20"/>
          <w:szCs w:val="20"/>
          <w:lang w:val="en-US" w:eastAsia="ru-RU"/>
        </w:rPr>
        <w:t xml:space="preserve"> </w:t>
      </w:r>
      <w:proofErr w:type="spellStart"/>
      <w:r w:rsidRPr="00633473">
        <w:rPr>
          <w:rFonts w:ascii="Courier New" w:eastAsia="Times New Roman" w:hAnsi="Courier New" w:cs="Courier New"/>
          <w:color w:val="8B0000"/>
          <w:sz w:val="20"/>
          <w:szCs w:val="20"/>
          <w:lang w:val="en-US" w:eastAsia="ru-RU"/>
        </w:rPr>
        <w:t>ek</w:t>
      </w:r>
      <w:proofErr w:type="spellEnd"/>
      <w:r w:rsidRPr="00633473">
        <w:rPr>
          <w:rFonts w:ascii="Courier New" w:eastAsia="Times New Roman" w:hAnsi="Courier New" w:cs="Courier New"/>
          <w:color w:val="8B0000"/>
          <w:sz w:val="20"/>
          <w:szCs w:val="20"/>
          <w:lang w:val="en-US" w:eastAsia="ru-RU"/>
        </w:rPr>
        <w:t>) {...}</w:t>
      </w:r>
    </w:p>
    <w:p w:rsidR="00633473" w:rsidRPr="00633473" w:rsidRDefault="00633473" w:rsidP="006334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  <w:lang w:eastAsia="ru-RU"/>
        </w:rPr>
      </w:pPr>
      <w:proofErr w:type="spellStart"/>
      <w:r w:rsidRPr="00633473">
        <w:rPr>
          <w:rFonts w:ascii="Courier New" w:eastAsia="Times New Roman" w:hAnsi="Courier New" w:cs="Courier New"/>
          <w:color w:val="8B0000"/>
          <w:sz w:val="20"/>
          <w:szCs w:val="20"/>
          <w:lang w:eastAsia="ru-RU"/>
        </w:rPr>
        <w:t>finally</w:t>
      </w:r>
      <w:proofErr w:type="spellEnd"/>
      <w:r w:rsidRPr="00633473">
        <w:rPr>
          <w:rFonts w:ascii="Courier New" w:eastAsia="Times New Roman" w:hAnsi="Courier New" w:cs="Courier New"/>
          <w:color w:val="8B0000"/>
          <w:sz w:val="20"/>
          <w:szCs w:val="20"/>
          <w:lang w:eastAsia="ru-RU"/>
        </w:rPr>
        <w:t xml:space="preserve"> {...}</w:t>
      </w:r>
    </w:p>
    <w:p w:rsidR="00633473" w:rsidRPr="00633473" w:rsidRDefault="00633473" w:rsidP="00633473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Всюду в тексте модуля, где синтаксически допускается использование блока, этот блок можно сделать охраняемым, добавив ключевое слово </w:t>
      </w:r>
      <w:proofErr w:type="spellStart"/>
      <w:r w:rsidRPr="00633473">
        <w:rPr>
          <w:rFonts w:ascii="Courier New" w:eastAsia="Times New Roman" w:hAnsi="Courier New" w:cs="Courier New"/>
          <w:color w:val="8B0000"/>
          <w:sz w:val="18"/>
          <w:szCs w:val="18"/>
          <w:lang w:eastAsia="ru-RU"/>
        </w:rPr>
        <w:t>try</w:t>
      </w:r>
      <w:proofErr w:type="spellEnd"/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. Вслед за </w:t>
      </w:r>
      <w:proofErr w:type="spellStart"/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try</w:t>
      </w:r>
      <w:proofErr w:type="spellEnd"/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-блоком могут следовать </w:t>
      </w:r>
      <w:proofErr w:type="spellStart"/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catch</w:t>
      </w:r>
      <w:proofErr w:type="spellEnd"/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-блоки, называемые </w:t>
      </w:r>
      <w:bookmarkStart w:id="0" w:name="keyword132"/>
      <w:bookmarkEnd w:id="0"/>
      <w:r w:rsidRPr="00633473">
        <w:rPr>
          <w:rFonts w:ascii="Tahoma" w:eastAsia="Times New Roman" w:hAnsi="Tahoma" w:cs="Tahoma"/>
          <w:b/>
          <w:bCs/>
          <w:i/>
          <w:iCs/>
          <w:color w:val="000000"/>
          <w:sz w:val="18"/>
          <w:szCs w:val="18"/>
          <w:lang w:eastAsia="ru-RU"/>
        </w:rPr>
        <w:t>блоками-обработчиками исключительных ситуаций</w:t>
      </w:r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их может быть несколько, они могут и отсутствовать. Завершает эту последовательность </w:t>
      </w:r>
      <w:proofErr w:type="spellStart"/>
      <w:r w:rsidRPr="0063347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finally</w:t>
      </w:r>
      <w:proofErr w:type="spellEnd"/>
      <w:r w:rsidRPr="0063347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-блок</w:t>
      </w:r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- блок </w:t>
      </w:r>
      <w:proofErr w:type="spellStart"/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финализации</w:t>
      </w:r>
      <w:proofErr w:type="spellEnd"/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который также может отсутствовать. Вся эта конструкция может быть вложенной - в состав </w:t>
      </w:r>
      <w:proofErr w:type="spellStart"/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try</w:t>
      </w:r>
      <w:proofErr w:type="spellEnd"/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-блока может входить конструкция </w:t>
      </w:r>
      <w:proofErr w:type="spellStart"/>
      <w:r w:rsidRPr="0063347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try-catch-finally</w:t>
      </w:r>
      <w:proofErr w:type="spellEnd"/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633473" w:rsidRPr="00633473" w:rsidRDefault="00633473" w:rsidP="00633473">
      <w:pPr>
        <w:shd w:val="clear" w:color="auto" w:fill="FFFFFF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  <w:lang w:eastAsia="ru-RU"/>
        </w:rPr>
      </w:pPr>
      <w:bookmarkStart w:id="1" w:name="sect18"/>
      <w:bookmarkEnd w:id="1"/>
      <w:r w:rsidRPr="00633473">
        <w:rPr>
          <w:rFonts w:ascii="Tahoma" w:eastAsia="Times New Roman" w:hAnsi="Tahoma" w:cs="Tahoma"/>
          <w:b/>
          <w:bCs/>
          <w:color w:val="000000"/>
          <w:lang w:eastAsia="ru-RU"/>
        </w:rPr>
        <w:t xml:space="preserve">Выбрасывание исключений. Создание объектов </w:t>
      </w:r>
      <w:proofErr w:type="spellStart"/>
      <w:r w:rsidRPr="00633473">
        <w:rPr>
          <w:rFonts w:ascii="Tahoma" w:eastAsia="Times New Roman" w:hAnsi="Tahoma" w:cs="Tahoma"/>
          <w:b/>
          <w:bCs/>
          <w:color w:val="000000"/>
          <w:lang w:eastAsia="ru-RU"/>
        </w:rPr>
        <w:t>Exception</w:t>
      </w:r>
      <w:proofErr w:type="spellEnd"/>
    </w:p>
    <w:p w:rsidR="00633473" w:rsidRPr="00633473" w:rsidRDefault="00633473" w:rsidP="00633473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В теле </w:t>
      </w:r>
      <w:proofErr w:type="spellStart"/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try</w:t>
      </w:r>
      <w:proofErr w:type="spellEnd"/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-блока может возникнуть </w:t>
      </w:r>
      <w:bookmarkStart w:id="2" w:name="keyword133"/>
      <w:bookmarkEnd w:id="2"/>
      <w:r w:rsidRPr="00633473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исключительная ситуация</w:t>
      </w:r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приводящая к </w:t>
      </w:r>
      <w:bookmarkStart w:id="3" w:name="keyword134"/>
      <w:bookmarkEnd w:id="3"/>
      <w:r w:rsidRPr="00633473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выбрасыванию исключений</w:t>
      </w:r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Формально </w:t>
      </w:r>
      <w:bookmarkStart w:id="4" w:name="keyword135"/>
      <w:bookmarkEnd w:id="4"/>
      <w:r w:rsidRPr="00633473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выбрасывание исключения</w:t>
      </w:r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происходит при выполнении оператора </w:t>
      </w:r>
      <w:proofErr w:type="spellStart"/>
      <w:r w:rsidRPr="00633473">
        <w:rPr>
          <w:rFonts w:ascii="Courier New" w:eastAsia="Times New Roman" w:hAnsi="Courier New" w:cs="Courier New"/>
          <w:color w:val="8B0000"/>
          <w:sz w:val="18"/>
          <w:szCs w:val="18"/>
          <w:lang w:eastAsia="ru-RU"/>
        </w:rPr>
        <w:t>throw</w:t>
      </w:r>
      <w:proofErr w:type="spellEnd"/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. Этот оператор, чаще всего, выполняется в недрах операционной системы, когда система команд или функция API не может сделать свою работу. Но этот оператор может быть частью программного текста </w:t>
      </w:r>
      <w:proofErr w:type="spellStart"/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try</w:t>
      </w:r>
      <w:proofErr w:type="spellEnd"/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-блока и выполняться, когда в результате проведенного анализа становится понятным, что дальнейшая нормальная работа невозможна.</w:t>
      </w:r>
    </w:p>
    <w:p w:rsidR="00633473" w:rsidRPr="00633473" w:rsidRDefault="00633473" w:rsidP="00633473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Синтаксически оператор </w:t>
      </w:r>
      <w:proofErr w:type="spellStart"/>
      <w:r w:rsidRPr="00633473">
        <w:rPr>
          <w:rFonts w:ascii="Courier New" w:eastAsia="Times New Roman" w:hAnsi="Courier New" w:cs="Courier New"/>
          <w:color w:val="8B0000"/>
          <w:sz w:val="18"/>
          <w:szCs w:val="18"/>
          <w:lang w:eastAsia="ru-RU"/>
        </w:rPr>
        <w:t>throw</w:t>
      </w:r>
      <w:proofErr w:type="spellEnd"/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имеет вид:</w:t>
      </w:r>
    </w:p>
    <w:p w:rsidR="00633473" w:rsidRPr="00633473" w:rsidRDefault="00633473" w:rsidP="006334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  <w:lang w:eastAsia="ru-RU"/>
        </w:rPr>
      </w:pPr>
      <w:proofErr w:type="spellStart"/>
      <w:r w:rsidRPr="00633473">
        <w:rPr>
          <w:rFonts w:ascii="Courier New" w:eastAsia="Times New Roman" w:hAnsi="Courier New" w:cs="Courier New"/>
          <w:color w:val="8B0000"/>
          <w:sz w:val="20"/>
          <w:szCs w:val="20"/>
          <w:lang w:eastAsia="ru-RU"/>
        </w:rPr>
        <w:t>throw</w:t>
      </w:r>
      <w:proofErr w:type="spellEnd"/>
      <w:r w:rsidRPr="00633473">
        <w:rPr>
          <w:rFonts w:ascii="Courier New" w:eastAsia="Times New Roman" w:hAnsi="Courier New" w:cs="Courier New"/>
          <w:color w:val="8B0000"/>
          <w:sz w:val="20"/>
          <w:szCs w:val="20"/>
          <w:lang w:eastAsia="ru-RU"/>
        </w:rPr>
        <w:t>[выражение]</w:t>
      </w:r>
    </w:p>
    <w:p w:rsidR="00633473" w:rsidRPr="00633473" w:rsidRDefault="00633473" w:rsidP="00633473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Выражение </w:t>
      </w:r>
      <w:proofErr w:type="spellStart"/>
      <w:r w:rsidRPr="00633473">
        <w:rPr>
          <w:rFonts w:ascii="Courier New" w:eastAsia="Times New Roman" w:hAnsi="Courier New" w:cs="Courier New"/>
          <w:color w:val="8B0000"/>
          <w:sz w:val="18"/>
          <w:szCs w:val="18"/>
          <w:lang w:eastAsia="ru-RU"/>
        </w:rPr>
        <w:t>throw</w:t>
      </w:r>
      <w:proofErr w:type="spellEnd"/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задает объект класса, являющегося наследником </w:t>
      </w:r>
      <w:bookmarkStart w:id="5" w:name="keyword136"/>
      <w:bookmarkEnd w:id="5"/>
      <w:r w:rsidRPr="00633473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 xml:space="preserve">класса </w:t>
      </w:r>
      <w:proofErr w:type="spellStart"/>
      <w:r w:rsidRPr="00633473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Exception</w:t>
      </w:r>
      <w:proofErr w:type="spellEnd"/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Обычно это выражение </w:t>
      </w:r>
      <w:proofErr w:type="spellStart"/>
      <w:r w:rsidRPr="00633473">
        <w:rPr>
          <w:rFonts w:ascii="Courier New" w:eastAsia="Times New Roman" w:hAnsi="Courier New" w:cs="Courier New"/>
          <w:color w:val="8B0000"/>
          <w:sz w:val="18"/>
          <w:szCs w:val="18"/>
          <w:lang w:eastAsia="ru-RU"/>
        </w:rPr>
        <w:t>new</w:t>
      </w:r>
      <w:proofErr w:type="spellEnd"/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создающее новый объект. Если оно отсутствует, то повторно выбрасывается текущее исключение. Если исключение выбрасывается операционной системой, то она сама классифицирует исключение, создает объект соответствующего класса и автоматически заполняет его поля.</w:t>
      </w:r>
    </w:p>
    <w:p w:rsidR="00633473" w:rsidRPr="00633473" w:rsidRDefault="00633473" w:rsidP="00633473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рассматриваемой нами модели исключения являются объектами, класс которых представляет собой наследника </w:t>
      </w:r>
      <w:bookmarkStart w:id="6" w:name="keyword137"/>
      <w:bookmarkEnd w:id="6"/>
      <w:r w:rsidRPr="00633473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 xml:space="preserve">класса </w:t>
      </w:r>
      <w:proofErr w:type="spellStart"/>
      <w:r w:rsidRPr="00633473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Exception</w:t>
      </w:r>
      <w:proofErr w:type="spellEnd"/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Этот класс и многочисленные его наследники является частью библиотеки FCL, хотя и разбросаны по разным пространствам имен. Каждый класс задает определенный </w:t>
      </w:r>
      <w:bookmarkStart w:id="7" w:name="keyword138"/>
      <w:bookmarkEnd w:id="7"/>
      <w:r w:rsidRPr="00633473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тип исключения</w:t>
      </w:r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в соответствии с классификацией, принятой в </w:t>
      </w:r>
      <w:proofErr w:type="spellStart"/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Framework</w:t>
      </w:r>
      <w:proofErr w:type="spellEnd"/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.</w:t>
      </w:r>
      <w:proofErr w:type="spellStart"/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Net</w:t>
      </w:r>
      <w:proofErr w:type="spellEnd"/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Вот лишь некоторые </w:t>
      </w:r>
      <w:bookmarkStart w:id="8" w:name="keyword139"/>
      <w:bookmarkEnd w:id="8"/>
      <w:r w:rsidRPr="00633473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классы исключений</w:t>
      </w:r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из пространства имен </w:t>
      </w:r>
      <w:r w:rsidRPr="00633473">
        <w:rPr>
          <w:rFonts w:ascii="Courier New" w:eastAsia="Times New Roman" w:hAnsi="Courier New" w:cs="Courier New"/>
          <w:color w:val="8B0000"/>
          <w:sz w:val="18"/>
          <w:szCs w:val="18"/>
          <w:lang w:eastAsia="ru-RU"/>
        </w:rPr>
        <w:t>System</w:t>
      </w:r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: </w:t>
      </w:r>
      <w:r w:rsidRPr="00633473">
        <w:rPr>
          <w:rFonts w:ascii="Courier New" w:eastAsia="Times New Roman" w:hAnsi="Courier New" w:cs="Courier New"/>
          <w:color w:val="8B0000"/>
          <w:sz w:val="18"/>
          <w:szCs w:val="18"/>
          <w:lang w:eastAsia="ru-RU"/>
        </w:rPr>
        <w:t>ArgumentException</w:t>
      </w:r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 </w:t>
      </w:r>
      <w:r w:rsidRPr="00633473">
        <w:rPr>
          <w:rFonts w:ascii="Courier New" w:eastAsia="Times New Roman" w:hAnsi="Courier New" w:cs="Courier New"/>
          <w:color w:val="8B0000"/>
          <w:sz w:val="18"/>
          <w:szCs w:val="18"/>
          <w:lang w:eastAsia="ru-RU"/>
        </w:rPr>
        <w:t>ArgumentOutOfRangeException</w:t>
      </w:r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 </w:t>
      </w:r>
      <w:r w:rsidRPr="00633473">
        <w:rPr>
          <w:rFonts w:ascii="Courier New" w:eastAsia="Times New Roman" w:hAnsi="Courier New" w:cs="Courier New"/>
          <w:color w:val="8B0000"/>
          <w:sz w:val="18"/>
          <w:szCs w:val="18"/>
          <w:lang w:eastAsia="ru-RU"/>
        </w:rPr>
        <w:t>ArithmeticException</w:t>
      </w:r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 </w:t>
      </w:r>
      <w:r w:rsidRPr="00633473">
        <w:rPr>
          <w:rFonts w:ascii="Courier New" w:eastAsia="Times New Roman" w:hAnsi="Courier New" w:cs="Courier New"/>
          <w:color w:val="8B0000"/>
          <w:sz w:val="18"/>
          <w:szCs w:val="18"/>
          <w:lang w:eastAsia="ru-RU"/>
        </w:rPr>
        <w:t>BadImageFormatException</w:t>
      </w:r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 </w:t>
      </w:r>
      <w:r w:rsidRPr="00633473">
        <w:rPr>
          <w:rFonts w:ascii="Courier New" w:eastAsia="Times New Roman" w:hAnsi="Courier New" w:cs="Courier New"/>
          <w:color w:val="8B0000"/>
          <w:sz w:val="18"/>
          <w:szCs w:val="18"/>
          <w:lang w:eastAsia="ru-RU"/>
        </w:rPr>
        <w:t>DivideByZeroException</w:t>
      </w:r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 </w:t>
      </w:r>
      <w:r w:rsidRPr="00633473">
        <w:rPr>
          <w:rFonts w:ascii="Courier New" w:eastAsia="Times New Roman" w:hAnsi="Courier New" w:cs="Courier New"/>
          <w:color w:val="8B0000"/>
          <w:sz w:val="18"/>
          <w:szCs w:val="18"/>
          <w:lang w:eastAsia="ru-RU"/>
        </w:rPr>
        <w:t>OverflowException</w:t>
      </w:r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В пространстве имен </w:t>
      </w:r>
      <w:r w:rsidRPr="00633473">
        <w:rPr>
          <w:rFonts w:ascii="Courier New" w:eastAsia="Times New Roman" w:hAnsi="Courier New" w:cs="Courier New"/>
          <w:color w:val="8B0000"/>
          <w:sz w:val="18"/>
          <w:szCs w:val="18"/>
          <w:lang w:eastAsia="ru-RU"/>
        </w:rPr>
        <w:t>System.IO</w:t>
      </w:r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собраны </w:t>
      </w:r>
      <w:bookmarkStart w:id="9" w:name="keyword140"/>
      <w:bookmarkEnd w:id="9"/>
      <w:r w:rsidRPr="00633473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классы исключений</w:t>
      </w:r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связанных с проблемами ввода-вывода: </w:t>
      </w:r>
      <w:r w:rsidRPr="00633473">
        <w:rPr>
          <w:rFonts w:ascii="Courier New" w:eastAsia="Times New Roman" w:hAnsi="Courier New" w:cs="Courier New"/>
          <w:color w:val="8B0000"/>
          <w:sz w:val="18"/>
          <w:szCs w:val="18"/>
          <w:lang w:eastAsia="ru-RU"/>
        </w:rPr>
        <w:t>DirectoryNotFoundException</w:t>
      </w:r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 </w:t>
      </w:r>
      <w:r w:rsidRPr="00633473">
        <w:rPr>
          <w:rFonts w:ascii="Courier New" w:eastAsia="Times New Roman" w:hAnsi="Courier New" w:cs="Courier New"/>
          <w:color w:val="8B0000"/>
          <w:sz w:val="18"/>
          <w:szCs w:val="18"/>
          <w:lang w:eastAsia="ru-RU"/>
        </w:rPr>
        <w:t>FileNotFoundException</w:t>
      </w:r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 многие другие. Имена всех </w:t>
      </w:r>
      <w:bookmarkStart w:id="10" w:name="keyword141"/>
      <w:bookmarkEnd w:id="10"/>
      <w:r w:rsidRPr="00633473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классов исключений</w:t>
      </w:r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proofErr w:type="gramStart"/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заканчиваются</w:t>
      </w:r>
      <w:proofErr w:type="gramEnd"/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словом </w:t>
      </w:r>
      <w:proofErr w:type="spellStart"/>
      <w:r w:rsidRPr="00633473">
        <w:rPr>
          <w:rFonts w:ascii="Courier New" w:eastAsia="Times New Roman" w:hAnsi="Courier New" w:cs="Courier New"/>
          <w:color w:val="8B0000"/>
          <w:sz w:val="18"/>
          <w:szCs w:val="18"/>
          <w:lang w:eastAsia="ru-RU"/>
        </w:rPr>
        <w:t>Exception</w:t>
      </w:r>
      <w:proofErr w:type="spellEnd"/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Разрешается создавать собственные </w:t>
      </w:r>
      <w:bookmarkStart w:id="11" w:name="keyword142"/>
      <w:bookmarkEnd w:id="11"/>
      <w:r w:rsidRPr="00633473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классы исключений</w:t>
      </w:r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наследуя их от </w:t>
      </w:r>
      <w:bookmarkStart w:id="12" w:name="keyword143"/>
      <w:bookmarkEnd w:id="12"/>
      <w:r w:rsidRPr="00633473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 xml:space="preserve">класса </w:t>
      </w:r>
      <w:proofErr w:type="spellStart"/>
      <w:r w:rsidRPr="00633473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Exception</w:t>
      </w:r>
      <w:proofErr w:type="spellEnd"/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633473" w:rsidRPr="00633473" w:rsidRDefault="00633473" w:rsidP="00633473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 выполнении оператора </w:t>
      </w:r>
      <w:proofErr w:type="spellStart"/>
      <w:r w:rsidRPr="00633473">
        <w:rPr>
          <w:rFonts w:ascii="Courier New" w:eastAsia="Times New Roman" w:hAnsi="Courier New" w:cs="Courier New"/>
          <w:color w:val="8B0000"/>
          <w:sz w:val="18"/>
          <w:szCs w:val="18"/>
          <w:lang w:eastAsia="ru-RU"/>
        </w:rPr>
        <w:t>throw</w:t>
      </w:r>
      <w:proofErr w:type="spellEnd"/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создается объект </w:t>
      </w:r>
      <w:proofErr w:type="spellStart"/>
      <w:r w:rsidRPr="00633473">
        <w:rPr>
          <w:rFonts w:ascii="Courier New" w:eastAsia="Times New Roman" w:hAnsi="Courier New" w:cs="Courier New"/>
          <w:color w:val="8B0000"/>
          <w:sz w:val="18"/>
          <w:szCs w:val="18"/>
          <w:lang w:eastAsia="ru-RU"/>
        </w:rPr>
        <w:t>te</w:t>
      </w:r>
      <w:proofErr w:type="spellEnd"/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класс </w:t>
      </w:r>
      <w:r w:rsidRPr="00633473">
        <w:rPr>
          <w:rFonts w:ascii="Courier New" w:eastAsia="Times New Roman" w:hAnsi="Courier New" w:cs="Courier New"/>
          <w:color w:val="8B0000"/>
          <w:sz w:val="18"/>
          <w:szCs w:val="18"/>
          <w:lang w:eastAsia="ru-RU"/>
        </w:rPr>
        <w:t>TE</w:t>
      </w:r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которого характеризует текущее исключение, а поля содержат информацию о возникшей </w:t>
      </w:r>
      <w:bookmarkStart w:id="13" w:name="keyword144"/>
      <w:bookmarkEnd w:id="13"/>
      <w:r w:rsidRPr="00633473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исключительной ситуации</w:t>
      </w:r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Выполнение оператора </w:t>
      </w:r>
      <w:proofErr w:type="spellStart"/>
      <w:r w:rsidRPr="00633473">
        <w:rPr>
          <w:rFonts w:ascii="Courier New" w:eastAsia="Times New Roman" w:hAnsi="Courier New" w:cs="Courier New"/>
          <w:color w:val="8B0000"/>
          <w:sz w:val="18"/>
          <w:szCs w:val="18"/>
          <w:lang w:eastAsia="ru-RU"/>
        </w:rPr>
        <w:t>throw</w:t>
      </w:r>
      <w:proofErr w:type="spellEnd"/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приводит к тому, что нормальный процесс вычислений на этом прекращается. Если это происходит в охраняемом </w:t>
      </w:r>
      <w:proofErr w:type="spellStart"/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try</w:t>
      </w:r>
      <w:proofErr w:type="spellEnd"/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-блоке, то начинается этап </w:t>
      </w:r>
      <w:bookmarkStart w:id="14" w:name="keyword145"/>
      <w:bookmarkEnd w:id="14"/>
      <w:r w:rsidRPr="00633473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"захвата" исключения</w:t>
      </w:r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одним из обработчиков исключений.</w:t>
      </w:r>
    </w:p>
    <w:p w:rsidR="00633473" w:rsidRPr="00633473" w:rsidRDefault="00633473" w:rsidP="00633473">
      <w:pPr>
        <w:shd w:val="clear" w:color="auto" w:fill="FFFFFF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  <w:lang w:eastAsia="ru-RU"/>
        </w:rPr>
      </w:pPr>
      <w:bookmarkStart w:id="15" w:name="sect19"/>
      <w:bookmarkEnd w:id="15"/>
      <w:r w:rsidRPr="00633473">
        <w:rPr>
          <w:rFonts w:ascii="Tahoma" w:eastAsia="Times New Roman" w:hAnsi="Tahoma" w:cs="Tahoma"/>
          <w:b/>
          <w:bCs/>
          <w:color w:val="000000"/>
          <w:lang w:eastAsia="ru-RU"/>
        </w:rPr>
        <w:t>Захват исключения</w:t>
      </w:r>
    </w:p>
    <w:p w:rsidR="00633473" w:rsidRPr="00633473" w:rsidRDefault="00633473" w:rsidP="00633473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Блок </w:t>
      </w:r>
      <w:proofErr w:type="spellStart"/>
      <w:r w:rsidRPr="00633473">
        <w:rPr>
          <w:rFonts w:ascii="Courier New" w:eastAsia="Times New Roman" w:hAnsi="Courier New" w:cs="Courier New"/>
          <w:color w:val="8B0000"/>
          <w:sz w:val="18"/>
          <w:szCs w:val="18"/>
          <w:lang w:eastAsia="ru-RU"/>
        </w:rPr>
        <w:t>catch</w:t>
      </w:r>
      <w:proofErr w:type="spellEnd"/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- обработчик исключения имеет следующий синтаксис:</w:t>
      </w:r>
    </w:p>
    <w:p w:rsidR="00633473" w:rsidRPr="00633473" w:rsidRDefault="00633473" w:rsidP="006334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  <w:lang w:eastAsia="ru-RU"/>
        </w:rPr>
      </w:pPr>
      <w:proofErr w:type="spellStart"/>
      <w:r w:rsidRPr="00633473">
        <w:rPr>
          <w:rFonts w:ascii="Courier New" w:eastAsia="Times New Roman" w:hAnsi="Courier New" w:cs="Courier New"/>
          <w:color w:val="8B0000"/>
          <w:sz w:val="20"/>
          <w:szCs w:val="20"/>
          <w:lang w:eastAsia="ru-RU"/>
        </w:rPr>
        <w:t>catch</w:t>
      </w:r>
      <w:proofErr w:type="spellEnd"/>
      <w:r w:rsidRPr="00633473">
        <w:rPr>
          <w:rFonts w:ascii="Courier New" w:eastAsia="Times New Roman" w:hAnsi="Courier New" w:cs="Courier New"/>
          <w:color w:val="8B0000"/>
          <w:sz w:val="20"/>
          <w:szCs w:val="20"/>
          <w:lang w:eastAsia="ru-RU"/>
        </w:rPr>
        <w:t xml:space="preserve"> (T e) {...}</w:t>
      </w:r>
    </w:p>
    <w:p w:rsidR="00633473" w:rsidRPr="00633473" w:rsidRDefault="00633473" w:rsidP="00633473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Класс </w:t>
      </w:r>
      <w:r w:rsidRPr="00633473">
        <w:rPr>
          <w:rFonts w:ascii="Courier New" w:eastAsia="Times New Roman" w:hAnsi="Courier New" w:cs="Courier New"/>
          <w:color w:val="8B0000"/>
          <w:sz w:val="18"/>
          <w:szCs w:val="18"/>
          <w:lang w:eastAsia="ru-RU"/>
        </w:rPr>
        <w:t>T</w:t>
      </w:r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указанный в заголовке </w:t>
      </w:r>
      <w:proofErr w:type="spellStart"/>
      <w:r w:rsidRPr="00633473">
        <w:rPr>
          <w:rFonts w:ascii="Courier New" w:eastAsia="Times New Roman" w:hAnsi="Courier New" w:cs="Courier New"/>
          <w:color w:val="8B0000"/>
          <w:sz w:val="18"/>
          <w:szCs w:val="18"/>
          <w:lang w:eastAsia="ru-RU"/>
        </w:rPr>
        <w:t>catch</w:t>
      </w:r>
      <w:proofErr w:type="spellEnd"/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-блока, должен принадлежать </w:t>
      </w:r>
      <w:bookmarkStart w:id="16" w:name="keyword146"/>
      <w:bookmarkEnd w:id="16"/>
      <w:r w:rsidRPr="00633473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классам исключений</w:t>
      </w:r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Блок </w:t>
      </w:r>
      <w:proofErr w:type="spellStart"/>
      <w:r w:rsidRPr="00633473">
        <w:rPr>
          <w:rFonts w:ascii="Courier New" w:eastAsia="Times New Roman" w:hAnsi="Courier New" w:cs="Courier New"/>
          <w:color w:val="8B0000"/>
          <w:sz w:val="18"/>
          <w:szCs w:val="18"/>
          <w:lang w:eastAsia="ru-RU"/>
        </w:rPr>
        <w:t>catch</w:t>
      </w:r>
      <w:proofErr w:type="spellEnd"/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с формальным аргументом e класса </w:t>
      </w:r>
      <w:r w:rsidRPr="00633473">
        <w:rPr>
          <w:rFonts w:ascii="Courier New" w:eastAsia="Times New Roman" w:hAnsi="Courier New" w:cs="Courier New"/>
          <w:color w:val="8B0000"/>
          <w:sz w:val="18"/>
          <w:szCs w:val="18"/>
          <w:lang w:eastAsia="ru-RU"/>
        </w:rPr>
        <w:t>T</w:t>
      </w:r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потенциально способен захватить текущее исключение </w:t>
      </w:r>
      <w:proofErr w:type="spellStart"/>
      <w:r w:rsidRPr="00633473">
        <w:rPr>
          <w:rFonts w:ascii="Courier New" w:eastAsia="Times New Roman" w:hAnsi="Courier New" w:cs="Courier New"/>
          <w:color w:val="8B0000"/>
          <w:sz w:val="18"/>
          <w:szCs w:val="18"/>
          <w:lang w:eastAsia="ru-RU"/>
        </w:rPr>
        <w:t>te</w:t>
      </w:r>
      <w:proofErr w:type="spellEnd"/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класса </w:t>
      </w:r>
      <w:r w:rsidRPr="00633473">
        <w:rPr>
          <w:rFonts w:ascii="Courier New" w:eastAsia="Times New Roman" w:hAnsi="Courier New" w:cs="Courier New"/>
          <w:color w:val="8B0000"/>
          <w:sz w:val="18"/>
          <w:szCs w:val="18"/>
          <w:lang w:eastAsia="ru-RU"/>
        </w:rPr>
        <w:t>TE</w:t>
      </w:r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если и только если объект </w:t>
      </w:r>
      <w:proofErr w:type="spellStart"/>
      <w:r w:rsidRPr="00633473">
        <w:rPr>
          <w:rFonts w:ascii="Courier New" w:eastAsia="Times New Roman" w:hAnsi="Courier New" w:cs="Courier New"/>
          <w:color w:val="8B0000"/>
          <w:sz w:val="18"/>
          <w:szCs w:val="18"/>
          <w:lang w:eastAsia="ru-RU"/>
        </w:rPr>
        <w:t>te</w:t>
      </w:r>
      <w:proofErr w:type="spellEnd"/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совместим по присваиванию c объектом e. Другими словами, потенциальная способность захвата означает допустимость присваивания </w:t>
      </w:r>
      <w:r w:rsidRPr="00633473">
        <w:rPr>
          <w:rFonts w:ascii="Courier New" w:eastAsia="Times New Roman" w:hAnsi="Courier New" w:cs="Courier New"/>
          <w:color w:val="8B0000"/>
          <w:sz w:val="18"/>
          <w:szCs w:val="18"/>
          <w:lang w:eastAsia="ru-RU"/>
        </w:rPr>
        <w:t xml:space="preserve">e = </w:t>
      </w:r>
      <w:proofErr w:type="spellStart"/>
      <w:r w:rsidRPr="00633473">
        <w:rPr>
          <w:rFonts w:ascii="Courier New" w:eastAsia="Times New Roman" w:hAnsi="Courier New" w:cs="Courier New"/>
          <w:color w:val="8B0000"/>
          <w:sz w:val="18"/>
          <w:szCs w:val="18"/>
          <w:lang w:eastAsia="ru-RU"/>
        </w:rPr>
        <w:t>te</w:t>
      </w:r>
      <w:proofErr w:type="spellEnd"/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что возможно, когда класс </w:t>
      </w:r>
      <w:r w:rsidRPr="00633473">
        <w:rPr>
          <w:rFonts w:ascii="Courier New" w:eastAsia="Times New Roman" w:hAnsi="Courier New" w:cs="Courier New"/>
          <w:color w:val="8B0000"/>
          <w:sz w:val="18"/>
          <w:szCs w:val="18"/>
          <w:lang w:eastAsia="ru-RU"/>
        </w:rPr>
        <w:t>TE</w:t>
      </w:r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является потомком класса </w:t>
      </w:r>
      <w:r w:rsidRPr="00633473">
        <w:rPr>
          <w:rFonts w:ascii="Courier New" w:eastAsia="Times New Roman" w:hAnsi="Courier New" w:cs="Courier New"/>
          <w:color w:val="8B0000"/>
          <w:sz w:val="18"/>
          <w:szCs w:val="18"/>
          <w:lang w:eastAsia="ru-RU"/>
        </w:rPr>
        <w:t>T</w:t>
      </w:r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Обработчик, класс </w:t>
      </w:r>
      <w:r w:rsidRPr="00633473">
        <w:rPr>
          <w:rFonts w:ascii="Courier New" w:eastAsia="Times New Roman" w:hAnsi="Courier New" w:cs="Courier New"/>
          <w:color w:val="8B0000"/>
          <w:sz w:val="18"/>
          <w:szCs w:val="18"/>
          <w:lang w:eastAsia="ru-RU"/>
        </w:rPr>
        <w:t>T</w:t>
      </w:r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которого является </w:t>
      </w:r>
      <w:bookmarkStart w:id="17" w:name="keyword147"/>
      <w:bookmarkEnd w:id="17"/>
      <w:r w:rsidRPr="00633473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 xml:space="preserve">классом </w:t>
      </w:r>
      <w:proofErr w:type="spellStart"/>
      <w:r w:rsidRPr="00633473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Exception</w:t>
      </w:r>
      <w:proofErr w:type="spellEnd"/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является </w:t>
      </w:r>
      <w:bookmarkStart w:id="18" w:name="keyword148"/>
      <w:bookmarkEnd w:id="18"/>
      <w:r w:rsidRPr="00633473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универсальным обработчиком</w:t>
      </w:r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потенциально он способен захватить любое исключение, поскольку все они являются его потомками.</w:t>
      </w:r>
    </w:p>
    <w:p w:rsidR="00633473" w:rsidRPr="00633473" w:rsidRDefault="00633473" w:rsidP="00633473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Потенциальных захватчиков может быть много, исключение захватывает лишь один - тот из них, кто стоит первым в списке проверки. Каков порядок проверки? Он довольно естественный. Вначале проверяются обработчики в порядке следования их за </w:t>
      </w:r>
      <w:proofErr w:type="spellStart"/>
      <w:r w:rsidRPr="00633473">
        <w:rPr>
          <w:rFonts w:ascii="Courier New" w:eastAsia="Times New Roman" w:hAnsi="Courier New" w:cs="Courier New"/>
          <w:color w:val="8B0000"/>
          <w:sz w:val="18"/>
          <w:szCs w:val="18"/>
          <w:lang w:eastAsia="ru-RU"/>
        </w:rPr>
        <w:t>try</w:t>
      </w:r>
      <w:proofErr w:type="spellEnd"/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-блоком, и первый потенциальный захватчик становится активным, захватывая исключение и выполняя его обработку. Отсюда становится ясно, что порядок следования в списке </w:t>
      </w:r>
      <w:proofErr w:type="spellStart"/>
      <w:r w:rsidRPr="00633473">
        <w:rPr>
          <w:rFonts w:ascii="Courier New" w:eastAsia="Times New Roman" w:hAnsi="Courier New" w:cs="Courier New"/>
          <w:color w:val="8B0000"/>
          <w:sz w:val="18"/>
          <w:szCs w:val="18"/>
          <w:lang w:eastAsia="ru-RU"/>
        </w:rPr>
        <w:t>catch</w:t>
      </w:r>
      <w:proofErr w:type="spellEnd"/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-блоков крайне важен. Первыми идут наиболее </w:t>
      </w:r>
      <w:bookmarkStart w:id="19" w:name="keyword149"/>
      <w:bookmarkEnd w:id="19"/>
      <w:r w:rsidRPr="00633473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специализированные обработчики</w:t>
      </w:r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далее по мере возрастания универсальности. Так, вначале должен идти обработчик исключения </w:t>
      </w:r>
      <w:proofErr w:type="spellStart"/>
      <w:r w:rsidRPr="00633473">
        <w:rPr>
          <w:rFonts w:ascii="Courier New" w:eastAsia="Times New Roman" w:hAnsi="Courier New" w:cs="Courier New"/>
          <w:color w:val="8B0000"/>
          <w:sz w:val="18"/>
          <w:szCs w:val="18"/>
          <w:lang w:eastAsia="ru-RU"/>
        </w:rPr>
        <w:t>DivideByZeroException</w:t>
      </w:r>
      <w:proofErr w:type="spellEnd"/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а уже за ним - </w:t>
      </w:r>
      <w:proofErr w:type="spellStart"/>
      <w:r w:rsidRPr="00633473">
        <w:rPr>
          <w:rFonts w:ascii="Courier New" w:eastAsia="Times New Roman" w:hAnsi="Courier New" w:cs="Courier New"/>
          <w:color w:val="8B0000"/>
          <w:sz w:val="18"/>
          <w:szCs w:val="18"/>
          <w:lang w:eastAsia="ru-RU"/>
        </w:rPr>
        <w:t>ArithmeticException</w:t>
      </w:r>
      <w:proofErr w:type="spellEnd"/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 </w:t>
      </w:r>
      <w:bookmarkStart w:id="20" w:name="keyword150"/>
      <w:bookmarkEnd w:id="20"/>
      <w:r w:rsidRPr="00633473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Универсальный обработчик</w:t>
      </w:r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если он есть, должен стоять последним. За этим наблюдает </w:t>
      </w:r>
      <w:bookmarkStart w:id="21" w:name="keyword151"/>
      <w:bookmarkEnd w:id="21"/>
      <w:r w:rsidRPr="00633473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статический контроль типов</w:t>
      </w:r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Если потенциальных захватчиков в списке </w:t>
      </w:r>
      <w:proofErr w:type="spellStart"/>
      <w:r w:rsidRPr="00633473">
        <w:rPr>
          <w:rFonts w:ascii="Courier New" w:eastAsia="Times New Roman" w:hAnsi="Courier New" w:cs="Courier New"/>
          <w:color w:val="8B0000"/>
          <w:sz w:val="18"/>
          <w:szCs w:val="18"/>
          <w:lang w:eastAsia="ru-RU"/>
        </w:rPr>
        <w:t>catch</w:t>
      </w:r>
      <w:proofErr w:type="spellEnd"/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-блоков нет (сам список может отсутствовать), то происходит переход к списку обработчиков охватывающего блока. Напомню, что </w:t>
      </w:r>
      <w:proofErr w:type="spellStart"/>
      <w:r w:rsidRPr="00633473">
        <w:rPr>
          <w:rFonts w:ascii="Courier New" w:eastAsia="Times New Roman" w:hAnsi="Courier New" w:cs="Courier New"/>
          <w:color w:val="8B0000"/>
          <w:sz w:val="18"/>
          <w:szCs w:val="18"/>
          <w:lang w:eastAsia="ru-RU"/>
        </w:rPr>
        <w:t>try</w:t>
      </w:r>
      <w:proofErr w:type="spellEnd"/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-блок может быть вложен в другой </w:t>
      </w:r>
      <w:proofErr w:type="spellStart"/>
      <w:r w:rsidRPr="00633473">
        <w:rPr>
          <w:rFonts w:ascii="Courier New" w:eastAsia="Times New Roman" w:hAnsi="Courier New" w:cs="Courier New"/>
          <w:color w:val="8B0000"/>
          <w:sz w:val="18"/>
          <w:szCs w:val="18"/>
          <w:lang w:eastAsia="ru-RU"/>
        </w:rPr>
        <w:t>try</w:t>
      </w:r>
      <w:proofErr w:type="spellEnd"/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-блок. Когда же будет исчерпаны списки вложенных блоков, а потенциальный захватчик не будет найден, то произойдет подъем по стеку вызовов. На рис. </w:t>
      </w: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1 </w:t>
      </w:r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показана цепочка вызовов, начинающаяся с точки "большого взрыва" - процедуры </w:t>
      </w:r>
      <w:proofErr w:type="spellStart"/>
      <w:r w:rsidRPr="00633473">
        <w:rPr>
          <w:rFonts w:ascii="Courier New" w:eastAsia="Times New Roman" w:hAnsi="Courier New" w:cs="Courier New"/>
          <w:color w:val="8B0000"/>
          <w:sz w:val="18"/>
          <w:szCs w:val="18"/>
          <w:lang w:eastAsia="ru-RU"/>
        </w:rPr>
        <w:t>Main</w:t>
      </w:r>
      <w:proofErr w:type="spellEnd"/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633473" w:rsidRPr="00633473" w:rsidRDefault="00633473" w:rsidP="0063347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22" w:name="image.23.5"/>
      <w:bookmarkEnd w:id="22"/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917315" cy="1597660"/>
            <wp:effectExtent l="0" t="0" r="6985" b="2540"/>
            <wp:docPr id="1" name="Рисунок 1" descr="Цепочка вызовов, хранящаяся в стеке вызов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Цепочка вызовов, хранящаяся в стеке вызовов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315" cy="159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473" w:rsidRPr="00633473" w:rsidRDefault="00633473" w:rsidP="0063347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63347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Рис. </w:t>
      </w: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1</w:t>
      </w:r>
      <w:r w:rsidRPr="0063347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. </w:t>
      </w:r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Цепочка вызовов, хранящаяся в стеке вызовов</w:t>
      </w:r>
    </w:p>
    <w:tbl>
      <w:tblPr>
        <w:tblW w:w="0" w:type="auto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"/>
      </w:tblGrid>
      <w:tr w:rsidR="00633473" w:rsidRPr="00633473" w:rsidTr="00633473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473" w:rsidRPr="00633473" w:rsidRDefault="00633473" w:rsidP="00633473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table."/>
            <w:bookmarkStart w:id="24" w:name="_GoBack"/>
            <w:bookmarkEnd w:id="23"/>
            <w:bookmarkEnd w:id="24"/>
          </w:p>
        </w:tc>
      </w:tr>
    </w:tbl>
    <w:p w:rsidR="00633473" w:rsidRPr="00633473" w:rsidRDefault="00633473" w:rsidP="00633473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Исключение возникло в последнем вызванном методе цепочки - на рисунке метод </w:t>
      </w:r>
      <w:r w:rsidRPr="00633473">
        <w:rPr>
          <w:rFonts w:ascii="Courier New" w:eastAsia="Times New Roman" w:hAnsi="Courier New" w:cs="Courier New"/>
          <w:color w:val="8B0000"/>
          <w:sz w:val="18"/>
          <w:szCs w:val="18"/>
          <w:lang w:eastAsia="ru-RU"/>
        </w:rPr>
        <w:t>r5</w:t>
      </w:r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Если у этого метода не нашлось обработчиков события, способных обработать исключение, то это пытается сделать метод </w:t>
      </w:r>
      <w:r w:rsidRPr="00633473">
        <w:rPr>
          <w:rFonts w:ascii="Courier New" w:eastAsia="Times New Roman" w:hAnsi="Courier New" w:cs="Courier New"/>
          <w:color w:val="8B0000"/>
          <w:sz w:val="18"/>
          <w:szCs w:val="18"/>
          <w:lang w:eastAsia="ru-RU"/>
        </w:rPr>
        <w:t>r4</w:t>
      </w:r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вызвавший </w:t>
      </w:r>
      <w:r w:rsidRPr="00633473">
        <w:rPr>
          <w:rFonts w:ascii="Courier New" w:eastAsia="Times New Roman" w:hAnsi="Courier New" w:cs="Courier New"/>
          <w:color w:val="8B0000"/>
          <w:sz w:val="18"/>
          <w:szCs w:val="18"/>
          <w:lang w:eastAsia="ru-RU"/>
        </w:rPr>
        <w:t>r5</w:t>
      </w:r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Если вызов </w:t>
      </w:r>
      <w:r w:rsidRPr="00633473">
        <w:rPr>
          <w:rFonts w:ascii="Courier New" w:eastAsia="Times New Roman" w:hAnsi="Courier New" w:cs="Courier New"/>
          <w:color w:val="8B0000"/>
          <w:sz w:val="18"/>
          <w:szCs w:val="18"/>
          <w:lang w:eastAsia="ru-RU"/>
        </w:rPr>
        <w:t>r5</w:t>
      </w:r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находится в </w:t>
      </w:r>
      <w:bookmarkStart w:id="25" w:name="keyword152"/>
      <w:bookmarkEnd w:id="25"/>
      <w:r w:rsidRPr="00633473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охраняемом блоке</w:t>
      </w:r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метода </w:t>
      </w:r>
      <w:r w:rsidRPr="00633473">
        <w:rPr>
          <w:rFonts w:ascii="Courier New" w:eastAsia="Times New Roman" w:hAnsi="Courier New" w:cs="Courier New"/>
          <w:color w:val="8B0000"/>
          <w:sz w:val="18"/>
          <w:szCs w:val="18"/>
          <w:lang w:eastAsia="ru-RU"/>
        </w:rPr>
        <w:t>r4</w:t>
      </w:r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то начнет проверяться список обработчиков в </w:t>
      </w:r>
      <w:bookmarkStart w:id="26" w:name="keyword153"/>
      <w:bookmarkEnd w:id="26"/>
      <w:r w:rsidRPr="00633473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охраняемом блоке</w:t>
      </w:r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метода </w:t>
      </w:r>
      <w:r w:rsidRPr="00633473">
        <w:rPr>
          <w:rFonts w:ascii="Courier New" w:eastAsia="Times New Roman" w:hAnsi="Courier New" w:cs="Courier New"/>
          <w:color w:val="8B0000"/>
          <w:sz w:val="18"/>
          <w:szCs w:val="18"/>
          <w:lang w:eastAsia="ru-RU"/>
        </w:rPr>
        <w:t>r4</w:t>
      </w:r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Этот процесс подъема по списку вызовов будет продолжаться, пока не будет найден обработчик, способный захватить исключение, или не будет достигнута начальная точка - процедура </w:t>
      </w:r>
      <w:proofErr w:type="spellStart"/>
      <w:r w:rsidRPr="00633473">
        <w:rPr>
          <w:rFonts w:ascii="Courier New" w:eastAsia="Times New Roman" w:hAnsi="Courier New" w:cs="Courier New"/>
          <w:color w:val="8B0000"/>
          <w:sz w:val="18"/>
          <w:szCs w:val="18"/>
          <w:lang w:eastAsia="ru-RU"/>
        </w:rPr>
        <w:t>Main</w:t>
      </w:r>
      <w:proofErr w:type="spellEnd"/>
      <w:r w:rsidRPr="0063347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Если и в ней нет потенциального захватчика исключения, то сработает стандартный обработчик, прерывающий выполнение программы с выдачей соответствующего сообщения.</w:t>
      </w:r>
    </w:p>
    <w:p w:rsidR="000C25DE" w:rsidRDefault="000C25DE"/>
    <w:sectPr w:rsidR="000C2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473"/>
    <w:rsid w:val="000C25DE"/>
    <w:rsid w:val="002C5A99"/>
    <w:rsid w:val="00633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63347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3347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33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33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3347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example">
    <w:name w:val="texample"/>
    <w:basedOn w:val="a0"/>
    <w:rsid w:val="00633473"/>
  </w:style>
  <w:style w:type="character" w:customStyle="1" w:styleId="keyword">
    <w:name w:val="keyword"/>
    <w:basedOn w:val="a0"/>
    <w:rsid w:val="00633473"/>
  </w:style>
  <w:style w:type="paragraph" w:styleId="a4">
    <w:name w:val="Balloon Text"/>
    <w:basedOn w:val="a"/>
    <w:link w:val="a5"/>
    <w:uiPriority w:val="99"/>
    <w:semiHidden/>
    <w:unhideWhenUsed/>
    <w:rsid w:val="00633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34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63347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3347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33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33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3347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example">
    <w:name w:val="texample"/>
    <w:basedOn w:val="a0"/>
    <w:rsid w:val="00633473"/>
  </w:style>
  <w:style w:type="character" w:customStyle="1" w:styleId="keyword">
    <w:name w:val="keyword"/>
    <w:basedOn w:val="a0"/>
    <w:rsid w:val="00633473"/>
  </w:style>
  <w:style w:type="paragraph" w:styleId="a4">
    <w:name w:val="Balloon Text"/>
    <w:basedOn w:val="a"/>
    <w:link w:val="a5"/>
    <w:uiPriority w:val="99"/>
    <w:semiHidden/>
    <w:unhideWhenUsed/>
    <w:rsid w:val="00633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34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7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32874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1276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219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9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14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840</Words>
  <Characters>4791</Characters>
  <Application>Microsoft Office Word</Application>
  <DocSecurity>0</DocSecurity>
  <Lines>39</Lines>
  <Paragraphs>11</Paragraphs>
  <ScaleCrop>false</ScaleCrop>
  <Company/>
  <LinksUpToDate>false</LinksUpToDate>
  <CharactersWithSpaces>5620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2023-02-21T11:12:00Z</dcterms:created>
  <dcterms:modified xsi:type="dcterms:W3CDTF">2023-02-21T11:13:00Z</dcterms:modified>
</cp:coreProperties>
</file>