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D23" w:rsidRPr="00AD4D23" w:rsidRDefault="00AD4D23" w:rsidP="00AD4D23">
      <w:pPr>
        <w:shd w:val="clear" w:color="auto" w:fill="FFFFFF"/>
        <w:spacing w:after="300" w:line="240" w:lineRule="auto"/>
        <w:outlineLvl w:val="0"/>
        <w:rPr>
          <w:rFonts w:ascii="Trebuchet MS" w:eastAsia="Times New Roman" w:hAnsi="Trebuchet MS" w:cs="Times New Roman"/>
          <w:color w:val="34495E"/>
          <w:kern w:val="36"/>
          <w:sz w:val="42"/>
          <w:szCs w:val="42"/>
          <w:lang w:eastAsia="ru-RU"/>
        </w:rPr>
      </w:pPr>
      <w:r w:rsidRPr="00AD4D23">
        <w:rPr>
          <w:rFonts w:ascii="Trebuchet MS" w:eastAsia="Times New Roman" w:hAnsi="Trebuchet MS" w:cs="Times New Roman"/>
          <w:color w:val="34495E"/>
          <w:kern w:val="36"/>
          <w:sz w:val="42"/>
          <w:szCs w:val="42"/>
          <w:lang w:eastAsia="ru-RU"/>
        </w:rPr>
        <w:t xml:space="preserve"> Классификация чрезвычайных ситуаций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Чрезвычайная ситуация</w:t>
      </w:r>
      <w:r w:rsidRPr="00C12F16">
        <w:rPr>
          <w:rFonts w:ascii="Trebuchet MS" w:eastAsia="Times New Roman" w:hAnsi="Trebuchet MS" w:cs="Times New Roman"/>
          <w:color w:val="555555"/>
          <w:sz w:val="24"/>
          <w:szCs w:val="24"/>
          <w:lang w:eastAsia="ru-RU"/>
        </w:rPr>
        <w:t> – это обстановка на определённой территории, сложившаяся в результате аварии или любого другого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Предупреждение ЧС</w:t>
      </w:r>
      <w:r w:rsidRPr="00C12F16">
        <w:rPr>
          <w:rFonts w:ascii="Trebuchet MS" w:eastAsia="Times New Roman" w:hAnsi="Trebuchet MS" w:cs="Times New Roman"/>
          <w:color w:val="555555"/>
          <w:sz w:val="24"/>
          <w:szCs w:val="24"/>
          <w:lang w:eastAsia="ru-RU"/>
        </w:rPr>
        <w:t> – комплекс мероприятий, проводимых заблаговременно и направленных на максимально возможное уменьшение риска возникновения ЧС, а также на сохранение здоровья людей, снижение размеров вреда окружающей среде и материальных потерь в случае их возникновения.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Зона ЧС </w:t>
      </w:r>
      <w:r w:rsidRPr="00C12F16">
        <w:rPr>
          <w:rFonts w:ascii="Trebuchet MS" w:eastAsia="Times New Roman" w:hAnsi="Trebuchet MS" w:cs="Times New Roman"/>
          <w:color w:val="555555"/>
          <w:sz w:val="24"/>
          <w:szCs w:val="24"/>
          <w:lang w:eastAsia="ru-RU"/>
        </w:rPr>
        <w:t>– территория, на которой возникла ЧС.</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Ликвидация ЧС</w:t>
      </w:r>
      <w:r w:rsidRPr="00C12F16">
        <w:rPr>
          <w:rFonts w:ascii="Trebuchet MS" w:eastAsia="Times New Roman" w:hAnsi="Trebuchet MS" w:cs="Times New Roman"/>
          <w:color w:val="555555"/>
          <w:sz w:val="24"/>
          <w:szCs w:val="24"/>
          <w:lang w:eastAsia="ru-RU"/>
        </w:rPr>
        <w:t> – аварийно – спасательные и другие неотложные работы, проводимые при возникновении ЧС и направленные на спасение жизни и сохранения здоровья людей, снижение размеров вреда окружающей среде и материальных потерь, а также на локализацию зон чрезвычайных ситуаций.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Авария </w:t>
      </w:r>
      <w:r w:rsidRPr="00C12F16">
        <w:rPr>
          <w:rFonts w:ascii="Trebuchet MS" w:eastAsia="Times New Roman" w:hAnsi="Trebuchet MS" w:cs="Times New Roman"/>
          <w:color w:val="555555"/>
          <w:sz w:val="24"/>
          <w:szCs w:val="24"/>
          <w:lang w:eastAsia="ru-RU"/>
        </w:rPr>
        <w:t>– опасная ситуация техногенного характера, которая создает на объекте, территории или акватории угрозу для жизни и здоровья людей и приводит к разрушению зданий, сооружений, коммуникаций и транспортных средств, нарушению производственного или транспортного процесса или наносит ущерб окружающей среде, не связанная с гибелью людей.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Катастрофа </w:t>
      </w:r>
      <w:r w:rsidRPr="00C12F16">
        <w:rPr>
          <w:rFonts w:ascii="Trebuchet MS" w:eastAsia="Times New Roman" w:hAnsi="Trebuchet MS" w:cs="Times New Roman"/>
          <w:color w:val="555555"/>
          <w:sz w:val="24"/>
          <w:szCs w:val="24"/>
          <w:lang w:eastAsia="ru-RU"/>
        </w:rPr>
        <w:t>– крупномасштабная авария или другое событие, которое приводит к тяжелым, трагическим последствиям, связанных с гибелью людей.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Потенциально опасный объект</w:t>
      </w:r>
      <w:r w:rsidRPr="00C12F16">
        <w:rPr>
          <w:rFonts w:ascii="Trebuchet MS" w:eastAsia="Times New Roman" w:hAnsi="Trebuchet MS" w:cs="Times New Roman"/>
          <w:color w:val="555555"/>
          <w:sz w:val="24"/>
          <w:szCs w:val="24"/>
          <w:lang w:eastAsia="ru-RU"/>
        </w:rPr>
        <w:t xml:space="preserve"> – объект, на котором используются, изготавливаются, перерабатываются, сохраняются или транспортируются опасные радиоактивные, </w:t>
      </w:r>
      <w:proofErr w:type="spellStart"/>
      <w:r w:rsidRPr="00C12F16">
        <w:rPr>
          <w:rFonts w:ascii="Trebuchet MS" w:eastAsia="Times New Roman" w:hAnsi="Trebuchet MS" w:cs="Times New Roman"/>
          <w:color w:val="555555"/>
          <w:sz w:val="24"/>
          <w:szCs w:val="24"/>
          <w:lang w:eastAsia="ru-RU"/>
        </w:rPr>
        <w:t>пожаровзрывоопасные</w:t>
      </w:r>
      <w:proofErr w:type="spellEnd"/>
      <w:r w:rsidRPr="00C12F16">
        <w:rPr>
          <w:rFonts w:ascii="Trebuchet MS" w:eastAsia="Times New Roman" w:hAnsi="Trebuchet MS" w:cs="Times New Roman"/>
          <w:color w:val="555555"/>
          <w:sz w:val="24"/>
          <w:szCs w:val="24"/>
          <w:lang w:eastAsia="ru-RU"/>
        </w:rPr>
        <w:t>, химические вещества и биологические препараты, гидротехнические и транспортные сооружения, транспортные средства, а также другие объекты, которые создают реальную угрозу возникновения ЧС.</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Опасное природное явление</w:t>
      </w:r>
      <w:r w:rsidRPr="00C12F16">
        <w:rPr>
          <w:rFonts w:ascii="Trebuchet MS" w:eastAsia="Times New Roman" w:hAnsi="Trebuchet MS" w:cs="Times New Roman"/>
          <w:color w:val="555555"/>
          <w:sz w:val="24"/>
          <w:szCs w:val="24"/>
          <w:lang w:eastAsia="ru-RU"/>
        </w:rPr>
        <w:t> – событие природного происхождения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материального мира и окружающую среду.</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Пострадавший в чрезвычайной ситуации</w:t>
      </w:r>
      <w:r w:rsidRPr="00C12F16">
        <w:rPr>
          <w:rFonts w:ascii="Trebuchet MS" w:eastAsia="Times New Roman" w:hAnsi="Trebuchet MS" w:cs="Times New Roman"/>
          <w:color w:val="555555"/>
          <w:sz w:val="24"/>
          <w:szCs w:val="24"/>
          <w:lang w:eastAsia="ru-RU"/>
        </w:rPr>
        <w:t> – человек, пораженный или понесший материальные убытки в результате возникновения ЧС.</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Классификация ЧС </w:t>
      </w:r>
      <w:r w:rsidRPr="00C12F16">
        <w:rPr>
          <w:rFonts w:ascii="Trebuchet MS" w:eastAsia="Times New Roman" w:hAnsi="Trebuchet MS" w:cs="Times New Roman"/>
          <w:color w:val="555555"/>
          <w:sz w:val="24"/>
          <w:szCs w:val="24"/>
          <w:lang w:eastAsia="ru-RU"/>
        </w:rPr>
        <w:t>– разделение ЧС на классы, группы и виды в зависимости от сферы их возникновения, характера явлений и процессов, масштаба возможных последствий и других факторов.</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b/>
          <w:color w:val="555555"/>
          <w:sz w:val="24"/>
          <w:szCs w:val="24"/>
          <w:lang w:eastAsia="ru-RU"/>
        </w:rPr>
      </w:pPr>
      <w:r w:rsidRPr="00C12F16">
        <w:rPr>
          <w:rFonts w:ascii="Trebuchet MS" w:eastAsia="Times New Roman" w:hAnsi="Trebuchet MS" w:cs="Times New Roman"/>
          <w:b/>
          <w:color w:val="555555"/>
          <w:sz w:val="24"/>
          <w:szCs w:val="24"/>
          <w:lang w:eastAsia="ru-RU"/>
        </w:rPr>
        <w:lastRenderedPageBreak/>
        <w:t xml:space="preserve">Чрезвычайные ситуации природного и техногенного характера подразделяются </w:t>
      </w:r>
      <w:proofErr w:type="gramStart"/>
      <w:r w:rsidRPr="00C12F16">
        <w:rPr>
          <w:rFonts w:ascii="Trebuchet MS" w:eastAsia="Times New Roman" w:hAnsi="Trebuchet MS" w:cs="Times New Roman"/>
          <w:b/>
          <w:color w:val="555555"/>
          <w:sz w:val="24"/>
          <w:szCs w:val="24"/>
          <w:lang w:eastAsia="ru-RU"/>
        </w:rPr>
        <w:t>на</w:t>
      </w:r>
      <w:proofErr w:type="gramEnd"/>
      <w:r w:rsidRPr="00C12F16">
        <w:rPr>
          <w:rFonts w:ascii="Trebuchet MS" w:eastAsia="Times New Roman" w:hAnsi="Trebuchet MS" w:cs="Times New Roman"/>
          <w:b/>
          <w:color w:val="555555"/>
          <w:sz w:val="24"/>
          <w:szCs w:val="24"/>
          <w:lang w:eastAsia="ru-RU"/>
        </w:rPr>
        <w:t>:</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proofErr w:type="gramStart"/>
      <w:r w:rsidRPr="00C12F16">
        <w:rPr>
          <w:rFonts w:ascii="Trebuchet MS" w:eastAsia="Times New Roman" w:hAnsi="Trebuchet MS" w:cs="Times New Roman"/>
          <w:color w:val="555555"/>
          <w:sz w:val="24"/>
          <w:szCs w:val="24"/>
          <w:lang w:eastAsia="ru-RU"/>
        </w:rPr>
        <w:t>а) чрезвычайную ситуацию </w:t>
      </w:r>
      <w:r w:rsidRPr="00C12F16">
        <w:rPr>
          <w:rFonts w:ascii="Trebuchet MS" w:eastAsia="Times New Roman" w:hAnsi="Trebuchet MS" w:cs="Times New Roman"/>
          <w:b/>
          <w:bCs/>
          <w:color w:val="555555"/>
          <w:sz w:val="24"/>
          <w:szCs w:val="24"/>
          <w:lang w:eastAsia="ru-RU"/>
        </w:rPr>
        <w:t>локального характера</w:t>
      </w:r>
      <w:r w:rsidRPr="00C12F16">
        <w:rPr>
          <w:rFonts w:ascii="Trebuchet MS" w:eastAsia="Times New Roman" w:hAnsi="Trebuchet MS" w:cs="Times New Roman"/>
          <w:color w:val="555555"/>
          <w:sz w:val="24"/>
          <w:szCs w:val="24"/>
          <w:lang w:eastAsia="ru-RU"/>
        </w:rPr>
        <w:t>, в результате которой территория, на которой сложилась чрезвычайная ситуация и нарушены условия жизнедеятельности людей (далее - зона чрезвычайной ситуации), не выходит за пределы территории объекта, при этом количество людей, погибших или получивших ущерб здоровью (далее - количество пострадавших), составляет не более 10 человек либо размер ущерба окружающей природной среде и материальных потерь (далее - размер материального ущерба) составляет</w:t>
      </w:r>
      <w:proofErr w:type="gramEnd"/>
      <w:r w:rsidRPr="00C12F16">
        <w:rPr>
          <w:rFonts w:ascii="Trebuchet MS" w:eastAsia="Times New Roman" w:hAnsi="Trebuchet MS" w:cs="Times New Roman"/>
          <w:color w:val="555555"/>
          <w:sz w:val="24"/>
          <w:szCs w:val="24"/>
          <w:lang w:eastAsia="ru-RU"/>
        </w:rPr>
        <w:t xml:space="preserve"> не более 100 тыс. рублей;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proofErr w:type="gramStart"/>
      <w:r w:rsidRPr="00C12F16">
        <w:rPr>
          <w:rFonts w:ascii="Trebuchet MS" w:eastAsia="Times New Roman" w:hAnsi="Trebuchet MS" w:cs="Times New Roman"/>
          <w:color w:val="555555"/>
          <w:sz w:val="24"/>
          <w:szCs w:val="24"/>
          <w:lang w:eastAsia="ru-RU"/>
        </w:rPr>
        <w:t>б) чрезвычайную ситуацию </w:t>
      </w:r>
      <w:r w:rsidRPr="00C12F16">
        <w:rPr>
          <w:rFonts w:ascii="Trebuchet MS" w:eastAsia="Times New Roman" w:hAnsi="Trebuchet MS" w:cs="Times New Roman"/>
          <w:b/>
          <w:bCs/>
          <w:color w:val="555555"/>
          <w:sz w:val="24"/>
          <w:szCs w:val="24"/>
          <w:lang w:eastAsia="ru-RU"/>
        </w:rPr>
        <w:t>муниципального характера</w:t>
      </w:r>
      <w:r w:rsidRPr="00C12F16">
        <w:rPr>
          <w:rFonts w:ascii="Trebuchet MS" w:eastAsia="Times New Roman" w:hAnsi="Trebuchet MS" w:cs="Times New Roman"/>
          <w:color w:val="555555"/>
          <w:sz w:val="24"/>
          <w:szCs w:val="24"/>
          <w:lang w:eastAsia="ru-RU"/>
        </w:rPr>
        <w:t>, в результате которой зона чрезвычайной ситуации не выходит за пределы территории одного поселения или внутригородской территории города федерального значения, при этом количество пострадавших составляет не более 50 человек либо размер материального ущерба составляет не более 5 млн. рублей, а также данная чрезвычайная ситуация не может быть отнесена к чрезвычайной ситуации локального характера;</w:t>
      </w:r>
      <w:proofErr w:type="gramEnd"/>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в) чрезвычайную ситуацию </w:t>
      </w:r>
      <w:r w:rsidRPr="00C12F16">
        <w:rPr>
          <w:rFonts w:ascii="Trebuchet MS" w:eastAsia="Times New Roman" w:hAnsi="Trebuchet MS" w:cs="Times New Roman"/>
          <w:b/>
          <w:bCs/>
          <w:color w:val="555555"/>
          <w:sz w:val="24"/>
          <w:szCs w:val="24"/>
          <w:lang w:eastAsia="ru-RU"/>
        </w:rPr>
        <w:t>межмуниципального характера</w:t>
      </w:r>
      <w:r w:rsidRPr="00C12F16">
        <w:rPr>
          <w:rFonts w:ascii="Trebuchet MS" w:eastAsia="Times New Roman" w:hAnsi="Trebuchet MS" w:cs="Times New Roman"/>
          <w:color w:val="555555"/>
          <w:sz w:val="24"/>
          <w:szCs w:val="24"/>
          <w:lang w:eastAsia="ru-RU"/>
        </w:rPr>
        <w:t>, в результате которой зона чрезвычайной ситуации затрагивает территорию двух и более поселений, внутригородских территорий города федерального значения или межселенную территорию, при этом количество пострадавших составляет не более 50 человек либо размер материального ущерба составляет не более 5 млн. рублей;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г) чрезвычайную ситуацию </w:t>
      </w:r>
      <w:r w:rsidRPr="00C12F16">
        <w:rPr>
          <w:rFonts w:ascii="Trebuchet MS" w:eastAsia="Times New Roman" w:hAnsi="Trebuchet MS" w:cs="Times New Roman"/>
          <w:b/>
          <w:bCs/>
          <w:color w:val="555555"/>
          <w:sz w:val="24"/>
          <w:szCs w:val="24"/>
          <w:lang w:eastAsia="ru-RU"/>
        </w:rPr>
        <w:t>регионального характера</w:t>
      </w:r>
      <w:r w:rsidRPr="00C12F16">
        <w:rPr>
          <w:rFonts w:ascii="Trebuchet MS" w:eastAsia="Times New Roman" w:hAnsi="Trebuchet MS" w:cs="Times New Roman"/>
          <w:color w:val="555555"/>
          <w:sz w:val="24"/>
          <w:szCs w:val="24"/>
          <w:lang w:eastAsia="ru-RU"/>
        </w:rPr>
        <w:t>, в результате которой зона чрезвычайной ситуации не выходит за пределы территории одного субъекта Российской Федерации, при этом количество пострадавших составляет свыше 50 человек, но не более 500 человек либо размер материального ущерба составляет свыше 5 млн. рублей, но не более 500 млн. рублей;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proofErr w:type="spellStart"/>
      <w:r w:rsidRPr="00C12F16">
        <w:rPr>
          <w:rFonts w:ascii="Trebuchet MS" w:eastAsia="Times New Roman" w:hAnsi="Trebuchet MS" w:cs="Times New Roman"/>
          <w:color w:val="555555"/>
          <w:sz w:val="24"/>
          <w:szCs w:val="24"/>
          <w:lang w:eastAsia="ru-RU"/>
        </w:rPr>
        <w:t>д</w:t>
      </w:r>
      <w:proofErr w:type="spellEnd"/>
      <w:r w:rsidRPr="00C12F16">
        <w:rPr>
          <w:rFonts w:ascii="Trebuchet MS" w:eastAsia="Times New Roman" w:hAnsi="Trebuchet MS" w:cs="Times New Roman"/>
          <w:color w:val="555555"/>
          <w:sz w:val="24"/>
          <w:szCs w:val="24"/>
          <w:lang w:eastAsia="ru-RU"/>
        </w:rPr>
        <w:t>) чрезвычайную ситуацию </w:t>
      </w:r>
      <w:r w:rsidRPr="00C12F16">
        <w:rPr>
          <w:rFonts w:ascii="Trebuchet MS" w:eastAsia="Times New Roman" w:hAnsi="Trebuchet MS" w:cs="Times New Roman"/>
          <w:b/>
          <w:bCs/>
          <w:color w:val="555555"/>
          <w:sz w:val="24"/>
          <w:szCs w:val="24"/>
          <w:lang w:eastAsia="ru-RU"/>
        </w:rPr>
        <w:t>межрегионального характера</w:t>
      </w:r>
      <w:r w:rsidRPr="00C12F16">
        <w:rPr>
          <w:rFonts w:ascii="Trebuchet MS" w:eastAsia="Times New Roman" w:hAnsi="Trebuchet MS" w:cs="Times New Roman"/>
          <w:color w:val="555555"/>
          <w:sz w:val="24"/>
          <w:szCs w:val="24"/>
          <w:lang w:eastAsia="ru-RU"/>
        </w:rPr>
        <w:t>, в результате которой зона чрезвычайной ситуации затрагивает территорию двух и более субъектов Российской Федерации, при этом количество пострадавших составляет свыше 50 человек, но не более 500 человек либо размер материального ущерба составляет свыше 5 млн. рублей, но не более 500 млн. рублей;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е) чрезвычайную ситуацию </w:t>
      </w:r>
      <w:r w:rsidRPr="00C12F16">
        <w:rPr>
          <w:rFonts w:ascii="Trebuchet MS" w:eastAsia="Times New Roman" w:hAnsi="Trebuchet MS" w:cs="Times New Roman"/>
          <w:b/>
          <w:bCs/>
          <w:color w:val="555555"/>
          <w:sz w:val="24"/>
          <w:szCs w:val="24"/>
          <w:lang w:eastAsia="ru-RU"/>
        </w:rPr>
        <w:t>федерального характера</w:t>
      </w:r>
      <w:r w:rsidRPr="00C12F16">
        <w:rPr>
          <w:rFonts w:ascii="Trebuchet MS" w:eastAsia="Times New Roman" w:hAnsi="Trebuchet MS" w:cs="Times New Roman"/>
          <w:color w:val="555555"/>
          <w:sz w:val="24"/>
          <w:szCs w:val="24"/>
          <w:lang w:eastAsia="ru-RU"/>
        </w:rPr>
        <w:t>, в результате которой количество пострадавших составляет свыше 500 человек либо размер материального ущерба составляет свыше 500 млн. рублей.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Вывод по вопросу: ЧС классифицируют как чрезвычайные ситуации локального, муниципального, межмуниципального,</w:t>
      </w:r>
      <w:r w:rsidR="00C12F16">
        <w:rPr>
          <w:rFonts w:ascii="Trebuchet MS" w:eastAsia="Times New Roman" w:hAnsi="Trebuchet MS" w:cs="Times New Roman"/>
          <w:color w:val="555555"/>
          <w:sz w:val="24"/>
          <w:szCs w:val="24"/>
          <w:lang w:eastAsia="ru-RU"/>
        </w:rPr>
        <w:t xml:space="preserve"> </w:t>
      </w:r>
      <w:r w:rsidRPr="00C12F16">
        <w:rPr>
          <w:rFonts w:ascii="Trebuchet MS" w:eastAsia="Times New Roman" w:hAnsi="Trebuchet MS" w:cs="Times New Roman"/>
          <w:color w:val="555555"/>
          <w:sz w:val="24"/>
          <w:szCs w:val="24"/>
          <w:lang w:eastAsia="ru-RU"/>
        </w:rPr>
        <w:t>регионального, межрегионального, федерального характера</w:t>
      </w:r>
      <w:r w:rsidRPr="00C12F16">
        <w:rPr>
          <w:rFonts w:ascii="Trebuchet MS" w:eastAsia="Times New Roman" w:hAnsi="Trebuchet MS" w:cs="Times New Roman"/>
          <w:b/>
          <w:bCs/>
          <w:color w:val="555555"/>
          <w:sz w:val="24"/>
          <w:szCs w:val="24"/>
          <w:lang w:eastAsia="ru-RU"/>
        </w:rPr>
        <w:t>.</w:t>
      </w:r>
    </w:p>
    <w:p w:rsidR="00C12F16" w:rsidRDefault="00C12F16" w:rsidP="00AD4D23">
      <w:pPr>
        <w:shd w:val="clear" w:color="auto" w:fill="FFFFFF"/>
        <w:spacing w:before="100" w:beforeAutospacing="1" w:after="100" w:afterAutospacing="1" w:line="300" w:lineRule="atLeast"/>
        <w:jc w:val="both"/>
        <w:rPr>
          <w:rFonts w:ascii="Trebuchet MS" w:eastAsia="Times New Roman" w:hAnsi="Trebuchet MS" w:cs="Times New Roman"/>
          <w:b/>
          <w:bCs/>
          <w:color w:val="555555"/>
          <w:sz w:val="21"/>
          <w:szCs w:val="21"/>
          <w:lang w:eastAsia="ru-RU"/>
        </w:rPr>
      </w:pPr>
    </w:p>
    <w:p w:rsidR="00C12F16" w:rsidRDefault="00C12F16" w:rsidP="00AD4D23">
      <w:pPr>
        <w:shd w:val="clear" w:color="auto" w:fill="FFFFFF"/>
        <w:spacing w:before="100" w:beforeAutospacing="1" w:after="100" w:afterAutospacing="1" w:line="300" w:lineRule="atLeast"/>
        <w:jc w:val="both"/>
        <w:rPr>
          <w:rFonts w:ascii="Trebuchet MS" w:eastAsia="Times New Roman" w:hAnsi="Trebuchet MS" w:cs="Times New Roman"/>
          <w:b/>
          <w:bCs/>
          <w:color w:val="555555"/>
          <w:sz w:val="21"/>
          <w:szCs w:val="21"/>
          <w:lang w:eastAsia="ru-RU"/>
        </w:rPr>
      </w:pP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lastRenderedPageBreak/>
        <w:t>Чрезвычайные ситуации природного характера</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Опасные геофизические явления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r w:rsidRPr="00C12F16">
        <w:rPr>
          <w:rFonts w:ascii="Trebuchet MS" w:eastAsia="Times New Roman" w:hAnsi="Trebuchet MS" w:cs="Times New Roman"/>
          <w:i/>
          <w:color w:val="555555"/>
          <w:sz w:val="24"/>
          <w:szCs w:val="24"/>
          <w:lang w:eastAsia="ru-RU"/>
        </w:rPr>
        <w:t>Извержения вулканов</w:t>
      </w:r>
      <w:r w:rsidRPr="00C12F16">
        <w:rPr>
          <w:rFonts w:ascii="Trebuchet MS" w:eastAsia="Times New Roman" w:hAnsi="Trebuchet MS" w:cs="Times New Roman"/>
          <w:i/>
          <w:color w:val="555555"/>
          <w:sz w:val="24"/>
          <w:szCs w:val="24"/>
          <w:u w:val="single"/>
          <w:lang w:eastAsia="ru-RU"/>
        </w:rPr>
        <w:t>:</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 Число погибших - 2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Число госпитализированных - 4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2. Прямой материальный ущерб:</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гражданам - 100 МРОТ; организации - 500 МРОТ;</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3. Разрушение почвенного покрова на площади - 10 га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4.Гибель посевов с/</w:t>
      </w:r>
      <w:proofErr w:type="spellStart"/>
      <w:r w:rsidRPr="00C12F16">
        <w:rPr>
          <w:rFonts w:ascii="Trebuchet MS" w:eastAsia="Times New Roman" w:hAnsi="Trebuchet MS" w:cs="Times New Roman"/>
          <w:color w:val="555555"/>
          <w:sz w:val="24"/>
          <w:szCs w:val="24"/>
          <w:lang w:eastAsia="ru-RU"/>
        </w:rPr>
        <w:t>х</w:t>
      </w:r>
      <w:proofErr w:type="spellEnd"/>
      <w:r w:rsidRPr="00C12F16">
        <w:rPr>
          <w:rFonts w:ascii="Trebuchet MS" w:eastAsia="Times New Roman" w:hAnsi="Trebuchet MS" w:cs="Times New Roman"/>
          <w:color w:val="555555"/>
          <w:sz w:val="24"/>
          <w:szCs w:val="24"/>
          <w:lang w:eastAsia="ru-RU"/>
        </w:rPr>
        <w:t xml:space="preserve"> культур или природной растительности единовременно на площади</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Опасные геологические явления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proofErr w:type="gramStart"/>
      <w:r w:rsidRPr="00C12F16">
        <w:rPr>
          <w:rFonts w:ascii="Trebuchet MS" w:eastAsia="Times New Roman" w:hAnsi="Trebuchet MS" w:cs="Times New Roman"/>
          <w:i/>
          <w:color w:val="555555"/>
          <w:sz w:val="24"/>
          <w:szCs w:val="24"/>
          <w:lang w:eastAsia="ru-RU"/>
        </w:rPr>
        <w:t>Оползни, обвалы, осыпи, Карстовая просадка (про</w:t>
      </w:r>
      <w:r w:rsidRPr="00C12F16">
        <w:rPr>
          <w:rFonts w:ascii="Trebuchet MS" w:eastAsia="Times New Roman" w:hAnsi="Trebuchet MS" w:cs="Times New Roman"/>
          <w:i/>
          <w:color w:val="555555"/>
          <w:sz w:val="24"/>
          <w:szCs w:val="24"/>
          <w:lang w:eastAsia="ru-RU"/>
        </w:rPr>
        <w:softHyphen/>
        <w:t>вал) земной поверхности, про</w:t>
      </w:r>
      <w:r w:rsidRPr="00C12F16">
        <w:rPr>
          <w:rFonts w:ascii="Trebuchet MS" w:eastAsia="Times New Roman" w:hAnsi="Trebuchet MS" w:cs="Times New Roman"/>
          <w:i/>
          <w:color w:val="555555"/>
          <w:sz w:val="24"/>
          <w:szCs w:val="24"/>
          <w:lang w:eastAsia="ru-RU"/>
        </w:rPr>
        <w:softHyphen/>
        <w:t>садка лессовых пород:</w:t>
      </w:r>
      <w:proofErr w:type="gramEnd"/>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 . Число погибших 2 человека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Число госпитализированных - 4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2. Прямой материальный ущерб:</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гражданам - 100 МРОТ; организации - 500 МРОТ.</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3. Разрушение почвенного покрова на площади - 10 га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4.Гибель посевов с/</w:t>
      </w:r>
      <w:proofErr w:type="spellStart"/>
      <w:r w:rsidRPr="00C12F16">
        <w:rPr>
          <w:rFonts w:ascii="Trebuchet MS" w:eastAsia="Times New Roman" w:hAnsi="Trebuchet MS" w:cs="Times New Roman"/>
          <w:color w:val="555555"/>
          <w:sz w:val="24"/>
          <w:szCs w:val="24"/>
          <w:lang w:eastAsia="ru-RU"/>
        </w:rPr>
        <w:t>х</w:t>
      </w:r>
      <w:proofErr w:type="spellEnd"/>
      <w:r w:rsidRPr="00C12F16">
        <w:rPr>
          <w:rFonts w:ascii="Trebuchet MS" w:eastAsia="Times New Roman" w:hAnsi="Trebuchet MS" w:cs="Times New Roman"/>
          <w:color w:val="555555"/>
          <w:sz w:val="24"/>
          <w:szCs w:val="24"/>
          <w:lang w:eastAsia="ru-RU"/>
        </w:rPr>
        <w:t xml:space="preserve"> культур или природной растительности единовременно на площади - 100 га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Опасные метеорологические явления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r w:rsidRPr="00C12F16">
        <w:rPr>
          <w:rFonts w:ascii="Trebuchet MS" w:eastAsia="Times New Roman" w:hAnsi="Trebuchet MS" w:cs="Times New Roman"/>
          <w:i/>
          <w:color w:val="555555"/>
          <w:sz w:val="24"/>
          <w:szCs w:val="24"/>
          <w:lang w:eastAsia="ru-RU"/>
        </w:rPr>
        <w:t>Сильный ветер, в т.ч. шквал, смерч, очень сильный дождь</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r w:rsidRPr="00C12F16">
        <w:rPr>
          <w:rFonts w:ascii="Trebuchet MS" w:eastAsia="Times New Roman" w:hAnsi="Trebuchet MS" w:cs="Times New Roman"/>
          <w:i/>
          <w:color w:val="555555"/>
          <w:sz w:val="24"/>
          <w:szCs w:val="24"/>
          <w:lang w:eastAsia="ru-RU"/>
        </w:rPr>
        <w:t>(мокрый снег, дождь со снегом)</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 . Число погибших - 2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Число госпитализированных - 4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2. Прямой материальный ущерб:</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гражданам - 100 МРОТ; организации - 500 МРОТ.</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lastRenderedPageBreak/>
        <w:t>3. Гибель посевов с/</w:t>
      </w:r>
      <w:proofErr w:type="spellStart"/>
      <w:r w:rsidRPr="00C12F16">
        <w:rPr>
          <w:rFonts w:ascii="Trebuchet MS" w:eastAsia="Times New Roman" w:hAnsi="Trebuchet MS" w:cs="Times New Roman"/>
          <w:color w:val="555555"/>
          <w:sz w:val="24"/>
          <w:szCs w:val="24"/>
          <w:lang w:eastAsia="ru-RU"/>
        </w:rPr>
        <w:t>х</w:t>
      </w:r>
      <w:proofErr w:type="spellEnd"/>
      <w:r w:rsidRPr="00C12F16">
        <w:rPr>
          <w:rFonts w:ascii="Trebuchet MS" w:eastAsia="Times New Roman" w:hAnsi="Trebuchet MS" w:cs="Times New Roman"/>
          <w:color w:val="555555"/>
          <w:sz w:val="24"/>
          <w:szCs w:val="24"/>
          <w:lang w:eastAsia="ru-RU"/>
        </w:rPr>
        <w:t xml:space="preserve"> культур или природной растительности единовременно на площади - 100 га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Опасные гидрологические явления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r w:rsidRPr="00C12F16">
        <w:rPr>
          <w:rFonts w:ascii="Trebuchet MS" w:eastAsia="Times New Roman" w:hAnsi="Trebuchet MS" w:cs="Times New Roman"/>
          <w:i/>
          <w:color w:val="555555"/>
          <w:sz w:val="24"/>
          <w:szCs w:val="24"/>
          <w:lang w:eastAsia="ru-RU"/>
        </w:rPr>
        <w:t>Высокие уровни воды (половодье, зажор, затор, до</w:t>
      </w:r>
      <w:r w:rsidRPr="00C12F16">
        <w:rPr>
          <w:rFonts w:ascii="Trebuchet MS" w:eastAsia="Times New Roman" w:hAnsi="Trebuchet MS" w:cs="Times New Roman"/>
          <w:i/>
          <w:color w:val="555555"/>
          <w:sz w:val="24"/>
          <w:szCs w:val="24"/>
          <w:lang w:eastAsia="ru-RU"/>
        </w:rPr>
        <w:softHyphen/>
        <w:t>ждевой паводок, сель)</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 Число погибших - 2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Число госпитализированных - 4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2. Прямой материальный ущерб:</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гражданам - 100 МРОТ; органи</w:t>
      </w:r>
      <w:r w:rsidRPr="00C12F16">
        <w:rPr>
          <w:rFonts w:ascii="Trebuchet MS" w:eastAsia="Times New Roman" w:hAnsi="Trebuchet MS" w:cs="Times New Roman"/>
          <w:color w:val="555555"/>
          <w:sz w:val="24"/>
          <w:szCs w:val="24"/>
          <w:lang w:eastAsia="ru-RU"/>
        </w:rPr>
        <w:softHyphen/>
        <w:t>зации - 500 МРОТ</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3.Гибель посевов с/</w:t>
      </w:r>
      <w:proofErr w:type="spellStart"/>
      <w:r w:rsidRPr="00C12F16">
        <w:rPr>
          <w:rFonts w:ascii="Trebuchet MS" w:eastAsia="Times New Roman" w:hAnsi="Trebuchet MS" w:cs="Times New Roman"/>
          <w:color w:val="555555"/>
          <w:sz w:val="24"/>
          <w:szCs w:val="24"/>
          <w:lang w:eastAsia="ru-RU"/>
        </w:rPr>
        <w:t>х</w:t>
      </w:r>
      <w:proofErr w:type="spellEnd"/>
      <w:r w:rsidRPr="00C12F16">
        <w:rPr>
          <w:rFonts w:ascii="Trebuchet MS" w:eastAsia="Times New Roman" w:hAnsi="Trebuchet MS" w:cs="Times New Roman"/>
          <w:color w:val="555555"/>
          <w:sz w:val="24"/>
          <w:szCs w:val="24"/>
          <w:lang w:eastAsia="ru-RU"/>
        </w:rPr>
        <w:t xml:space="preserve"> культур или природной растительности единовременно на площади -100 га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Природные пожары</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r w:rsidRPr="00C12F16">
        <w:rPr>
          <w:rFonts w:ascii="Trebuchet MS" w:eastAsia="Times New Roman" w:hAnsi="Trebuchet MS" w:cs="Times New Roman"/>
          <w:i/>
          <w:color w:val="555555"/>
          <w:sz w:val="24"/>
          <w:szCs w:val="24"/>
          <w:lang w:eastAsia="ru-RU"/>
        </w:rPr>
        <w:t>Лесные пожары, торфя</w:t>
      </w:r>
      <w:r w:rsidRPr="00C12F16">
        <w:rPr>
          <w:rFonts w:ascii="Trebuchet MS" w:eastAsia="Times New Roman" w:hAnsi="Trebuchet MS" w:cs="Times New Roman"/>
          <w:i/>
          <w:color w:val="555555"/>
          <w:sz w:val="24"/>
          <w:szCs w:val="24"/>
          <w:lang w:eastAsia="ru-RU"/>
        </w:rPr>
        <w:softHyphen/>
        <w:t>ные пожары, пожары на оленьих пастбищах</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 Число погибших - 2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Число госпитализированных - 4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2. Прямой материальный ущерб:</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гражданам - 100 МРОТ; органи</w:t>
      </w:r>
      <w:r w:rsidRPr="00C12F16">
        <w:rPr>
          <w:rFonts w:ascii="Trebuchet MS" w:eastAsia="Times New Roman" w:hAnsi="Trebuchet MS" w:cs="Times New Roman"/>
          <w:color w:val="555555"/>
          <w:sz w:val="24"/>
          <w:szCs w:val="24"/>
          <w:lang w:eastAsia="ru-RU"/>
        </w:rPr>
        <w:softHyphen/>
        <w:t>зации - 500 МРОТ.</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3. Крупные неконтролируемые пожары на площади: для наземной охраны лесов - 25 га и более; для авиационной охраны лесов – 200 га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Биолого-социальные чрезвычайные ситуации</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Инфекционные, паразитарные болезни и отравления людей</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r w:rsidRPr="00C12F16">
        <w:rPr>
          <w:rFonts w:ascii="Trebuchet MS" w:eastAsia="Times New Roman" w:hAnsi="Trebuchet MS" w:cs="Times New Roman"/>
          <w:i/>
          <w:color w:val="555555"/>
          <w:sz w:val="24"/>
          <w:szCs w:val="24"/>
          <w:lang w:eastAsia="ru-RU"/>
        </w:rPr>
        <w:t xml:space="preserve">Отравления людей, опасные кишечные инфекции, особо опасные болезни (холера, чума, туляремия, сибирская язва, </w:t>
      </w:r>
      <w:proofErr w:type="spellStart"/>
      <w:r w:rsidRPr="00C12F16">
        <w:rPr>
          <w:rFonts w:ascii="Trebuchet MS" w:eastAsia="Times New Roman" w:hAnsi="Trebuchet MS" w:cs="Times New Roman"/>
          <w:i/>
          <w:color w:val="555555"/>
          <w:sz w:val="24"/>
          <w:szCs w:val="24"/>
          <w:lang w:eastAsia="ru-RU"/>
        </w:rPr>
        <w:t>мелиоидоз</w:t>
      </w:r>
      <w:proofErr w:type="spellEnd"/>
      <w:r w:rsidRPr="00C12F16">
        <w:rPr>
          <w:rFonts w:ascii="Trebuchet MS" w:eastAsia="Times New Roman" w:hAnsi="Trebuchet MS" w:cs="Times New Roman"/>
          <w:i/>
          <w:color w:val="555555"/>
          <w:sz w:val="24"/>
          <w:szCs w:val="24"/>
          <w:lang w:eastAsia="ru-RU"/>
        </w:rPr>
        <w:t xml:space="preserve">, лихорадка </w:t>
      </w:r>
      <w:proofErr w:type="spellStart"/>
      <w:r w:rsidRPr="00C12F16">
        <w:rPr>
          <w:rFonts w:ascii="Trebuchet MS" w:eastAsia="Times New Roman" w:hAnsi="Trebuchet MS" w:cs="Times New Roman"/>
          <w:i/>
          <w:color w:val="555555"/>
          <w:sz w:val="24"/>
          <w:szCs w:val="24"/>
          <w:lang w:eastAsia="ru-RU"/>
        </w:rPr>
        <w:t>Ласса</w:t>
      </w:r>
      <w:proofErr w:type="spellEnd"/>
      <w:r w:rsidRPr="00C12F16">
        <w:rPr>
          <w:rFonts w:ascii="Trebuchet MS" w:eastAsia="Times New Roman" w:hAnsi="Trebuchet MS" w:cs="Times New Roman"/>
          <w:i/>
          <w:color w:val="555555"/>
          <w:sz w:val="24"/>
          <w:szCs w:val="24"/>
          <w:lang w:eastAsia="ru-RU"/>
        </w:rPr>
        <w:t xml:space="preserve">, болезни, вызванные вирусами Марбурга и </w:t>
      </w:r>
      <w:proofErr w:type="spellStart"/>
      <w:r w:rsidRPr="00C12F16">
        <w:rPr>
          <w:rFonts w:ascii="Trebuchet MS" w:eastAsia="Times New Roman" w:hAnsi="Trebuchet MS" w:cs="Times New Roman"/>
          <w:i/>
          <w:color w:val="555555"/>
          <w:sz w:val="24"/>
          <w:szCs w:val="24"/>
          <w:lang w:eastAsia="ru-RU"/>
        </w:rPr>
        <w:t>Эбола</w:t>
      </w:r>
      <w:proofErr w:type="spellEnd"/>
      <w:r w:rsidRPr="00C12F16">
        <w:rPr>
          <w:rFonts w:ascii="Trebuchet MS" w:eastAsia="Times New Roman" w:hAnsi="Trebuchet MS" w:cs="Times New Roman"/>
          <w:i/>
          <w:color w:val="555555"/>
          <w:sz w:val="24"/>
          <w:szCs w:val="24"/>
          <w:lang w:eastAsia="ru-RU"/>
        </w:rPr>
        <w:t>)- Каждый случай особо опасного заболевания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Групповые случаи заболеваний - 10 - 50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Умерших в течение одного инкубационного периода 2 чел. и бо</w:t>
      </w:r>
      <w:r w:rsidRPr="00C12F16">
        <w:rPr>
          <w:rFonts w:ascii="Trebuchet MS" w:eastAsia="Times New Roman" w:hAnsi="Trebuchet MS" w:cs="Times New Roman"/>
          <w:color w:val="555555"/>
          <w:sz w:val="24"/>
          <w:szCs w:val="24"/>
          <w:lang w:eastAsia="ru-RU"/>
        </w:rPr>
        <w:softHyphen/>
        <w:t>лее.</w:t>
      </w:r>
    </w:p>
    <w:p w:rsidR="00C12F16" w:rsidRDefault="00C12F16"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u w:val="single"/>
          <w:lang w:eastAsia="ru-RU"/>
        </w:rPr>
      </w:pPr>
    </w:p>
    <w:p w:rsidR="00C12F16" w:rsidRDefault="00C12F16"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u w:val="single"/>
          <w:lang w:eastAsia="ru-RU"/>
        </w:rPr>
      </w:pP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lastRenderedPageBreak/>
        <w:t>Особо опасные болезни сельскохозяйственных животных и рыб</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proofErr w:type="gramStart"/>
      <w:r w:rsidRPr="00C12F16">
        <w:rPr>
          <w:rFonts w:ascii="Trebuchet MS" w:eastAsia="Times New Roman" w:hAnsi="Trebuchet MS" w:cs="Times New Roman"/>
          <w:i/>
          <w:color w:val="555555"/>
          <w:sz w:val="24"/>
          <w:szCs w:val="24"/>
          <w:lang w:eastAsia="ru-RU"/>
        </w:rPr>
        <w:t>Особо опасные острые инфекционные болезни сель</w:t>
      </w:r>
      <w:r w:rsidRPr="00C12F16">
        <w:rPr>
          <w:rFonts w:ascii="Trebuchet MS" w:eastAsia="Times New Roman" w:hAnsi="Trebuchet MS" w:cs="Times New Roman"/>
          <w:i/>
          <w:color w:val="555555"/>
          <w:sz w:val="24"/>
          <w:szCs w:val="24"/>
          <w:lang w:eastAsia="ru-RU"/>
        </w:rPr>
        <w:softHyphen/>
        <w:t xml:space="preserve">скохозяйственных животных: ящур, бешенство, сибирская язва, лептоспироз, туляремия, </w:t>
      </w:r>
      <w:proofErr w:type="spellStart"/>
      <w:r w:rsidRPr="00C12F16">
        <w:rPr>
          <w:rFonts w:ascii="Trebuchet MS" w:eastAsia="Times New Roman" w:hAnsi="Trebuchet MS" w:cs="Times New Roman"/>
          <w:i/>
          <w:color w:val="555555"/>
          <w:sz w:val="24"/>
          <w:szCs w:val="24"/>
          <w:lang w:eastAsia="ru-RU"/>
        </w:rPr>
        <w:t>мелиоидоз</w:t>
      </w:r>
      <w:proofErr w:type="spellEnd"/>
      <w:r w:rsidRPr="00C12F16">
        <w:rPr>
          <w:rFonts w:ascii="Trebuchet MS" w:eastAsia="Times New Roman" w:hAnsi="Trebuchet MS" w:cs="Times New Roman"/>
          <w:i/>
          <w:color w:val="555555"/>
          <w:sz w:val="24"/>
          <w:szCs w:val="24"/>
          <w:lang w:eastAsia="ru-RU"/>
        </w:rPr>
        <w:t xml:space="preserve">, </w:t>
      </w:r>
      <w:proofErr w:type="spellStart"/>
      <w:r w:rsidRPr="00C12F16">
        <w:rPr>
          <w:rFonts w:ascii="Trebuchet MS" w:eastAsia="Times New Roman" w:hAnsi="Trebuchet MS" w:cs="Times New Roman"/>
          <w:i/>
          <w:color w:val="555555"/>
          <w:sz w:val="24"/>
          <w:szCs w:val="24"/>
          <w:lang w:eastAsia="ru-RU"/>
        </w:rPr>
        <w:t>листериоз</w:t>
      </w:r>
      <w:proofErr w:type="spellEnd"/>
      <w:r w:rsidRPr="00C12F16">
        <w:rPr>
          <w:rFonts w:ascii="Trebuchet MS" w:eastAsia="Times New Roman" w:hAnsi="Trebuchet MS" w:cs="Times New Roman"/>
          <w:i/>
          <w:color w:val="555555"/>
          <w:sz w:val="24"/>
          <w:szCs w:val="24"/>
          <w:lang w:eastAsia="ru-RU"/>
        </w:rPr>
        <w:t>, чума (КРС, МРС), чума свиней, бо</w:t>
      </w:r>
      <w:r w:rsidRPr="00C12F16">
        <w:rPr>
          <w:rFonts w:ascii="Trebuchet MS" w:eastAsia="Times New Roman" w:hAnsi="Trebuchet MS" w:cs="Times New Roman"/>
          <w:i/>
          <w:color w:val="555555"/>
          <w:sz w:val="24"/>
          <w:szCs w:val="24"/>
          <w:lang w:eastAsia="ru-RU"/>
        </w:rPr>
        <w:softHyphen/>
        <w:t>лезнь Ньюкасла, оспа, контагиозная плевропневмония</w:t>
      </w:r>
      <w:proofErr w:type="gramEnd"/>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Карантинные и особо опасные болезни и вредители</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сельскохозяйственных растений и леса</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r w:rsidRPr="00C12F16">
        <w:rPr>
          <w:rFonts w:ascii="Trebuchet MS" w:eastAsia="Times New Roman" w:hAnsi="Trebuchet MS" w:cs="Times New Roman"/>
          <w:i/>
          <w:color w:val="555555"/>
          <w:sz w:val="24"/>
          <w:szCs w:val="24"/>
          <w:lang w:eastAsia="ru-RU"/>
        </w:rPr>
        <w:t>Массовое поражение растений болезнями и вреди</w:t>
      </w:r>
      <w:r w:rsidRPr="00C12F16">
        <w:rPr>
          <w:rFonts w:ascii="Trebuchet MS" w:eastAsia="Times New Roman" w:hAnsi="Trebuchet MS" w:cs="Times New Roman"/>
          <w:i/>
          <w:color w:val="555555"/>
          <w:sz w:val="24"/>
          <w:szCs w:val="24"/>
          <w:lang w:eastAsia="ru-RU"/>
        </w:rPr>
        <w:softHyphen/>
        <w:t>телями</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i/>
          <w:color w:val="555555"/>
          <w:sz w:val="24"/>
          <w:szCs w:val="24"/>
          <w:lang w:eastAsia="ru-RU"/>
        </w:rPr>
      </w:pPr>
      <w:r w:rsidRPr="00C12F16">
        <w:rPr>
          <w:rFonts w:ascii="Trebuchet MS" w:eastAsia="Times New Roman" w:hAnsi="Trebuchet MS" w:cs="Times New Roman"/>
          <w:i/>
          <w:color w:val="555555"/>
          <w:sz w:val="24"/>
          <w:szCs w:val="24"/>
          <w:lang w:eastAsia="ru-RU"/>
        </w:rPr>
        <w:t>Массовое поражение ле</w:t>
      </w:r>
      <w:r w:rsidRPr="00C12F16">
        <w:rPr>
          <w:rFonts w:ascii="Trebuchet MS" w:eastAsia="Times New Roman" w:hAnsi="Trebuchet MS" w:cs="Times New Roman"/>
          <w:i/>
          <w:color w:val="555555"/>
          <w:sz w:val="24"/>
          <w:szCs w:val="24"/>
          <w:lang w:eastAsia="ru-RU"/>
        </w:rPr>
        <w:softHyphen/>
        <w:t>са болезнями и вредителями</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color w:val="555555"/>
          <w:sz w:val="24"/>
          <w:szCs w:val="24"/>
          <w:lang w:eastAsia="ru-RU"/>
        </w:rPr>
        <w:t>Вывод</w:t>
      </w:r>
      <w:r w:rsidRPr="00C12F16">
        <w:rPr>
          <w:rFonts w:ascii="Trebuchet MS" w:eastAsia="Times New Roman" w:hAnsi="Trebuchet MS" w:cs="Times New Roman"/>
          <w:color w:val="555555"/>
          <w:sz w:val="24"/>
          <w:szCs w:val="24"/>
          <w:lang w:eastAsia="ru-RU"/>
        </w:rPr>
        <w:t>: К природным чрезвычайным ситуациям относятся геологические, метеорологические, гидрологические, природные пожары, массовые заболевания людей ( эпидемий), животных ( эпизоотии)</w:t>
      </w:r>
      <w:proofErr w:type="gramStart"/>
      <w:r w:rsidRPr="00C12F16">
        <w:rPr>
          <w:rFonts w:ascii="Trebuchet MS" w:eastAsia="Times New Roman" w:hAnsi="Trebuchet MS" w:cs="Times New Roman"/>
          <w:color w:val="555555"/>
          <w:sz w:val="24"/>
          <w:szCs w:val="24"/>
          <w:lang w:eastAsia="ru-RU"/>
        </w:rPr>
        <w:t>,р</w:t>
      </w:r>
      <w:proofErr w:type="gramEnd"/>
      <w:r w:rsidRPr="00C12F16">
        <w:rPr>
          <w:rFonts w:ascii="Trebuchet MS" w:eastAsia="Times New Roman" w:hAnsi="Trebuchet MS" w:cs="Times New Roman"/>
          <w:color w:val="555555"/>
          <w:sz w:val="24"/>
          <w:szCs w:val="24"/>
          <w:lang w:eastAsia="ru-RU"/>
        </w:rPr>
        <w:t>астений ( эпифитотии)</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Техногенные чрезвычайные ситуации</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Транспортные аварии (катастрофы)</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К техногенным ЧС относятся: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 Крушения и аварии грузовых и пассажирских поездов и поездов метрополитена, кораблекрушения, аварии, повреждения грузовых, пассажирских судов;</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2. Кораблекрушения, повреждение грузовых пассажирских судов;</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3. Авиационные и ракетно-космические катастрофа, аварии в аэропортах;</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 xml:space="preserve">4. Транспортные катастрофы и аварии на мостах, переправах, в </w:t>
      </w:r>
      <w:proofErr w:type="gramStart"/>
      <w:r w:rsidRPr="00C12F16">
        <w:rPr>
          <w:rFonts w:ascii="Trebuchet MS" w:eastAsia="Times New Roman" w:hAnsi="Trebuchet MS" w:cs="Times New Roman"/>
          <w:color w:val="555555"/>
          <w:sz w:val="24"/>
          <w:szCs w:val="24"/>
          <w:lang w:eastAsia="ru-RU"/>
        </w:rPr>
        <w:t>тоннелях, ж</w:t>
      </w:r>
      <w:proofErr w:type="gramEnd"/>
      <w:r w:rsidRPr="00C12F16">
        <w:rPr>
          <w:rFonts w:ascii="Trebuchet MS" w:eastAsia="Times New Roman" w:hAnsi="Trebuchet MS" w:cs="Times New Roman"/>
          <w:color w:val="555555"/>
          <w:sz w:val="24"/>
          <w:szCs w:val="24"/>
          <w:lang w:eastAsia="ru-RU"/>
        </w:rPr>
        <w:t>/</w:t>
      </w:r>
      <w:proofErr w:type="spellStart"/>
      <w:r w:rsidRPr="00C12F16">
        <w:rPr>
          <w:rFonts w:ascii="Trebuchet MS" w:eastAsia="Times New Roman" w:hAnsi="Trebuchet MS" w:cs="Times New Roman"/>
          <w:color w:val="555555"/>
          <w:sz w:val="24"/>
          <w:szCs w:val="24"/>
          <w:lang w:eastAsia="ru-RU"/>
        </w:rPr>
        <w:t>д</w:t>
      </w:r>
      <w:proofErr w:type="spellEnd"/>
      <w:r w:rsidRPr="00C12F16">
        <w:rPr>
          <w:rFonts w:ascii="Trebuchet MS" w:eastAsia="Times New Roman" w:hAnsi="Trebuchet MS" w:cs="Times New Roman"/>
          <w:color w:val="555555"/>
          <w:sz w:val="24"/>
          <w:szCs w:val="24"/>
          <w:lang w:eastAsia="ru-RU"/>
        </w:rPr>
        <w:t xml:space="preserve"> переездах;</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 xml:space="preserve">5. Аварии на </w:t>
      </w:r>
      <w:proofErr w:type="gramStart"/>
      <w:r w:rsidRPr="00C12F16">
        <w:rPr>
          <w:rFonts w:ascii="Trebuchet MS" w:eastAsia="Times New Roman" w:hAnsi="Trebuchet MS" w:cs="Times New Roman"/>
          <w:color w:val="555555"/>
          <w:sz w:val="24"/>
          <w:szCs w:val="24"/>
          <w:lang w:eastAsia="ru-RU"/>
        </w:rPr>
        <w:t>магистральных</w:t>
      </w:r>
      <w:proofErr w:type="gramEnd"/>
      <w:r w:rsidRPr="00C12F16">
        <w:rPr>
          <w:rFonts w:ascii="Trebuchet MS" w:eastAsia="Times New Roman" w:hAnsi="Trebuchet MS" w:cs="Times New Roman"/>
          <w:color w:val="555555"/>
          <w:sz w:val="24"/>
          <w:szCs w:val="24"/>
          <w:lang w:eastAsia="ru-RU"/>
        </w:rPr>
        <w:t xml:space="preserve"> </w:t>
      </w:r>
      <w:proofErr w:type="spellStart"/>
      <w:r w:rsidRPr="00C12F16">
        <w:rPr>
          <w:rFonts w:ascii="Trebuchet MS" w:eastAsia="Times New Roman" w:hAnsi="Trebuchet MS" w:cs="Times New Roman"/>
          <w:color w:val="555555"/>
          <w:sz w:val="24"/>
          <w:szCs w:val="24"/>
          <w:lang w:eastAsia="ru-RU"/>
        </w:rPr>
        <w:t>газо-нефте-продуктопроводов</w:t>
      </w:r>
      <w:proofErr w:type="spellEnd"/>
      <w:r w:rsidRPr="00C12F16">
        <w:rPr>
          <w:rFonts w:ascii="Trebuchet MS" w:eastAsia="Times New Roman" w:hAnsi="Trebuchet MS" w:cs="Times New Roman"/>
          <w:color w:val="555555"/>
          <w:sz w:val="24"/>
          <w:szCs w:val="24"/>
          <w:lang w:eastAsia="ru-RU"/>
        </w:rPr>
        <w:t>;</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6. Аварии на плавучих буровых;</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7.Пожары в зданиях сооружениях, установках производственного назначения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8. Пожары на транспортных средствах, перевозящих опасные грузы;</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9. Пожары в шахтах, подземных и горных выработках;</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10. Отдельные неразорвавшиеся боеприпасы;</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11. Обнаружение взрывчатых веществ (боеприпасов)</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lastRenderedPageBreak/>
        <w:t>12.Аварии (катастрофы) на ав</w:t>
      </w:r>
      <w:r w:rsidRPr="00C12F16">
        <w:rPr>
          <w:rFonts w:ascii="Trebuchet MS" w:eastAsia="Times New Roman" w:hAnsi="Trebuchet MS" w:cs="Times New Roman"/>
          <w:color w:val="555555"/>
          <w:sz w:val="24"/>
          <w:szCs w:val="24"/>
          <w:lang w:eastAsia="ru-RU"/>
        </w:rPr>
        <w:softHyphen/>
        <w:t>тодорогах (крупные дорожно-транспортные аварии и катастро</w:t>
      </w:r>
      <w:r w:rsidRPr="00C12F16">
        <w:rPr>
          <w:rFonts w:ascii="Trebuchet MS" w:eastAsia="Times New Roman" w:hAnsi="Trebuchet MS" w:cs="Times New Roman"/>
          <w:color w:val="555555"/>
          <w:sz w:val="24"/>
          <w:szCs w:val="24"/>
          <w:lang w:eastAsia="ru-RU"/>
        </w:rPr>
        <w:softHyphen/>
        <w:t>фы</w:t>
      </w:r>
      <w:r w:rsidRPr="00C12F16">
        <w:rPr>
          <w:rFonts w:ascii="Trebuchet MS" w:eastAsia="Times New Roman" w:hAnsi="Trebuchet MS" w:cs="Times New Roman"/>
          <w:b/>
          <w:bCs/>
          <w:color w:val="555555"/>
          <w:sz w:val="24"/>
          <w:szCs w:val="24"/>
          <w:lang w:eastAsia="ru-RU"/>
        </w:rPr>
        <w:t>)</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13. Аварии на АЭС;</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14. Аварии на транспорте с выбросом или сбросом патогенных для человека микроорганизмов</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15.Внезапное обрушение зданий, сооружений, пород</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16. Аварии на электроэнергетических системах</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17. Аварии на коммунальных системах жизнеобеспечения</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18. Аварии на очистных сооружениях</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u w:val="single"/>
          <w:lang w:eastAsia="ru-RU"/>
        </w:rPr>
        <w:t>Общие критерии отнесение их к ЧС:</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1. Число погибших - 2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Число госпитализированных - 4 чел. и более.</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2. Прямой материальный ущерб:</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гражданам - 100 МРОТ; предприятиям, учреждениям и организациям (далее по тек</w:t>
      </w:r>
      <w:r w:rsidRPr="00C12F16">
        <w:rPr>
          <w:rFonts w:ascii="Trebuchet MS" w:eastAsia="Times New Roman" w:hAnsi="Trebuchet MS" w:cs="Times New Roman"/>
          <w:color w:val="555555"/>
          <w:sz w:val="24"/>
          <w:szCs w:val="24"/>
          <w:lang w:eastAsia="ru-RU"/>
        </w:rPr>
        <w:softHyphen/>
        <w:t>сту - организации) - 500 МРОТ.</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color w:val="555555"/>
          <w:sz w:val="24"/>
          <w:szCs w:val="24"/>
          <w:lang w:eastAsia="ru-RU"/>
        </w:rPr>
        <w:t xml:space="preserve">Каждый вид аварии нужно рассматривать по отдельности, как </w:t>
      </w:r>
      <w:proofErr w:type="gramStart"/>
      <w:r w:rsidRPr="00C12F16">
        <w:rPr>
          <w:rFonts w:ascii="Trebuchet MS" w:eastAsia="Times New Roman" w:hAnsi="Trebuchet MS" w:cs="Times New Roman"/>
          <w:color w:val="555555"/>
          <w:sz w:val="24"/>
          <w:szCs w:val="24"/>
          <w:lang w:eastAsia="ru-RU"/>
        </w:rPr>
        <w:t>критерий</w:t>
      </w:r>
      <w:proofErr w:type="gramEnd"/>
      <w:r w:rsidRPr="00C12F16">
        <w:rPr>
          <w:rFonts w:ascii="Trebuchet MS" w:eastAsia="Times New Roman" w:hAnsi="Trebuchet MS" w:cs="Times New Roman"/>
          <w:color w:val="555555"/>
          <w:sz w:val="24"/>
          <w:szCs w:val="24"/>
          <w:lang w:eastAsia="ru-RU"/>
        </w:rPr>
        <w:t xml:space="preserve"> учитывающий особенности источника ЧС.</w:t>
      </w:r>
    </w:p>
    <w:p w:rsidR="00AD4D23" w:rsidRPr="00C12F16" w:rsidRDefault="00AD4D23" w:rsidP="00AD4D23">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Вывод:</w:t>
      </w:r>
      <w:r w:rsidRPr="00C12F16">
        <w:rPr>
          <w:rFonts w:ascii="Trebuchet MS" w:eastAsia="Times New Roman" w:hAnsi="Trebuchet MS" w:cs="Times New Roman"/>
          <w:color w:val="555555"/>
          <w:sz w:val="24"/>
          <w:szCs w:val="24"/>
          <w:lang w:eastAsia="ru-RU"/>
        </w:rPr>
        <w:t xml:space="preserve"> К техногенным чрезвычайным ситуациям относятся: промышленные аварии с выбросом АХОВ, пожары и взрывы, аварии на транспорте </w:t>
      </w:r>
      <w:r w:rsidR="00C12F16">
        <w:rPr>
          <w:rFonts w:ascii="Trebuchet MS" w:eastAsia="Times New Roman" w:hAnsi="Trebuchet MS" w:cs="Times New Roman"/>
          <w:color w:val="555555"/>
          <w:sz w:val="24"/>
          <w:szCs w:val="24"/>
          <w:lang w:eastAsia="ru-RU"/>
        </w:rPr>
        <w:t>(</w:t>
      </w:r>
      <w:r w:rsidRPr="00C12F16">
        <w:rPr>
          <w:rFonts w:ascii="Trebuchet MS" w:eastAsia="Times New Roman" w:hAnsi="Trebuchet MS" w:cs="Times New Roman"/>
          <w:color w:val="555555"/>
          <w:sz w:val="24"/>
          <w:szCs w:val="24"/>
          <w:lang w:eastAsia="ru-RU"/>
        </w:rPr>
        <w:t>железнодорожном, автомобильном, морском, и речном, метрополитене).</w:t>
      </w:r>
    </w:p>
    <w:p w:rsidR="00AD4D23" w:rsidRPr="00C12F16" w:rsidRDefault="00AD4D23" w:rsidP="00C12F16">
      <w:pPr>
        <w:shd w:val="clear" w:color="auto" w:fill="FFFFFF"/>
        <w:spacing w:before="100" w:beforeAutospacing="1" w:after="100" w:afterAutospacing="1" w:line="300" w:lineRule="atLeast"/>
        <w:jc w:val="both"/>
        <w:rPr>
          <w:rFonts w:ascii="Trebuchet MS" w:eastAsia="Times New Roman" w:hAnsi="Trebuchet MS" w:cs="Times New Roman"/>
          <w:color w:val="555555"/>
          <w:sz w:val="24"/>
          <w:szCs w:val="24"/>
          <w:lang w:eastAsia="ru-RU"/>
        </w:rPr>
      </w:pPr>
      <w:r w:rsidRPr="00C12F16">
        <w:rPr>
          <w:rFonts w:ascii="Trebuchet MS" w:eastAsia="Times New Roman" w:hAnsi="Trebuchet MS" w:cs="Times New Roman"/>
          <w:b/>
          <w:bCs/>
          <w:color w:val="555555"/>
          <w:sz w:val="24"/>
          <w:szCs w:val="24"/>
          <w:lang w:eastAsia="ru-RU"/>
        </w:rPr>
        <w:t>Вывод по теме:</w:t>
      </w:r>
      <w:r w:rsidRPr="00C12F16">
        <w:rPr>
          <w:rFonts w:ascii="Trebuchet MS" w:eastAsia="Times New Roman" w:hAnsi="Trebuchet MS" w:cs="Times New Roman"/>
          <w:color w:val="555555"/>
          <w:sz w:val="24"/>
          <w:szCs w:val="24"/>
          <w:lang w:eastAsia="ru-RU"/>
        </w:rPr>
        <w:t> ЧС классифицируют как чрезвычайные ситуации локального, муниципального, межмуниципального,</w:t>
      </w:r>
      <w:r w:rsidR="00C12F16">
        <w:rPr>
          <w:rFonts w:ascii="Trebuchet MS" w:eastAsia="Times New Roman" w:hAnsi="Trebuchet MS" w:cs="Times New Roman"/>
          <w:color w:val="555555"/>
          <w:sz w:val="24"/>
          <w:szCs w:val="24"/>
          <w:lang w:eastAsia="ru-RU"/>
        </w:rPr>
        <w:t xml:space="preserve"> </w:t>
      </w:r>
      <w:r w:rsidRPr="00C12F16">
        <w:rPr>
          <w:rFonts w:ascii="Trebuchet MS" w:eastAsia="Times New Roman" w:hAnsi="Trebuchet MS" w:cs="Times New Roman"/>
          <w:color w:val="555555"/>
          <w:sz w:val="24"/>
          <w:szCs w:val="24"/>
          <w:lang w:eastAsia="ru-RU"/>
        </w:rPr>
        <w:t>регионального, межрегионального, федерального характера. К природным чрезвычайным ситуациям относятся геологические, метеорологические, гидрологические, природные пожары, массовые заболевания людей ( эпидемий), животных ( эпизоотии)</w:t>
      </w:r>
      <w:proofErr w:type="gramStart"/>
      <w:r w:rsidRPr="00C12F16">
        <w:rPr>
          <w:rFonts w:ascii="Trebuchet MS" w:eastAsia="Times New Roman" w:hAnsi="Trebuchet MS" w:cs="Times New Roman"/>
          <w:color w:val="555555"/>
          <w:sz w:val="24"/>
          <w:szCs w:val="24"/>
          <w:lang w:eastAsia="ru-RU"/>
        </w:rPr>
        <w:t>,р</w:t>
      </w:r>
      <w:proofErr w:type="gramEnd"/>
      <w:r w:rsidRPr="00C12F16">
        <w:rPr>
          <w:rFonts w:ascii="Trebuchet MS" w:eastAsia="Times New Roman" w:hAnsi="Trebuchet MS" w:cs="Times New Roman"/>
          <w:color w:val="555555"/>
          <w:sz w:val="24"/>
          <w:szCs w:val="24"/>
          <w:lang w:eastAsia="ru-RU"/>
        </w:rPr>
        <w:t xml:space="preserve">астений </w:t>
      </w:r>
      <w:r w:rsidR="00C12F16">
        <w:rPr>
          <w:rFonts w:ascii="Trebuchet MS" w:eastAsia="Times New Roman" w:hAnsi="Trebuchet MS" w:cs="Times New Roman"/>
          <w:color w:val="555555"/>
          <w:sz w:val="24"/>
          <w:szCs w:val="24"/>
          <w:lang w:eastAsia="ru-RU"/>
        </w:rPr>
        <w:t>(</w:t>
      </w:r>
      <w:r w:rsidRPr="00C12F16">
        <w:rPr>
          <w:rFonts w:ascii="Trebuchet MS" w:eastAsia="Times New Roman" w:hAnsi="Trebuchet MS" w:cs="Times New Roman"/>
          <w:color w:val="555555"/>
          <w:sz w:val="24"/>
          <w:szCs w:val="24"/>
          <w:lang w:eastAsia="ru-RU"/>
        </w:rPr>
        <w:t xml:space="preserve">эпифитотии). К техногенным чрезвычайным ситуациям относятся: промышленные аварии с выбросом АХОВ, пожары и взрывы, аварии на транспорте </w:t>
      </w:r>
      <w:proofErr w:type="gramStart"/>
      <w:r w:rsidRPr="00C12F16">
        <w:rPr>
          <w:rFonts w:ascii="Trebuchet MS" w:eastAsia="Times New Roman" w:hAnsi="Trebuchet MS" w:cs="Times New Roman"/>
          <w:color w:val="555555"/>
          <w:sz w:val="24"/>
          <w:szCs w:val="24"/>
          <w:lang w:eastAsia="ru-RU"/>
        </w:rPr>
        <w:t xml:space="preserve">( </w:t>
      </w:r>
      <w:proofErr w:type="gramEnd"/>
      <w:r w:rsidRPr="00C12F16">
        <w:rPr>
          <w:rFonts w:ascii="Trebuchet MS" w:eastAsia="Times New Roman" w:hAnsi="Trebuchet MS" w:cs="Times New Roman"/>
          <w:color w:val="555555"/>
          <w:sz w:val="24"/>
          <w:szCs w:val="24"/>
          <w:lang w:eastAsia="ru-RU"/>
        </w:rPr>
        <w:t>железнодорожном, автомобильном, морском, и речном, метрополитене).</w:t>
      </w:r>
    </w:p>
    <w:p w:rsidR="008B5C6D" w:rsidRPr="00C12F16" w:rsidRDefault="008B5C6D" w:rsidP="00AD4D23">
      <w:pPr>
        <w:ind w:left="-709"/>
        <w:rPr>
          <w:sz w:val="24"/>
          <w:szCs w:val="24"/>
        </w:rPr>
      </w:pPr>
      <w:bookmarkStart w:id="0" w:name="_GoBack"/>
      <w:bookmarkEnd w:id="0"/>
    </w:p>
    <w:sectPr w:rsidR="008B5C6D" w:rsidRPr="00C12F16" w:rsidSect="008D42A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76C" w:rsidRDefault="006A776C" w:rsidP="006A776C">
      <w:pPr>
        <w:spacing w:after="0" w:line="240" w:lineRule="auto"/>
      </w:pPr>
      <w:r>
        <w:separator/>
      </w:r>
    </w:p>
  </w:endnote>
  <w:endnote w:type="continuationSeparator" w:id="0">
    <w:p w:rsidR="006A776C" w:rsidRDefault="006A776C" w:rsidP="006A7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76C" w:rsidRDefault="006A776C" w:rsidP="006A776C">
      <w:pPr>
        <w:spacing w:after="0" w:line="240" w:lineRule="auto"/>
      </w:pPr>
      <w:r>
        <w:separator/>
      </w:r>
    </w:p>
  </w:footnote>
  <w:footnote w:type="continuationSeparator" w:id="0">
    <w:p w:rsidR="006A776C" w:rsidRDefault="006A776C" w:rsidP="006A776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AD4D23"/>
    <w:rsid w:val="005E1167"/>
    <w:rsid w:val="006507B3"/>
    <w:rsid w:val="00653A0D"/>
    <w:rsid w:val="006A776C"/>
    <w:rsid w:val="008B5C6D"/>
    <w:rsid w:val="008D42A7"/>
    <w:rsid w:val="00AD4D23"/>
    <w:rsid w:val="00C12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2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A776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A776C"/>
  </w:style>
  <w:style w:type="paragraph" w:styleId="a5">
    <w:name w:val="footer"/>
    <w:basedOn w:val="a"/>
    <w:link w:val="a6"/>
    <w:uiPriority w:val="99"/>
    <w:semiHidden/>
    <w:unhideWhenUsed/>
    <w:rsid w:val="006A776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A776C"/>
  </w:style>
</w:styles>
</file>

<file path=word/webSettings.xml><?xml version="1.0" encoding="utf-8"?>
<w:webSettings xmlns:r="http://schemas.openxmlformats.org/officeDocument/2006/relationships" xmlns:w="http://schemas.openxmlformats.org/wordprocessingml/2006/main">
  <w:divs>
    <w:div w:id="1452555584">
      <w:bodyDiv w:val="1"/>
      <w:marLeft w:val="0"/>
      <w:marRight w:val="0"/>
      <w:marTop w:val="0"/>
      <w:marBottom w:val="0"/>
      <w:divBdr>
        <w:top w:val="none" w:sz="0" w:space="0" w:color="auto"/>
        <w:left w:val="none" w:sz="0" w:space="0" w:color="auto"/>
        <w:bottom w:val="none" w:sz="0" w:space="0" w:color="auto"/>
        <w:right w:val="none" w:sz="0" w:space="0" w:color="auto"/>
      </w:divBdr>
      <w:divsChild>
        <w:div w:id="1454861118">
          <w:marLeft w:val="0"/>
          <w:marRight w:val="0"/>
          <w:marTop w:val="0"/>
          <w:marBottom w:val="0"/>
          <w:divBdr>
            <w:top w:val="none" w:sz="0" w:space="0" w:color="auto"/>
            <w:left w:val="none" w:sz="0" w:space="0" w:color="auto"/>
            <w:bottom w:val="none" w:sz="0" w:space="0" w:color="auto"/>
            <w:right w:val="none" w:sz="0" w:space="0" w:color="auto"/>
          </w:divBdr>
          <w:divsChild>
            <w:div w:id="1650285443">
              <w:marLeft w:val="0"/>
              <w:marRight w:val="0"/>
              <w:marTop w:val="0"/>
              <w:marBottom w:val="225"/>
              <w:divBdr>
                <w:top w:val="none" w:sz="0" w:space="0" w:color="auto"/>
                <w:left w:val="none" w:sz="0" w:space="0" w:color="auto"/>
                <w:bottom w:val="none" w:sz="0" w:space="0" w:color="auto"/>
                <w:right w:val="none" w:sz="0" w:space="0" w:color="auto"/>
              </w:divBdr>
              <w:divsChild>
                <w:div w:id="18754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4</cp:revision>
  <cp:lastPrinted>2021-11-17T05:15:00Z</cp:lastPrinted>
  <dcterms:created xsi:type="dcterms:W3CDTF">2021-10-29T06:37:00Z</dcterms:created>
  <dcterms:modified xsi:type="dcterms:W3CDTF">2021-11-17T05:16:00Z</dcterms:modified>
</cp:coreProperties>
</file>