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A19A9" w14:textId="5C3F4352" w:rsidR="00BF6DA5" w:rsidRDefault="00BF6DA5" w:rsidP="00BF6D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BF6DA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</w:t>
      </w:r>
      <w:r w:rsidRPr="00BF6DA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онспект </w:t>
      </w:r>
      <w:proofErr w:type="gramStart"/>
      <w:r w:rsidRPr="00BF6DA5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занятия</w:t>
      </w:r>
      <w:r w:rsidR="00F8329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 по</w:t>
      </w:r>
      <w:proofErr w:type="gramEnd"/>
      <w:r w:rsidR="00F8329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«Основам цветоводства»</w:t>
      </w:r>
    </w:p>
    <w:p w14:paraId="02068712" w14:textId="74F5A69A" w:rsidR="00F83299" w:rsidRPr="00F83299" w:rsidRDefault="00F83299" w:rsidP="00BF6D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</w:pPr>
      <w:r w:rsidRPr="00F83299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Тема: История цветоводства</w:t>
      </w:r>
    </w:p>
    <w:tbl>
      <w:tblPr>
        <w:tblW w:w="1000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9"/>
        <w:gridCol w:w="6256"/>
        <w:gridCol w:w="1012"/>
      </w:tblGrid>
      <w:tr w:rsidR="00BF6DA5" w:rsidRPr="00BF6DA5" w14:paraId="4811929B" w14:textId="77777777" w:rsidTr="00CF3BF8"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75E42" w14:textId="77777777" w:rsidR="00BF6DA5" w:rsidRPr="00BF6DA5" w:rsidRDefault="00BF6DA5" w:rsidP="00BF6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Этапы занятия</w:t>
            </w:r>
          </w:p>
        </w:tc>
        <w:tc>
          <w:tcPr>
            <w:tcW w:w="62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7D91A" w14:textId="77777777" w:rsidR="00BF6DA5" w:rsidRPr="00BF6DA5" w:rsidRDefault="00BF6DA5" w:rsidP="00BF6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Содержание занятия</w:t>
            </w:r>
          </w:p>
        </w:tc>
        <w:tc>
          <w:tcPr>
            <w:tcW w:w="10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08D18" w14:textId="77777777" w:rsidR="00BF6DA5" w:rsidRPr="00BF6DA5" w:rsidRDefault="00BF6DA5" w:rsidP="00BF6DA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Прим.</w:t>
            </w:r>
          </w:p>
        </w:tc>
      </w:tr>
      <w:tr w:rsidR="00BF6DA5" w:rsidRPr="00BF6DA5" w14:paraId="14EFC192" w14:textId="77777777" w:rsidTr="00CF3BF8">
        <w:tc>
          <w:tcPr>
            <w:tcW w:w="2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229AF" w14:textId="77777777" w:rsidR="00BF6DA5" w:rsidRPr="00BF6DA5" w:rsidRDefault="00BF6DA5" w:rsidP="00BF6DA5">
            <w:pPr>
              <w:spacing w:after="0" w:line="240" w:lineRule="auto"/>
              <w:ind w:left="4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Орг. момент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158F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Приветствие. Проверка </w:t>
            </w:r>
            <w:proofErr w:type="gramStart"/>
            <w:r w:rsidRPr="00F832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готовности  рабочего</w:t>
            </w:r>
            <w:proofErr w:type="gramEnd"/>
            <w:r w:rsidRPr="00F832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места. Отмечаем отсутствующих.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5F9DF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BF6DA5" w:rsidRPr="00BF6DA5" w14:paraId="19180731" w14:textId="77777777" w:rsidTr="00CF3BF8">
        <w:trPr>
          <w:trHeight w:val="2951"/>
        </w:trPr>
        <w:tc>
          <w:tcPr>
            <w:tcW w:w="2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1C48C" w14:textId="77777777" w:rsidR="00BF6DA5" w:rsidRPr="00BF6DA5" w:rsidRDefault="00BF6DA5" w:rsidP="00BF6DA5">
            <w:pPr>
              <w:spacing w:after="0" w:line="240" w:lineRule="auto"/>
              <w:ind w:left="4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Сообщение темы и цели занятия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E05C8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Тема сегодняшнего урока: </w:t>
            </w:r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Краткий обзор развития истории цветоводства</w:t>
            </w:r>
          </w:p>
          <w:p w14:paraId="427071BE" w14:textId="77777777" w:rsidR="00BF6DA5" w:rsidRPr="00F83299" w:rsidRDefault="00BF6DA5" w:rsidP="00BF6DA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результате изучения темы мы должны познакомиться </w:t>
            </w:r>
            <w:proofErr w:type="gramStart"/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  историческими</w:t>
            </w:r>
            <w:proofErr w:type="gramEnd"/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этапами развития цветоводства; историей развития цветоводства в России; происхождением и особенностями развития цветочных культур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866AE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BF6DA5" w:rsidRPr="00BF6DA5" w14:paraId="181F194B" w14:textId="77777777" w:rsidTr="00CF3BF8">
        <w:tc>
          <w:tcPr>
            <w:tcW w:w="2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89E85" w14:textId="77777777" w:rsidR="00BF6DA5" w:rsidRPr="00BF6DA5" w:rsidRDefault="00BF6DA5" w:rsidP="00BF6DA5">
            <w:pPr>
              <w:spacing w:after="0" w:line="240" w:lineRule="auto"/>
              <w:ind w:left="4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Мотивация учебной деятельности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6253E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Декоративные растения </w:t>
            </w:r>
            <w:r w:rsidRPr="00F83299">
              <w:rPr>
                <w:rFonts w:ascii="Symbol" w:eastAsia="Times New Roman" w:hAnsi="Symbo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 самая многочисленная и разнообразная группа полезных растений, служащих как удовлетворению эстетических потребностей человека, так и улучшению его здоровья. Цветоводство является одной из отраслей растениеводства, т. е. искусственного выращивания растений.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F7598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BF6DA5" w:rsidRPr="00BF6DA5" w14:paraId="0250B7C7" w14:textId="77777777" w:rsidTr="00CF3BF8">
        <w:tc>
          <w:tcPr>
            <w:tcW w:w="2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A1A40" w14:textId="6B119665" w:rsidR="00BF6DA5" w:rsidRPr="00BF6DA5" w:rsidRDefault="00BF6DA5" w:rsidP="00BF6DA5">
            <w:pPr>
              <w:spacing w:after="0" w:line="240" w:lineRule="auto"/>
              <w:ind w:left="4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4.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Актуализа</w:t>
            </w:r>
            <w:r w:rsidR="00F832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ция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DF872" w14:textId="77777777" w:rsidR="00BF6DA5" w:rsidRPr="00F83299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0F62B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BF6DA5" w:rsidRPr="00BF6DA5" w14:paraId="314107BD" w14:textId="77777777" w:rsidTr="00CF3BF8">
        <w:trPr>
          <w:trHeight w:val="8486"/>
        </w:trPr>
        <w:tc>
          <w:tcPr>
            <w:tcW w:w="2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6ECD6" w14:textId="77777777" w:rsidR="00BF6DA5" w:rsidRPr="00BF6DA5" w:rsidRDefault="00BF6DA5" w:rsidP="00BF6DA5">
            <w:pPr>
              <w:spacing w:after="0" w:line="240" w:lineRule="auto"/>
              <w:ind w:left="4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5.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Работа по теме урока в соответствии с его видом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8B9A4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 многовековую историю развития цветоводства человеком было выведено большое разнообразие видов и сортов декоративных растений, которые имеют не только различные таксономическую принадлежность и генотип, но и, следовательно, онтогенетические и физиологические особенности. Поэтому в настоящее время для специалистов-цветоводов так велико значение умения ориентироваться во всём разнообразии современных видов и сортов как </w:t>
            </w:r>
            <w:proofErr w:type="gramStart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окультуренных</w:t>
            </w:r>
            <w:proofErr w:type="gramEnd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так и дикорастущих цветов. Задачи и роль цветоводства в озеленении населенных мест и обеспечении населения цветами достаточно разнообразны: это и формирование одного из основных элементов архитектурно-художественного оформления населённых пунктов; и удовлетворение эстетических потребностей; имитация общения с природой для урбанизированного населения современных мегаполисов. Имеется также и утилитарное значение цветоводства: очищение загрязненного воздуха, улучшение микроклимата, необходимость при рекультивации территорий. Цветы человек разводит с глубокой древности. Букеты диких цветов и снопы лекарственных растений вставляли в расщелины кам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ней, бревен и досок жилья. Их часто использовали - заваривали чай, особенно для больных соплеменников. Если недуг отступал, то на камнях жилища высекали изображения тех растений и цветов, кото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рые исцелили больного. Цветочно-декоративное строительство древнего мира с геометрически правильными планировками садов и парков внесло большой вклад в сокровищницу мировой культуры. Оно оказало влияние на развитие садово-паркового искусства во всей Европе. Народы Востока устраивали сады и парки в пейзажном стиле, обогащая и без того красивый ландшафт уникальными рукотворными произведениями искусства: 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скалами, водоемами, ручьями, мостиками беседками, лестницами, тропинками в зеленом наряде и цветах. Это характерно для китайских мотивов озеленения. В Европе - Византии, Испании, Португалии - садово-парковое искусство начинает разви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ваться под влиянием арабов. Восточные традиции в озеленении здесь сочетаются с новинками: колоннами, памятниками, вазами, скульп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турами и т. д.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Эпоха Возрождения характеризуется новым расцветом декора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тивного садоводства в Европе. Создаются шедевры, до сих пор вхо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дящие в сокровищницу мировых достижений в озеленении.</w:t>
            </w:r>
          </w:p>
          <w:p w14:paraId="1056A8B7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История развития цветоводства в России</w:t>
            </w:r>
          </w:p>
          <w:p w14:paraId="679329AD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Талантливейшие русские умельцы - садоводы из народа созда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вали и возделывали садово-ягодные и декоративные сады, изумляв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шие иноземцев своей красотой и плодами. О любви наших предков к садам и цветам свидетельствуют фрески в старинных рукописях XIV в., цветы в самобытных вышивках на скатертях и полотенцах. Неда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ром о цветах упоминается в старинных народных песнях. В XII - XIII вв. садоводство распространилось в Московском, Владимирском, Ря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занском и других княжествах. Князь Андрей Боголюбский (1110 -1174) развел сад в селе Боголюбове (под Владимиром). Развитие са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доводства в Москве и Подмосковье относится к началу XIV в. Сады славились не только изобилием плодов, но и большим количеством благоухающих цветов. В России до XVI в. на первом месте были мо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настырские сады с цветниками, называвшиеся раем или </w:t>
            </w:r>
            <w:proofErr w:type="spellStart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райогородами</w:t>
            </w:r>
            <w:proofErr w:type="spellEnd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. Таким раем называлась усадьба основателя Москвы - князя Юрия Долгорукова. Много внимания уделял цветам Петр I. Петрозаводский город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ской «...сад разведен и насажден собственными трудолюбивыми ру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ками Петра Великого в 1703 г.» В 1704 году Петр I приказал 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'«...прислать в Санкт-Петербург, не пропустил времени, всяких цве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тов из Измайлова, а больше тех, которые пахнут». В XVIII - XIX вв. сады и парки стали возникать за пределами Петербурга и Москвы. Хорошо известны такие парки южного Крыма, как Пушкинский парк в Гурзуфе, </w:t>
            </w:r>
            <w:proofErr w:type="spellStart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Алупкинский</w:t>
            </w:r>
            <w:proofErr w:type="spellEnd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парк, Ливадийский парк и др. Из парков Черноморского побережья Кавказа наиболее за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мечательны: парки курорта «Гагры», парк-дендрарий в г. Сочи и др. Цветники представляли систему квадратов и прямоугольников простых и компактных форм. После 1861 г. наблюдается подъём в садово-парковом искусстве и ландшафтном строительстве в связи с ростом городов, как промышленных центров. В послевоенные годы начинается большое развитие и зарождение </w:t>
            </w:r>
            <w:proofErr w:type="spellStart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садовопаркового</w:t>
            </w:r>
            <w:proofErr w:type="spellEnd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 ландшафтного строительства как науки. Повышается значение знаний биологии </w:t>
            </w:r>
            <w:proofErr w:type="spellStart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интродуцентов</w:t>
            </w:r>
            <w:proofErr w:type="spellEnd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 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Красивоцветущие растения использовались людьми с незапа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мятных времен для украшения одежды, жилищ, храмов, в риту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альных обрядах, на праздничных церемониях и т. п. Цветы служи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ли талисманами, применялись как целительные средства. Таким образом, прочно войдя в быт людей, они стали частью культуры. Немецкий писатель Б. Ауэрбах заметил, что в истории цветов за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ключается часть истории человечества.</w:t>
            </w:r>
          </w:p>
          <w:p w14:paraId="13B2D0B4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proofErr w:type="gramStart"/>
            <w:r w:rsidRPr="00F832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Происхождение  цветочных</w:t>
            </w:r>
            <w:proofErr w:type="gramEnd"/>
            <w:r w:rsidRPr="00F8329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культур.</w:t>
            </w:r>
          </w:p>
          <w:p w14:paraId="4DFD50B9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В цветоводстве используется огромное число видов из разных районов земного шара, однако большая часть их происходит из теплых субтропических и тропических районов Америки, Афри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ки, островов Тихого океана.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 обобщенном делении растений на тропические и субтро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пические принимают во внимание прежде всего температурный фактор, хотя температура — лишь один из элементов среды. При этом надо иметь в виду, что температурный режим в тропиках и субтропиках отчетливо различается по 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вертикальной зональности.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Знание экологических и климатических условий мест обита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ния растений в природе важно для обеспечения культивируе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мым видам необходимых условий в оранжереях и цветниках. Од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нако механически переносить условия местообитаний в оранже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реи, где культуры выращиваются в течение разного времени, неэкономично. Особенно это касается так называемых промыш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 xml:space="preserve">ленных культур (розы, </w:t>
            </w:r>
            <w:proofErr w:type="spellStart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зантедешии</w:t>
            </w:r>
            <w:proofErr w:type="spellEnd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, хризантемы и др.), которые постоянно растут в оранжереях. Поэтому, прежде чем присту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пить к выращиванию культуры, важно изучить реакцию растений на условия оранжереи или, наоборот, создать в оранжерее усло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вия, адекватно изменяемые на разных этапах жизни растений в оранжерее. Как следует из вышесказанного, цветоводство является слож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ным предметом, а деятельность, связанная с декоративными тра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вянистыми растениями разных групп, требует от специалиста широкой эрудиции и глубоких знаний. Мы надеемся, что первый учебник по цветоводству для вузов обеспечит студентам надеж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softHyphen/>
              <w:t>ную теоретическую базу для их самостоятельной деятельности.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В настоящее время селекцией виол успешно занимаются в Бельгии, Швеции и Дании.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Все цветочно-декоративные растения по месту их выращивания обычно подразделяют на три основные группы: растения открытого грунта, закрытого (защищенного) грунта и комнатные и оранжерейные. </w:t>
            </w:r>
            <w:proofErr w:type="gramStart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Деление это</w:t>
            </w:r>
            <w:proofErr w:type="gramEnd"/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 значительной мере условно, поскольку не всегда можно с полным основанием отнести то или иное растение к одной из этих групп. Так, посевы ряда летников и многолетников проводят в закрытом грунте, а затем их пересаживают в открытый. Другие растения, хотя и пребывают большую часть жизни на сохранении в закрытом грунте (большинство в зимнее, а иные и в летнее время), считаются растениями открытого грунта. Большая группа растений длительное время содержится в </w:t>
            </w:r>
            <w:r w:rsidRPr="00F83299">
              <w:rPr>
                <w:rFonts w:ascii="Arial" w:eastAsia="Times New Roman" w:hAnsi="Arial" w:cs="Arial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теплице для получения цветов, тогда как посадочный материал для этого выращивается в открытом грунте.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EA00D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 </w:t>
            </w:r>
          </w:p>
          <w:p w14:paraId="6E1EDA34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0A5E1AC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6CF42CC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842789B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919ACBF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904FE72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FA213D5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37DFC9F7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F53DEAD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F92536F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5B97B931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6A86DFB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6902693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324C0ED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740A10AC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12E88C0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0"/>
                <w:szCs w:val="20"/>
                <w:lang w:eastAsia="ru-RU"/>
              </w:rPr>
              <w:t> </w:t>
            </w:r>
          </w:p>
        </w:tc>
      </w:tr>
      <w:tr w:rsidR="00BF6DA5" w:rsidRPr="00BF6DA5" w14:paraId="741AF0DC" w14:textId="77777777" w:rsidTr="00CF3BF8">
        <w:tc>
          <w:tcPr>
            <w:tcW w:w="2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BD45" w14:textId="77777777" w:rsidR="00BF6DA5" w:rsidRPr="00BF6DA5" w:rsidRDefault="00BF6DA5" w:rsidP="00BF6DA5">
            <w:pPr>
              <w:spacing w:after="0" w:line="240" w:lineRule="auto"/>
              <w:ind w:left="4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6.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Обобщение и систематизация знаний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3D136" w14:textId="77777777" w:rsidR="00BF6DA5" w:rsidRPr="00F83299" w:rsidRDefault="00BF6DA5" w:rsidP="00BF6DA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 ответить на вопросы</w:t>
            </w:r>
            <w:proofErr w:type="gramStart"/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Откуда</w:t>
            </w:r>
            <w:proofErr w:type="gramEnd"/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нас дошли первые сведения происхождения цветочных культур? Чьим символом в древности являлась роза? Чем были интересны цветники Летнего сада Петербурга, изначально заложенные по приказу Петра 1?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DF9F4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BF6DA5" w:rsidRPr="00BF6DA5" w14:paraId="626526D0" w14:textId="77777777" w:rsidTr="00CF3BF8">
        <w:tc>
          <w:tcPr>
            <w:tcW w:w="27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7256D" w14:textId="77777777" w:rsidR="00BF6DA5" w:rsidRPr="00BF6DA5" w:rsidRDefault="00BF6DA5" w:rsidP="00BF6DA5">
            <w:pPr>
              <w:spacing w:after="0" w:line="240" w:lineRule="auto"/>
              <w:ind w:left="4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7.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</w:t>
            </w: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Итоговая часть занятия</w:t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AA06" w14:textId="29DA9BD0" w:rsidR="00BF6DA5" w:rsidRPr="00F83299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8"/>
                <w:szCs w:val="28"/>
                <w:lang w:eastAsia="ru-RU"/>
              </w:rPr>
            </w:pPr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Объявляем итоги урока, оцениваем </w:t>
            </w:r>
            <w:proofErr w:type="gramStart"/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обучающихся  по</w:t>
            </w:r>
            <w:proofErr w:type="gramEnd"/>
            <w:r w:rsidRPr="00F832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итогам работы на  занятии.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EA9CD" w14:textId="77777777" w:rsidR="00BF6DA5" w:rsidRPr="00BF6DA5" w:rsidRDefault="00BF6DA5" w:rsidP="00BF6DA5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F6DA5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453D4859" w14:textId="53333E44" w:rsidR="003521B3" w:rsidRDefault="00CF3BF8"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sectPr w:rsidR="0035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DA5"/>
    <w:rsid w:val="003521B3"/>
    <w:rsid w:val="00BF6DA5"/>
    <w:rsid w:val="00CF3BF8"/>
    <w:rsid w:val="00F8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45AB"/>
  <w15:chartTrackingRefBased/>
  <w15:docId w15:val="{9A732105-1F50-4410-8455-92DF51FD4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1241</Words>
  <Characters>7079</Characters>
  <Application>Microsoft Office Word</Application>
  <DocSecurity>0</DocSecurity>
  <Lines>58</Lines>
  <Paragraphs>16</Paragraphs>
  <ScaleCrop>false</ScaleCrop>
  <Company/>
  <LinksUpToDate>false</LinksUpToDate>
  <CharactersWithSpaces>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2022-09-27T16:27:00Z</dcterms:created>
  <dcterms:modified xsi:type="dcterms:W3CDTF">2022-09-28T12:23:00Z</dcterms:modified>
</cp:coreProperties>
</file>