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00999">
        <w:rPr>
          <w:rFonts w:eastAsia="Times New Roman"/>
          <w:bCs/>
          <w:spacing w:val="-1"/>
          <w:sz w:val="24"/>
          <w:szCs w:val="24"/>
        </w:rPr>
        <w:t>8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500999" w:rsidRPr="00500999">
        <w:rPr>
          <w:sz w:val="24"/>
          <w:szCs w:val="24"/>
        </w:rPr>
        <w:t>Решение дифференциальных уравнений 2-го порядка</w:t>
      </w:r>
      <w:r w:rsidR="00263CDA" w:rsidRPr="0075087B">
        <w:rPr>
          <w:bCs/>
          <w:sz w:val="24"/>
          <w:szCs w:val="24"/>
        </w:rPr>
        <w:t>»</w:t>
      </w:r>
    </w:p>
    <w:p w:rsidR="00500999" w:rsidRPr="0050099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500999">
        <w:rPr>
          <w:rFonts w:eastAsia="Times New Roman"/>
          <w:spacing w:val="-1"/>
          <w:sz w:val="24"/>
          <w:szCs w:val="24"/>
        </w:rPr>
        <w:t xml:space="preserve"> </w:t>
      </w:r>
      <w:r w:rsidR="00500999" w:rsidRPr="00500999">
        <w:rPr>
          <w:rFonts w:eastAsia="Times New Roman"/>
          <w:spacing w:val="-1"/>
          <w:sz w:val="24"/>
          <w:szCs w:val="24"/>
        </w:rPr>
        <w:t xml:space="preserve">решению дифференциальных уравнений 2-го порядка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E57DAF" w:rsidRDefault="00E57DAF" w:rsidP="00E57DAF">
      <w:pPr>
        <w:jc w:val="center"/>
        <w:rPr>
          <w:b/>
        </w:rPr>
      </w:pPr>
    </w:p>
    <w:p w:rsidR="00E57DAF" w:rsidRPr="00E57DAF" w:rsidRDefault="00E57DAF" w:rsidP="00E57DAF">
      <w:pPr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>Теоретический материал</w:t>
      </w:r>
    </w:p>
    <w:p w:rsidR="00E57DAF" w:rsidRPr="00E57DAF" w:rsidRDefault="00E57DAF" w:rsidP="00E57DAF">
      <w:pPr>
        <w:tabs>
          <w:tab w:val="left" w:pos="4104"/>
        </w:tabs>
        <w:ind w:firstLine="567"/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>Линейные однородные дифференциальные уравнения второго п</w:t>
      </w:r>
      <w:r w:rsidRPr="00E57DAF">
        <w:rPr>
          <w:b/>
          <w:sz w:val="24"/>
          <w:szCs w:val="24"/>
        </w:rPr>
        <w:t>о</w:t>
      </w:r>
      <w:r w:rsidRPr="00E57DAF">
        <w:rPr>
          <w:b/>
          <w:sz w:val="24"/>
          <w:szCs w:val="24"/>
        </w:rPr>
        <w:t>рядка с постоянными коэффициентами</w:t>
      </w:r>
    </w:p>
    <w:p w:rsidR="00E57DAF" w:rsidRPr="00E57DAF" w:rsidRDefault="00E57DAF" w:rsidP="00E57DAF">
      <w:pPr>
        <w:tabs>
          <w:tab w:val="left" w:pos="4104"/>
        </w:tabs>
        <w:ind w:firstLine="567"/>
        <w:jc w:val="center"/>
        <w:rPr>
          <w:b/>
          <w:sz w:val="24"/>
          <w:szCs w:val="24"/>
        </w:rPr>
      </w:pP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Это уравнения вида  </w:t>
      </w:r>
      <w:r w:rsidRPr="00E57DAF">
        <w:rPr>
          <w:position w:val="-12"/>
          <w:sz w:val="24"/>
          <w:szCs w:val="24"/>
        </w:rPr>
        <w:object w:dxaOrig="22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55pt;height:16.3pt" o:ole="">
            <v:imagedata r:id="rId5" o:title=""/>
          </v:shape>
          <o:OLEObject Type="Embed" ProgID="Equation.3" ShapeID="_x0000_i1025" DrawAspect="Content" ObjectID="_1699687795" r:id="rId6"/>
        </w:object>
      </w:r>
      <w:r w:rsidRPr="00E57DAF">
        <w:rPr>
          <w:sz w:val="24"/>
          <w:szCs w:val="24"/>
        </w:rPr>
        <w:t xml:space="preserve">,     где </w:t>
      </w:r>
      <w:r w:rsidRPr="00E57DAF">
        <w:rPr>
          <w:sz w:val="24"/>
          <w:szCs w:val="24"/>
          <w:lang w:val="en-US"/>
        </w:rPr>
        <w:t>p</w:t>
      </w:r>
      <w:r w:rsidRPr="00E57DAF">
        <w:rPr>
          <w:sz w:val="24"/>
          <w:szCs w:val="24"/>
        </w:rPr>
        <w:t xml:space="preserve"> и </w:t>
      </w:r>
      <w:r w:rsidRPr="00E57DAF">
        <w:rPr>
          <w:sz w:val="24"/>
          <w:szCs w:val="24"/>
          <w:lang w:val="en-US"/>
        </w:rPr>
        <w:t>q</w:t>
      </w:r>
      <w:r w:rsidRPr="00E57DAF">
        <w:rPr>
          <w:sz w:val="24"/>
          <w:szCs w:val="24"/>
        </w:rPr>
        <w:t xml:space="preserve"> – некоторые действительные числа.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Заменив в нем </w:t>
      </w:r>
      <w:r w:rsidRPr="00E57DAF">
        <w:rPr>
          <w:position w:val="-12"/>
          <w:sz w:val="24"/>
          <w:szCs w:val="24"/>
        </w:rPr>
        <w:object w:dxaOrig="360" w:dyaOrig="400">
          <v:shape id="_x0000_i1026" type="#_x0000_t75" style="width:15.65pt;height:17.55pt" o:ole="">
            <v:imagedata r:id="rId7" o:title=""/>
          </v:shape>
          <o:OLEObject Type="Embed" ProgID="Equation.3" ShapeID="_x0000_i1026" DrawAspect="Content" ObjectID="_1699687796" r:id="rId8"/>
        </w:object>
      </w:r>
      <w:r w:rsidRPr="00E57DAF">
        <w:rPr>
          <w:sz w:val="24"/>
          <w:szCs w:val="24"/>
        </w:rPr>
        <w:t xml:space="preserve"> на </w:t>
      </w:r>
      <w:r w:rsidRPr="00E57DAF">
        <w:rPr>
          <w:position w:val="-6"/>
          <w:sz w:val="24"/>
          <w:szCs w:val="24"/>
        </w:rPr>
        <w:object w:dxaOrig="360" w:dyaOrig="420">
          <v:shape id="_x0000_i1027" type="#_x0000_t75" style="width:12.5pt;height:15.05pt" o:ole="">
            <v:imagedata r:id="rId9" o:title=""/>
          </v:shape>
          <o:OLEObject Type="Embed" ProgID="Equation.3" ShapeID="_x0000_i1027" DrawAspect="Content" ObjectID="_1699687797" r:id="rId10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2"/>
          <w:sz w:val="24"/>
          <w:szCs w:val="24"/>
        </w:rPr>
        <w:object w:dxaOrig="320" w:dyaOrig="400">
          <v:shape id="_x0000_i1028" type="#_x0000_t75" style="width:11.9pt;height:15.05pt" o:ole="">
            <v:imagedata r:id="rId11" o:title=""/>
          </v:shape>
          <o:OLEObject Type="Embed" ProgID="Equation.3" ShapeID="_x0000_i1028" DrawAspect="Content" ObjectID="_1699687798" r:id="rId12"/>
        </w:object>
      </w:r>
      <w:r w:rsidRPr="00E57DAF">
        <w:rPr>
          <w:sz w:val="24"/>
          <w:szCs w:val="24"/>
        </w:rPr>
        <w:t xml:space="preserve"> – на </w:t>
      </w:r>
      <w:r w:rsidRPr="00E57DAF">
        <w:rPr>
          <w:sz w:val="24"/>
          <w:szCs w:val="24"/>
          <w:lang w:val="en-US"/>
        </w:rPr>
        <w:t>k</w:t>
      </w:r>
      <w:r w:rsidRPr="00E57DAF">
        <w:rPr>
          <w:sz w:val="24"/>
          <w:szCs w:val="24"/>
        </w:rPr>
        <w:t xml:space="preserve"> и у – на </w:t>
      </w:r>
      <w:r w:rsidRPr="00E57DAF">
        <w:rPr>
          <w:position w:val="-6"/>
          <w:sz w:val="24"/>
          <w:szCs w:val="24"/>
        </w:rPr>
        <w:object w:dxaOrig="820" w:dyaOrig="420">
          <v:shape id="_x0000_i1029" type="#_x0000_t75" style="width:32.55pt;height:16.3pt" o:ole="">
            <v:imagedata r:id="rId13" o:title=""/>
          </v:shape>
          <o:OLEObject Type="Embed" ProgID="Equation.3" ShapeID="_x0000_i1029" DrawAspect="Content" ObjectID="_1699687799" r:id="rId14"/>
        </w:object>
      </w:r>
      <w:r w:rsidRPr="00E57DAF">
        <w:rPr>
          <w:sz w:val="24"/>
          <w:szCs w:val="24"/>
        </w:rPr>
        <w:t xml:space="preserve">, получим </w:t>
      </w:r>
      <w:r w:rsidRPr="00E57DAF">
        <w:rPr>
          <w:position w:val="-12"/>
          <w:sz w:val="24"/>
          <w:szCs w:val="24"/>
        </w:rPr>
        <w:object w:dxaOrig="2060" w:dyaOrig="480">
          <v:shape id="_x0000_i1030" type="#_x0000_t75" style="width:77pt;height:18.15pt" o:ole="">
            <v:imagedata r:id="rId15" o:title=""/>
          </v:shape>
          <o:OLEObject Type="Embed" ProgID="Equation.3" ShapeID="_x0000_i1030" DrawAspect="Content" ObjectID="_1699687800" r:id="rId16"/>
        </w:object>
      </w:r>
      <w:r w:rsidRPr="00E57DAF">
        <w:rPr>
          <w:sz w:val="24"/>
          <w:szCs w:val="24"/>
        </w:rPr>
        <w:t xml:space="preserve"> - </w:t>
      </w:r>
      <w:r w:rsidRPr="00E57DAF">
        <w:rPr>
          <w:i/>
          <w:sz w:val="24"/>
          <w:szCs w:val="24"/>
        </w:rPr>
        <w:t>характеристическое уравнение</w: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3933"/>
        </w:tabs>
        <w:ind w:firstLine="573"/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>Вид общего решения уравнения (1) зависит от корней характ</w:t>
      </w:r>
      <w:r w:rsidRPr="00E57DAF">
        <w:rPr>
          <w:b/>
          <w:sz w:val="24"/>
          <w:szCs w:val="24"/>
        </w:rPr>
        <w:t>е</w:t>
      </w:r>
      <w:r w:rsidRPr="00E57DAF">
        <w:rPr>
          <w:b/>
          <w:sz w:val="24"/>
          <w:szCs w:val="24"/>
        </w:rPr>
        <w:t>ристического уравнения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1"/>
        <w:gridCol w:w="4457"/>
      </w:tblGrid>
      <w:tr w:rsidR="00E57DAF" w:rsidRPr="00E57DAF" w:rsidTr="00AC6CB3">
        <w:trPr>
          <w:jc w:val="center"/>
        </w:trPr>
        <w:tc>
          <w:tcPr>
            <w:tcW w:w="297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Корни </w:t>
            </w:r>
            <w:r w:rsidRPr="00E57DAF">
              <w:rPr>
                <w:position w:val="-12"/>
                <w:sz w:val="24"/>
                <w:szCs w:val="24"/>
              </w:rPr>
              <w:object w:dxaOrig="2060" w:dyaOrig="480">
                <v:shape id="_x0000_i1031" type="#_x0000_t75" style="width:78.9pt;height:18.15pt" o:ole="">
                  <v:imagedata r:id="rId17" o:title=""/>
                </v:shape>
                <o:OLEObject Type="Embed" ProgID="Equation.3" ShapeID="_x0000_i1031" DrawAspect="Content" ObjectID="_1699687801" r:id="rId18"/>
              </w:object>
            </w:r>
          </w:p>
        </w:tc>
        <w:tc>
          <w:tcPr>
            <w:tcW w:w="202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>Общее решение</w:t>
            </w:r>
            <w:r w:rsidRPr="00E57DAF">
              <w:rPr>
                <w:sz w:val="24"/>
                <w:szCs w:val="24"/>
                <w:lang w:val="en-US"/>
              </w:rPr>
              <w:t xml:space="preserve"> </w:t>
            </w:r>
            <w:r w:rsidRPr="00E57DAF">
              <w:rPr>
                <w:position w:val="-12"/>
                <w:sz w:val="24"/>
                <w:szCs w:val="24"/>
              </w:rPr>
              <w:object w:dxaOrig="2240" w:dyaOrig="400">
                <v:shape id="_x0000_i1032" type="#_x0000_t75" style="width:87.05pt;height:15.65pt" o:ole="">
                  <v:imagedata r:id="rId19" o:title=""/>
                </v:shape>
                <o:OLEObject Type="Embed" ProgID="Equation.3" ShapeID="_x0000_i1032" DrawAspect="Content" ObjectID="_1699687802" r:id="rId20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97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300" w:dyaOrig="420">
                <v:shape id="_x0000_i1033" type="#_x0000_t75" style="width:13.75pt;height:19.4pt" o:ole="">
                  <v:imagedata r:id="rId21" o:title=""/>
                </v:shape>
                <o:OLEObject Type="Embed" ProgID="Equation.3" ShapeID="_x0000_i1033" DrawAspect="Content" ObjectID="_1699687803" r:id="rId22"/>
              </w:object>
            </w:r>
            <w:r w:rsidRPr="00E57DAF">
              <w:rPr>
                <w:sz w:val="24"/>
                <w:szCs w:val="24"/>
              </w:rPr>
              <w:t xml:space="preserve">, </w:t>
            </w:r>
            <w:r w:rsidRPr="00E57DAF">
              <w:rPr>
                <w:position w:val="-12"/>
                <w:sz w:val="24"/>
                <w:szCs w:val="24"/>
              </w:rPr>
              <w:object w:dxaOrig="340" w:dyaOrig="420">
                <v:shape id="_x0000_i1034" type="#_x0000_t75" style="width:14.4pt;height:17.55pt" o:ole="">
                  <v:imagedata r:id="rId23" o:title=""/>
                </v:shape>
                <o:OLEObject Type="Embed" ProgID="Equation.3" ShapeID="_x0000_i1034" DrawAspect="Content" ObjectID="_1699687804" r:id="rId24"/>
              </w:object>
            </w:r>
            <w:r w:rsidRPr="00E57DAF">
              <w:rPr>
                <w:sz w:val="24"/>
                <w:szCs w:val="24"/>
              </w:rPr>
              <w:t xml:space="preserve"> – действительные числа и </w:t>
            </w:r>
            <w:r w:rsidRPr="00E57DAF">
              <w:rPr>
                <w:position w:val="-12"/>
                <w:sz w:val="24"/>
                <w:szCs w:val="24"/>
              </w:rPr>
              <w:object w:dxaOrig="920" w:dyaOrig="420">
                <v:shape id="_x0000_i1035" type="#_x0000_t75" style="width:33.8pt;height:15.65pt" o:ole="">
                  <v:imagedata r:id="rId25" o:title=""/>
                </v:shape>
                <o:OLEObject Type="Embed" ProgID="Equation.3" ShapeID="_x0000_i1035" DrawAspect="Content" ObjectID="_1699687805" r:id="rId26"/>
              </w:object>
            </w:r>
          </w:p>
        </w:tc>
        <w:tc>
          <w:tcPr>
            <w:tcW w:w="202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2439" w:dyaOrig="480">
                <v:shape id="_x0000_i1036" type="#_x0000_t75" style="width:103.3pt;height:20.05pt" o:ole="">
                  <v:imagedata r:id="rId27" o:title=""/>
                </v:shape>
                <o:OLEObject Type="Embed" ProgID="Equation.3" ShapeID="_x0000_i1036" DrawAspect="Content" ObjectID="_1699687806" r:id="rId28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97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300" w:dyaOrig="420">
                <v:shape id="_x0000_i1037" type="#_x0000_t75" style="width:13.75pt;height:19.4pt" o:ole="">
                  <v:imagedata r:id="rId21" o:title=""/>
                </v:shape>
                <o:OLEObject Type="Embed" ProgID="Equation.3" ShapeID="_x0000_i1037" DrawAspect="Content" ObjectID="_1699687807" r:id="rId29"/>
              </w:object>
            </w:r>
            <w:r w:rsidRPr="00E57DAF">
              <w:rPr>
                <w:sz w:val="24"/>
                <w:szCs w:val="24"/>
              </w:rPr>
              <w:t xml:space="preserve">, </w:t>
            </w:r>
            <w:r w:rsidRPr="00E57DAF">
              <w:rPr>
                <w:position w:val="-12"/>
                <w:sz w:val="24"/>
                <w:szCs w:val="24"/>
              </w:rPr>
              <w:object w:dxaOrig="340" w:dyaOrig="420">
                <v:shape id="_x0000_i1038" type="#_x0000_t75" style="width:14.4pt;height:17.55pt" o:ole="">
                  <v:imagedata r:id="rId23" o:title=""/>
                </v:shape>
                <o:OLEObject Type="Embed" ProgID="Equation.3" ShapeID="_x0000_i1038" DrawAspect="Content" ObjectID="_1699687808" r:id="rId30"/>
              </w:object>
            </w:r>
            <w:r w:rsidRPr="00E57DAF">
              <w:rPr>
                <w:sz w:val="24"/>
                <w:szCs w:val="24"/>
              </w:rPr>
              <w:t xml:space="preserve">  – действительные числа и </w:t>
            </w:r>
            <w:r w:rsidRPr="00E57DAF">
              <w:rPr>
                <w:position w:val="-12"/>
                <w:sz w:val="24"/>
                <w:szCs w:val="24"/>
              </w:rPr>
              <w:object w:dxaOrig="1440" w:dyaOrig="420">
                <v:shape id="_x0000_i1039" type="#_x0000_t75" style="width:56.35pt;height:16.3pt" o:ole="">
                  <v:imagedata r:id="rId31" o:title=""/>
                </v:shape>
                <o:OLEObject Type="Embed" ProgID="Equation.3" ShapeID="_x0000_i1039" DrawAspect="Content" ObjectID="_1699687809" r:id="rId32"/>
              </w:object>
            </w:r>
            <w:r w:rsidRPr="00E57D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2280" w:dyaOrig="480">
                <v:shape id="_x0000_i1040" type="#_x0000_t75" style="width:93.9pt;height:20.05pt" o:ole="">
                  <v:imagedata r:id="rId33" o:title=""/>
                </v:shape>
                <o:OLEObject Type="Embed" ProgID="Equation.3" ShapeID="_x0000_i1040" DrawAspect="Content" ObjectID="_1699687810" r:id="rId34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97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300" w:dyaOrig="420">
                <v:shape id="_x0000_i1041" type="#_x0000_t75" style="width:13.75pt;height:19.4pt" o:ole="">
                  <v:imagedata r:id="rId21" o:title=""/>
                </v:shape>
                <o:OLEObject Type="Embed" ProgID="Equation.3" ShapeID="_x0000_i1041" DrawAspect="Content" ObjectID="_1699687811" r:id="rId35"/>
              </w:object>
            </w:r>
            <w:r w:rsidRPr="00E57DAF">
              <w:rPr>
                <w:sz w:val="24"/>
                <w:szCs w:val="24"/>
              </w:rPr>
              <w:t xml:space="preserve">, </w:t>
            </w:r>
            <w:r w:rsidRPr="00E57DAF">
              <w:rPr>
                <w:position w:val="-12"/>
                <w:sz w:val="24"/>
                <w:szCs w:val="24"/>
              </w:rPr>
              <w:object w:dxaOrig="340" w:dyaOrig="420">
                <v:shape id="_x0000_i1042" type="#_x0000_t75" style="width:14.4pt;height:17.55pt" o:ole="">
                  <v:imagedata r:id="rId23" o:title=""/>
                </v:shape>
                <o:OLEObject Type="Embed" ProgID="Equation.3" ShapeID="_x0000_i1042" DrawAspect="Content" ObjectID="_1699687812" r:id="rId36"/>
              </w:object>
            </w:r>
            <w:r w:rsidRPr="00E57DAF">
              <w:rPr>
                <w:sz w:val="24"/>
                <w:szCs w:val="24"/>
              </w:rPr>
              <w:t xml:space="preserve">  – комплексные числа:</w:t>
            </w:r>
            <w:r w:rsidRPr="00E57DAF">
              <w:rPr>
                <w:sz w:val="24"/>
                <w:szCs w:val="24"/>
                <w:lang w:val="en-US"/>
              </w:rPr>
              <w:t xml:space="preserve"> </w:t>
            </w:r>
            <w:r w:rsidRPr="00E57DAF">
              <w:rPr>
                <w:position w:val="-12"/>
                <w:sz w:val="24"/>
                <w:szCs w:val="24"/>
              </w:rPr>
              <w:object w:dxaOrig="1500" w:dyaOrig="420">
                <v:shape id="_x0000_i1043" type="#_x0000_t75" style="width:56.35pt;height:15.65pt" o:ole="">
                  <v:imagedata r:id="rId37" o:title=""/>
                </v:shape>
                <o:OLEObject Type="Embed" ProgID="Equation.3" ShapeID="_x0000_i1043" DrawAspect="Content" ObjectID="_1699687813" r:id="rId38"/>
              </w:object>
            </w:r>
            <w:r w:rsidRPr="00E57DAF">
              <w:rPr>
                <w:sz w:val="24"/>
                <w:szCs w:val="24"/>
              </w:rPr>
              <w:t xml:space="preserve">, </w:t>
            </w:r>
            <w:r w:rsidRPr="00E57DAF">
              <w:rPr>
                <w:position w:val="-12"/>
                <w:sz w:val="24"/>
                <w:szCs w:val="24"/>
              </w:rPr>
              <w:object w:dxaOrig="1540" w:dyaOrig="420">
                <v:shape id="_x0000_i1044" type="#_x0000_t75" style="width:61.35pt;height:16.9pt" o:ole="">
                  <v:imagedata r:id="rId39" o:title=""/>
                </v:shape>
                <o:OLEObject Type="Embed" ProgID="Equation.3" ShapeID="_x0000_i1044" DrawAspect="Content" ObjectID="_1699687814" r:id="rId40"/>
              </w:object>
            </w:r>
          </w:p>
        </w:tc>
        <w:tc>
          <w:tcPr>
            <w:tcW w:w="202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3780" w:dyaOrig="480">
                <v:shape id="_x0000_i1045" type="#_x0000_t75" style="width:150.25pt;height:18.8pt" o:ole="">
                  <v:imagedata r:id="rId41" o:title=""/>
                </v:shape>
                <o:OLEObject Type="Embed" ProgID="Equation.3" ShapeID="_x0000_i1045" DrawAspect="Content" ObjectID="_1699687815" r:id="rId42"/>
              </w:object>
            </w:r>
          </w:p>
        </w:tc>
      </w:tr>
    </w:tbl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Пример.</w:t>
      </w:r>
      <w:r w:rsidRPr="00E57DAF">
        <w:rPr>
          <w:b/>
          <w:i/>
          <w:sz w:val="24"/>
          <w:szCs w:val="24"/>
        </w:rPr>
        <w:t> </w:t>
      </w:r>
      <w:r w:rsidRPr="00E57DAF">
        <w:rPr>
          <w:sz w:val="24"/>
          <w:szCs w:val="24"/>
        </w:rPr>
        <w:t>Найти общее решение дифференциального уравн</w:t>
      </w:r>
      <w:r w:rsidRPr="00E57DAF">
        <w:rPr>
          <w:sz w:val="24"/>
          <w:szCs w:val="24"/>
        </w:rPr>
        <w:t>е</w:t>
      </w:r>
      <w:r w:rsidRPr="00E57DAF">
        <w:rPr>
          <w:sz w:val="24"/>
          <w:szCs w:val="24"/>
        </w:rPr>
        <w:t>ния: а) </w:t>
      </w:r>
      <w:r w:rsidRPr="00E57DAF">
        <w:rPr>
          <w:position w:val="-12"/>
          <w:sz w:val="24"/>
          <w:szCs w:val="24"/>
        </w:rPr>
        <w:object w:dxaOrig="2260" w:dyaOrig="400">
          <v:shape id="_x0000_i1046" type="#_x0000_t75" style="width:95.8pt;height:16.9pt" o:ole="">
            <v:imagedata r:id="rId43" o:title=""/>
          </v:shape>
          <o:OLEObject Type="Embed" ProgID="Equation.3" ShapeID="_x0000_i1046" DrawAspect="Content" ObjectID="_1699687816" r:id="rId44"/>
        </w:object>
      </w:r>
      <w:r w:rsidRPr="00E57DAF">
        <w:rPr>
          <w:sz w:val="24"/>
          <w:szCs w:val="24"/>
        </w:rPr>
        <w:t>;  б) </w:t>
      </w:r>
      <w:r w:rsidRPr="00E57DAF">
        <w:rPr>
          <w:position w:val="-12"/>
          <w:sz w:val="24"/>
          <w:szCs w:val="24"/>
        </w:rPr>
        <w:object w:dxaOrig="1579" w:dyaOrig="400">
          <v:shape id="_x0000_i1047" type="#_x0000_t75" style="width:64.5pt;height:16.3pt" o:ole="">
            <v:imagedata r:id="rId45" o:title=""/>
          </v:shape>
          <o:OLEObject Type="Embed" ProgID="Equation.3" ShapeID="_x0000_i1047" DrawAspect="Content" ObjectID="_1699687817" r:id="rId46"/>
        </w:object>
      </w:r>
      <w:r w:rsidRPr="00E57DAF">
        <w:rPr>
          <w:sz w:val="24"/>
          <w:szCs w:val="24"/>
        </w:rPr>
        <w:t>;  в) </w:t>
      </w:r>
      <w:r w:rsidRPr="00E57DAF">
        <w:rPr>
          <w:position w:val="-12"/>
          <w:sz w:val="24"/>
          <w:szCs w:val="24"/>
        </w:rPr>
        <w:object w:dxaOrig="2380" w:dyaOrig="400">
          <v:shape id="_x0000_i1048" type="#_x0000_t75" style="width:86.4pt;height:14.4pt" o:ole="">
            <v:imagedata r:id="rId47" o:title=""/>
          </v:shape>
          <o:OLEObject Type="Embed" ProgID="Equation.3" ShapeID="_x0000_i1048" DrawAspect="Content" ObjectID="_1699687818" r:id="rId48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b/>
          <w:sz w:val="24"/>
          <w:szCs w:val="24"/>
          <w:u w:val="single"/>
        </w:rPr>
      </w:pPr>
      <w:r w:rsidRPr="00E57DAF">
        <w:rPr>
          <w:b/>
          <w:sz w:val="24"/>
          <w:szCs w:val="24"/>
          <w:u w:val="single"/>
        </w:rPr>
        <w:t>Решение.</w:t>
      </w:r>
    </w:p>
    <w:p w:rsidR="00E57DAF" w:rsidRPr="00E57DAF" w:rsidRDefault="00E57DAF" w:rsidP="00E57DAF">
      <w:pPr>
        <w:tabs>
          <w:tab w:val="left" w:pos="4104"/>
        </w:tabs>
        <w:ind w:firstLine="567"/>
        <w:jc w:val="both"/>
        <w:rPr>
          <w:sz w:val="24"/>
          <w:szCs w:val="24"/>
        </w:rPr>
      </w:pPr>
      <w:r w:rsidRPr="00E57DAF">
        <w:rPr>
          <w:sz w:val="24"/>
          <w:szCs w:val="24"/>
        </w:rPr>
        <w:t>Для каждого из данных уравнений составляем характеристич</w:t>
      </w:r>
      <w:r w:rsidRPr="00E57DAF">
        <w:rPr>
          <w:sz w:val="24"/>
          <w:szCs w:val="24"/>
        </w:rPr>
        <w:t>е</w:t>
      </w:r>
      <w:r w:rsidRPr="00E57DAF">
        <w:rPr>
          <w:sz w:val="24"/>
          <w:szCs w:val="24"/>
        </w:rPr>
        <w:t>ское уравнение и решаем его. По виду полученных корней записыв</w:t>
      </w:r>
      <w:r w:rsidRPr="00E57DAF">
        <w:rPr>
          <w:sz w:val="24"/>
          <w:szCs w:val="24"/>
        </w:rPr>
        <w:t>а</w:t>
      </w:r>
      <w:r w:rsidRPr="00E57DAF">
        <w:rPr>
          <w:sz w:val="24"/>
          <w:szCs w:val="24"/>
        </w:rPr>
        <w:t>ем общее решение дифференциального уравнения (см. табл.):</w:t>
      </w:r>
    </w:p>
    <w:p w:rsidR="00E57DAF" w:rsidRPr="00E57DAF" w:rsidRDefault="00E57DAF" w:rsidP="00E57DAF">
      <w:pPr>
        <w:tabs>
          <w:tab w:val="left" w:pos="3933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 а) </w:t>
      </w:r>
      <w:r w:rsidRPr="00E57DAF">
        <w:rPr>
          <w:position w:val="-6"/>
          <w:sz w:val="24"/>
          <w:szCs w:val="24"/>
        </w:rPr>
        <w:object w:dxaOrig="2120" w:dyaOrig="420">
          <v:shape id="_x0000_i1049" type="#_x0000_t75" style="width:87.65pt;height:17.55pt" o:ole="">
            <v:imagedata r:id="rId49" o:title=""/>
          </v:shape>
          <o:OLEObject Type="Embed" ProgID="Equation.3" ShapeID="_x0000_i1049" DrawAspect="Content" ObjectID="_1699687819" r:id="rId50"/>
        </w:object>
      </w:r>
      <w:r w:rsidRPr="00E57DAF">
        <w:rPr>
          <w:sz w:val="24"/>
          <w:szCs w:val="24"/>
        </w:rPr>
        <w:t xml:space="preserve">, корни </w:t>
      </w:r>
      <w:r w:rsidRPr="00E57DAF">
        <w:rPr>
          <w:position w:val="-30"/>
          <w:sz w:val="24"/>
          <w:szCs w:val="24"/>
        </w:rPr>
        <w:object w:dxaOrig="1480" w:dyaOrig="800">
          <v:shape id="_x0000_i1050" type="#_x0000_t75" style="width:54.45pt;height:29.45pt" o:ole="">
            <v:imagedata r:id="rId51" o:title=""/>
          </v:shape>
          <o:OLEObject Type="Embed" ProgID="Equation.3" ShapeID="_x0000_i1050" DrawAspect="Content" ObjectID="_1699687820" r:id="rId52"/>
        </w:object>
      </w:r>
      <w:r w:rsidRPr="00E57DAF">
        <w:rPr>
          <w:sz w:val="24"/>
          <w:szCs w:val="24"/>
        </w:rPr>
        <w:t xml:space="preserve"> – действительные и равные, поэтому общее решение уравнения </w:t>
      </w:r>
      <w:r w:rsidRPr="00E57DAF">
        <w:rPr>
          <w:position w:val="-12"/>
          <w:sz w:val="24"/>
          <w:szCs w:val="24"/>
        </w:rPr>
        <w:object w:dxaOrig="2380" w:dyaOrig="480">
          <v:shape id="_x0000_i1051" type="#_x0000_t75" style="width:100.8pt;height:20.05pt" o:ole="">
            <v:imagedata r:id="rId53" o:title=""/>
          </v:shape>
          <o:OLEObject Type="Embed" ProgID="Equation.3" ShapeID="_x0000_i1051" DrawAspect="Content" ObjectID="_1699687821" r:id="rId54"/>
        </w:object>
      </w:r>
      <w:r w:rsidRPr="00E57DAF">
        <w:rPr>
          <w:sz w:val="24"/>
          <w:szCs w:val="24"/>
        </w:rPr>
        <w:t>;</w:t>
      </w:r>
    </w:p>
    <w:p w:rsidR="00E57DAF" w:rsidRPr="00E57DAF" w:rsidRDefault="00E57DAF" w:rsidP="00E57DAF">
      <w:pPr>
        <w:tabs>
          <w:tab w:val="left" w:pos="3933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>б) </w:t>
      </w:r>
      <w:r w:rsidRPr="00E57DAF">
        <w:rPr>
          <w:position w:val="-6"/>
          <w:sz w:val="24"/>
          <w:szCs w:val="24"/>
        </w:rPr>
        <w:object w:dxaOrig="1520" w:dyaOrig="420">
          <v:shape id="_x0000_i1052" type="#_x0000_t75" style="width:61.35pt;height:16.9pt" o:ole="">
            <v:imagedata r:id="rId55" o:title=""/>
          </v:shape>
          <o:OLEObject Type="Embed" ProgID="Equation.3" ShapeID="_x0000_i1052" DrawAspect="Content" ObjectID="_1699687822" r:id="rId56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2"/>
          <w:sz w:val="24"/>
          <w:szCs w:val="24"/>
        </w:rPr>
        <w:object w:dxaOrig="1500" w:dyaOrig="420">
          <v:shape id="_x0000_i1053" type="#_x0000_t75" style="width:60.75pt;height:16.9pt" o:ole="">
            <v:imagedata r:id="rId57" o:title=""/>
          </v:shape>
          <o:OLEObject Type="Embed" ProgID="Equation.3" ShapeID="_x0000_i1053" DrawAspect="Content" ObjectID="_1699687823" r:id="rId58"/>
        </w:object>
      </w:r>
      <w:r w:rsidRPr="00E57DAF">
        <w:rPr>
          <w:sz w:val="24"/>
          <w:szCs w:val="24"/>
        </w:rPr>
        <w:t xml:space="preserve">, корни </w:t>
      </w:r>
      <w:r w:rsidRPr="00E57DAF">
        <w:rPr>
          <w:position w:val="-12"/>
          <w:sz w:val="24"/>
          <w:szCs w:val="24"/>
        </w:rPr>
        <w:object w:dxaOrig="800" w:dyaOrig="420">
          <v:shape id="_x0000_i1054" type="#_x0000_t75" style="width:33.8pt;height:18.15pt" o:ole="">
            <v:imagedata r:id="rId59" o:title=""/>
          </v:shape>
          <o:OLEObject Type="Embed" ProgID="Equation.3" ShapeID="_x0000_i1054" DrawAspect="Content" ObjectID="_1699687824" r:id="rId60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2"/>
          <w:sz w:val="24"/>
          <w:szCs w:val="24"/>
        </w:rPr>
        <w:object w:dxaOrig="840" w:dyaOrig="420">
          <v:shape id="_x0000_i1055" type="#_x0000_t75" style="width:37.55pt;height:18.8pt" o:ole="">
            <v:imagedata r:id="rId61" o:title=""/>
          </v:shape>
          <o:OLEObject Type="Embed" ProgID="Equation.3" ShapeID="_x0000_i1055" DrawAspect="Content" ObjectID="_1699687825" r:id="rId62"/>
        </w:object>
      </w:r>
      <w:r w:rsidRPr="00E57DAF">
        <w:rPr>
          <w:sz w:val="24"/>
          <w:szCs w:val="24"/>
        </w:rPr>
        <w:t xml:space="preserve"> – действительные и различные, поэтому общее решение уравнения  </w:t>
      </w:r>
      <w:r w:rsidRPr="00E57DAF">
        <w:rPr>
          <w:position w:val="-12"/>
          <w:sz w:val="24"/>
          <w:szCs w:val="24"/>
        </w:rPr>
        <w:object w:dxaOrig="4020" w:dyaOrig="480">
          <v:shape id="_x0000_i1056" type="#_x0000_t75" style="width:180.95pt;height:21.9pt" o:ole="">
            <v:imagedata r:id="rId63" o:title=""/>
          </v:shape>
          <o:OLEObject Type="Embed" ProgID="Equation.3" ShapeID="_x0000_i1056" DrawAspect="Content" ObjectID="_1699687826" r:id="rId64"/>
        </w:object>
      </w:r>
      <w:r w:rsidRPr="00E57DAF">
        <w:rPr>
          <w:sz w:val="24"/>
          <w:szCs w:val="24"/>
        </w:rPr>
        <w:t>;</w:t>
      </w:r>
    </w:p>
    <w:p w:rsidR="00E57DAF" w:rsidRPr="00E57DAF" w:rsidRDefault="00E57DAF" w:rsidP="00E57DAF">
      <w:pPr>
        <w:tabs>
          <w:tab w:val="left" w:pos="3933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>в) </w:t>
      </w:r>
      <w:r w:rsidRPr="00E57DAF">
        <w:rPr>
          <w:position w:val="-6"/>
          <w:sz w:val="24"/>
          <w:szCs w:val="24"/>
        </w:rPr>
        <w:object w:dxaOrig="2140" w:dyaOrig="420">
          <v:shape id="_x0000_i1057" type="#_x0000_t75" style="width:93.9pt;height:18.15pt" o:ole="">
            <v:imagedata r:id="rId65" o:title=""/>
          </v:shape>
          <o:OLEObject Type="Embed" ProgID="Equation.3" ShapeID="_x0000_i1057" DrawAspect="Content" ObjectID="_1699687827" r:id="rId66"/>
        </w:object>
      </w:r>
      <w:r w:rsidRPr="00E57DAF">
        <w:rPr>
          <w:sz w:val="24"/>
          <w:szCs w:val="24"/>
        </w:rPr>
        <w:t xml:space="preserve">, корни </w:t>
      </w:r>
      <w:r w:rsidRPr="00E57DAF">
        <w:rPr>
          <w:position w:val="-16"/>
          <w:sz w:val="24"/>
          <w:szCs w:val="24"/>
        </w:rPr>
        <w:object w:dxaOrig="1500" w:dyaOrig="460">
          <v:shape id="_x0000_i1058" type="#_x0000_t75" style="width:62pt;height:19.4pt" o:ole="">
            <v:imagedata r:id="rId67" o:title=""/>
          </v:shape>
          <o:OLEObject Type="Embed" ProgID="Equation.3" ShapeID="_x0000_i1058" DrawAspect="Content" ObjectID="_1699687828" r:id="rId68"/>
        </w:object>
      </w:r>
      <w:r w:rsidRPr="00E57DAF">
        <w:rPr>
          <w:sz w:val="24"/>
          <w:szCs w:val="24"/>
        </w:rPr>
        <w:t xml:space="preserve"> – комплексно-сопряженные, поэтому общее решение уравнения   </w:t>
      </w:r>
      <w:r w:rsidRPr="00E57DAF">
        <w:rPr>
          <w:position w:val="-12"/>
          <w:sz w:val="24"/>
          <w:szCs w:val="24"/>
        </w:rPr>
        <w:object w:dxaOrig="3600" w:dyaOrig="480">
          <v:shape id="_x0000_i1059" type="#_x0000_t75" style="width:164.05pt;height:21.9pt" o:ole="">
            <v:imagedata r:id="rId69" o:title=""/>
          </v:shape>
          <o:OLEObject Type="Embed" ProgID="Equation.3" ShapeID="_x0000_i1059" DrawAspect="Content" ObjectID="_1699687829" r:id="rId70"/>
        </w:object>
      </w:r>
      <w:r w:rsidRPr="00E57DAF">
        <w:rPr>
          <w:sz w:val="24"/>
          <w:szCs w:val="24"/>
        </w:rPr>
        <w:t>.</w:t>
      </w:r>
    </w:p>
    <w:p w:rsidR="00E57DAF" w:rsidRDefault="00E57DAF" w:rsidP="00E57DAF">
      <w:pPr>
        <w:tabs>
          <w:tab w:val="left" w:pos="3933"/>
        </w:tabs>
        <w:ind w:left="720"/>
        <w:jc w:val="center"/>
        <w:rPr>
          <w:b/>
          <w:sz w:val="24"/>
          <w:szCs w:val="24"/>
        </w:rPr>
      </w:pPr>
    </w:p>
    <w:p w:rsidR="00E57DAF" w:rsidRPr="00E57DAF" w:rsidRDefault="00E57DAF" w:rsidP="00E57DAF">
      <w:pPr>
        <w:tabs>
          <w:tab w:val="left" w:pos="3933"/>
        </w:tabs>
        <w:ind w:left="720"/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>Линейные неоднородные дифференциальные уравнения втор</w:t>
      </w:r>
      <w:r w:rsidRPr="00E57DAF">
        <w:rPr>
          <w:b/>
          <w:sz w:val="24"/>
          <w:szCs w:val="24"/>
        </w:rPr>
        <w:t>о</w:t>
      </w:r>
      <w:r w:rsidRPr="00E57DAF">
        <w:rPr>
          <w:b/>
          <w:sz w:val="24"/>
          <w:szCs w:val="24"/>
        </w:rPr>
        <w:t>го порядка с постоянными коэффициентами</w:t>
      </w:r>
    </w:p>
    <w:p w:rsidR="00E57DAF" w:rsidRPr="00E57DAF" w:rsidRDefault="00E57DAF" w:rsidP="00E57DAF">
      <w:pPr>
        <w:tabs>
          <w:tab w:val="left" w:pos="4104"/>
        </w:tabs>
        <w:ind w:firstLine="567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Это уравнения вида </w:t>
      </w:r>
      <w:r w:rsidRPr="00E57DAF">
        <w:rPr>
          <w:position w:val="-12"/>
          <w:sz w:val="24"/>
          <w:szCs w:val="24"/>
        </w:rPr>
        <w:object w:dxaOrig="2659" w:dyaOrig="420">
          <v:shape id="_x0000_i1060" type="#_x0000_t75" style="width:100.8pt;height:15.65pt" o:ole="">
            <v:imagedata r:id="rId71" o:title=""/>
          </v:shape>
          <o:OLEObject Type="Embed" ProgID="Equation.3" ShapeID="_x0000_i1060" DrawAspect="Content" ObjectID="_1699687830" r:id="rId72"/>
        </w:object>
      </w:r>
      <w:r w:rsidRPr="00E57DAF">
        <w:rPr>
          <w:sz w:val="24"/>
          <w:szCs w:val="24"/>
        </w:rPr>
        <w:t>,         его решение:</w:t>
      </w:r>
      <w:r w:rsidRPr="00E57DAF">
        <w:rPr>
          <w:position w:val="-14"/>
          <w:sz w:val="24"/>
          <w:szCs w:val="24"/>
        </w:rPr>
        <w:object w:dxaOrig="2260" w:dyaOrig="440">
          <v:shape id="_x0000_i1061" type="#_x0000_t75" style="width:99.55pt;height:19.4pt" o:ole="">
            <v:imagedata r:id="rId73" o:title=""/>
          </v:shape>
          <o:OLEObject Type="Embed" ProgID="Equation.3" ShapeID="_x0000_i1061" DrawAspect="Content" ObjectID="_1699687831" r:id="rId74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 xml:space="preserve">Структура частного решения определяется правой частью </w:t>
      </w:r>
      <w:r w:rsidRPr="00E57DAF">
        <w:rPr>
          <w:b/>
          <w:position w:val="-12"/>
          <w:sz w:val="24"/>
          <w:szCs w:val="24"/>
        </w:rPr>
        <w:object w:dxaOrig="660" w:dyaOrig="420">
          <v:shape id="_x0000_i1062" type="#_x0000_t75" style="width:23.8pt;height:15.05pt" o:ole="">
            <v:imagedata r:id="rId75" o:title=""/>
          </v:shape>
          <o:OLEObject Type="Embed" ProgID="Equation.3" ShapeID="_x0000_i1062" DrawAspect="Content" ObjectID="_1699687832" r:id="rId76"/>
        </w:object>
      </w:r>
      <w:r w:rsidRPr="00E57DAF">
        <w:rPr>
          <w:b/>
          <w:sz w:val="24"/>
          <w:szCs w:val="24"/>
        </w:rPr>
        <w:t xml:space="preserve"> уравнения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709"/>
        <w:gridCol w:w="4685"/>
      </w:tblGrid>
      <w:tr w:rsidR="00E57DAF" w:rsidRPr="00E57DAF" w:rsidTr="00AC6CB3">
        <w:trPr>
          <w:jc w:val="center"/>
        </w:trPr>
        <w:tc>
          <w:tcPr>
            <w:tcW w:w="270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>№</w:t>
            </w:r>
          </w:p>
        </w:tc>
        <w:tc>
          <w:tcPr>
            <w:tcW w:w="259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Вид </w:t>
            </w:r>
            <w:r w:rsidRPr="00E57DAF">
              <w:rPr>
                <w:position w:val="-12"/>
                <w:sz w:val="24"/>
                <w:szCs w:val="24"/>
              </w:rPr>
              <w:object w:dxaOrig="660" w:dyaOrig="420">
                <v:shape id="_x0000_i1063" type="#_x0000_t75" style="width:27.55pt;height:17.55pt" o:ole="">
                  <v:imagedata r:id="rId77" o:title=""/>
                </v:shape>
                <o:OLEObject Type="Embed" ProgID="Equation.3" ShapeID="_x0000_i1063" DrawAspect="Content" ObjectID="_1699687833" r:id="rId78"/>
              </w:object>
            </w:r>
          </w:p>
        </w:tc>
        <w:tc>
          <w:tcPr>
            <w:tcW w:w="213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center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Структура </w:t>
            </w:r>
            <w:r w:rsidRPr="00E57DAF">
              <w:rPr>
                <w:position w:val="-14"/>
                <w:sz w:val="24"/>
                <w:szCs w:val="24"/>
              </w:rPr>
              <w:object w:dxaOrig="580" w:dyaOrig="440">
                <v:shape id="_x0000_i1064" type="#_x0000_t75" style="width:21.9pt;height:16.3pt" o:ole="">
                  <v:imagedata r:id="rId79" o:title=""/>
                </v:shape>
                <o:OLEObject Type="Embed" ProgID="Equation.3" ShapeID="_x0000_i1064" DrawAspect="Content" ObjectID="_1699687834" r:id="rId80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70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>1.</w:t>
            </w:r>
          </w:p>
        </w:tc>
        <w:tc>
          <w:tcPr>
            <w:tcW w:w="259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4720" w:dyaOrig="499">
                <v:shape id="_x0000_i1065" type="#_x0000_t75" style="width:195.35pt;height:20.65pt" o:ole="">
                  <v:imagedata r:id="rId81" o:title=""/>
                </v:shape>
                <o:OLEObject Type="Embed" ProgID="Equation.3" ShapeID="_x0000_i1065" DrawAspect="Content" ObjectID="_1699687835" r:id="rId82"/>
              </w:object>
            </w:r>
            <w:r w:rsidRPr="00E57DAF">
              <w:rPr>
                <w:sz w:val="24"/>
                <w:szCs w:val="24"/>
              </w:rPr>
              <w:t>,</w:t>
            </w:r>
          </w:p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740" w:dyaOrig="440">
                <v:shape id="_x0000_i1066" type="#_x0000_t75" style="width:26.9pt;height:16.3pt" o:ole="">
                  <v:imagedata r:id="rId83" o:title=""/>
                </v:shape>
                <o:OLEObject Type="Embed" ProgID="Equation.3" ShapeID="_x0000_i1066" DrawAspect="Content" ObjectID="_1699687836" r:id="rId84"/>
              </w:object>
            </w:r>
            <w:r w:rsidRPr="00E57DAF">
              <w:rPr>
                <w:sz w:val="24"/>
                <w:szCs w:val="24"/>
              </w:rPr>
              <w:t xml:space="preserve"> – многочлен степени </w:t>
            </w:r>
            <w:r w:rsidRPr="00E57DAF">
              <w:rPr>
                <w:position w:val="-6"/>
                <w:sz w:val="24"/>
                <w:szCs w:val="24"/>
              </w:rPr>
              <w:object w:dxaOrig="240" w:dyaOrig="260">
                <v:shape id="_x0000_i1067" type="#_x0000_t75" style="width:11.9pt;height:13.15pt" o:ole="">
                  <v:imagedata r:id="rId85" o:title=""/>
                </v:shape>
                <o:OLEObject Type="Embed" ProgID="Equation.3" ShapeID="_x0000_i1067" DrawAspect="Content" ObjectID="_1699687837" r:id="rId86"/>
              </w:object>
            </w:r>
          </w:p>
        </w:tc>
        <w:tc>
          <w:tcPr>
            <w:tcW w:w="213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2200" w:dyaOrig="499">
                <v:shape id="_x0000_i1068" type="#_x0000_t75" style="width:93.9pt;height:21.3pt" o:ole="">
                  <v:imagedata r:id="rId87" o:title=""/>
                </v:shape>
                <o:OLEObject Type="Embed" ProgID="Equation.3" ShapeID="_x0000_i1068" DrawAspect="Content" ObjectID="_1699687838" r:id="rId88"/>
              </w:object>
            </w:r>
          </w:p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3820" w:dyaOrig="499">
                <v:shape id="_x0000_i1069" type="#_x0000_t75" style="width:160.9pt;height:20.65pt" o:ole="">
                  <v:imagedata r:id="rId89" o:title=""/>
                </v:shape>
                <o:OLEObject Type="Embed" ProgID="Equation.3" ShapeID="_x0000_i1069" DrawAspect="Content" ObjectID="_1699687839" r:id="rId90"/>
              </w:object>
            </w:r>
            <w:r w:rsidRPr="00E57DAF">
              <w:rPr>
                <w:sz w:val="24"/>
                <w:szCs w:val="24"/>
              </w:rPr>
              <w:t>,</w:t>
            </w:r>
          </w:p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где  </w:t>
            </w:r>
            <w:r w:rsidRPr="00E57DAF">
              <w:rPr>
                <w:position w:val="-40"/>
                <w:sz w:val="24"/>
                <w:szCs w:val="24"/>
              </w:rPr>
              <w:object w:dxaOrig="2060" w:dyaOrig="960">
                <v:shape id="_x0000_i1070" type="#_x0000_t75" style="width:71.35pt;height:33.2pt" o:ole="">
                  <v:imagedata r:id="rId91" o:title=""/>
                </v:shape>
                <o:OLEObject Type="Embed" ProgID="Equation.3" ShapeID="_x0000_i1070" DrawAspect="Content" ObjectID="_1699687840" r:id="rId92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70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59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2079" w:dyaOrig="499">
                <v:shape id="_x0000_i1071" type="#_x0000_t75" style="width:85.75pt;height:20.05pt" o:ole="">
                  <v:imagedata r:id="rId93" o:title=""/>
                </v:shape>
                <o:OLEObject Type="Embed" ProgID="Equation.3" ShapeID="_x0000_i1071" DrawAspect="Content" ObjectID="_1699687841" r:id="rId94"/>
              </w:object>
            </w:r>
          </w:p>
        </w:tc>
        <w:tc>
          <w:tcPr>
            <w:tcW w:w="213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2380" w:dyaOrig="499">
                <v:shape id="_x0000_i1072" type="#_x0000_t75" style="width:104.55pt;height:21.9pt" o:ole="">
                  <v:imagedata r:id="rId95" o:title=""/>
                </v:shape>
                <o:OLEObject Type="Embed" ProgID="Equation.3" ShapeID="_x0000_i1072" DrawAspect="Content" ObjectID="_1699687842" r:id="rId96"/>
              </w:object>
            </w:r>
            <w:r w:rsidRPr="00E57DAF">
              <w:rPr>
                <w:sz w:val="24"/>
                <w:szCs w:val="24"/>
              </w:rPr>
              <w:t>,</w:t>
            </w:r>
          </w:p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где  </w:t>
            </w:r>
            <w:r w:rsidRPr="00E57DAF">
              <w:rPr>
                <w:position w:val="-66"/>
                <w:sz w:val="24"/>
                <w:szCs w:val="24"/>
              </w:rPr>
              <w:object w:dxaOrig="2240" w:dyaOrig="1480">
                <v:shape id="_x0000_i1073" type="#_x0000_t75" style="width:87.65pt;height:58.25pt" o:ole="">
                  <v:imagedata r:id="rId97" o:title=""/>
                </v:shape>
                <o:OLEObject Type="Embed" ProgID="Equation.3" ShapeID="_x0000_i1073" DrawAspect="Content" ObjectID="_1699687843" r:id="rId98"/>
              </w:object>
            </w:r>
          </w:p>
        </w:tc>
      </w:tr>
      <w:tr w:rsidR="00E57DAF" w:rsidRPr="00E57DAF" w:rsidTr="00AC6CB3">
        <w:trPr>
          <w:jc w:val="center"/>
        </w:trPr>
        <w:tc>
          <w:tcPr>
            <w:tcW w:w="270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>3.</w:t>
            </w:r>
          </w:p>
        </w:tc>
        <w:tc>
          <w:tcPr>
            <w:tcW w:w="2598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2"/>
                <w:sz w:val="24"/>
                <w:szCs w:val="24"/>
              </w:rPr>
              <w:object w:dxaOrig="3379" w:dyaOrig="420">
                <v:shape id="_x0000_i1074" type="#_x0000_t75" style="width:130.25pt;height:16.3pt" o:ole="">
                  <v:imagedata r:id="rId99" o:title=""/>
                </v:shape>
                <o:OLEObject Type="Embed" ProgID="Equation.3" ShapeID="_x0000_i1074" DrawAspect="Content" ObjectID="_1699687844" r:id="rId100"/>
              </w:object>
            </w:r>
          </w:p>
        </w:tc>
        <w:tc>
          <w:tcPr>
            <w:tcW w:w="2132" w:type="pct"/>
            <w:vAlign w:val="center"/>
          </w:tcPr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position w:val="-14"/>
                <w:sz w:val="24"/>
                <w:szCs w:val="24"/>
              </w:rPr>
              <w:object w:dxaOrig="3680" w:dyaOrig="499">
                <v:shape id="_x0000_i1075" type="#_x0000_t75" style="width:151.5pt;height:20.65pt" o:ole="">
                  <v:imagedata r:id="rId101" o:title=""/>
                </v:shape>
                <o:OLEObject Type="Embed" ProgID="Equation.3" ShapeID="_x0000_i1075" DrawAspect="Content" ObjectID="_1699687845" r:id="rId102"/>
              </w:object>
            </w:r>
            <w:r w:rsidRPr="00E57DAF">
              <w:rPr>
                <w:sz w:val="24"/>
                <w:szCs w:val="24"/>
              </w:rPr>
              <w:t>,</w:t>
            </w:r>
          </w:p>
          <w:p w:rsidR="00E57DAF" w:rsidRPr="00E57DAF" w:rsidRDefault="00E57DAF" w:rsidP="00AC6CB3">
            <w:pPr>
              <w:tabs>
                <w:tab w:val="left" w:pos="3933"/>
              </w:tabs>
              <w:jc w:val="both"/>
              <w:rPr>
                <w:sz w:val="24"/>
                <w:szCs w:val="24"/>
              </w:rPr>
            </w:pPr>
            <w:r w:rsidRPr="00E57DAF">
              <w:rPr>
                <w:sz w:val="24"/>
                <w:szCs w:val="24"/>
              </w:rPr>
              <w:t xml:space="preserve">где  </w:t>
            </w:r>
            <w:r w:rsidRPr="00E57DAF">
              <w:rPr>
                <w:position w:val="-40"/>
                <w:sz w:val="24"/>
                <w:szCs w:val="24"/>
              </w:rPr>
              <w:object w:dxaOrig="1980" w:dyaOrig="960">
                <v:shape id="_x0000_i1076" type="#_x0000_t75" style="width:75.75pt;height:36.95pt" o:ole="">
                  <v:imagedata r:id="rId103" o:title=""/>
                </v:shape>
                <o:OLEObject Type="Embed" ProgID="Equation.3" ShapeID="_x0000_i1076" DrawAspect="Content" ObjectID="_1699687846" r:id="rId104"/>
              </w:object>
            </w:r>
          </w:p>
        </w:tc>
      </w:tr>
    </w:tbl>
    <w:p w:rsidR="00E57DAF" w:rsidRPr="00E57DAF" w:rsidRDefault="00E57DAF" w:rsidP="00E57DAF">
      <w:pPr>
        <w:tabs>
          <w:tab w:val="left" w:pos="4104"/>
        </w:tabs>
        <w:ind w:firstLine="567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В таблице </w:t>
      </w:r>
      <w:r w:rsidRPr="00E57DAF">
        <w:rPr>
          <w:position w:val="-14"/>
          <w:sz w:val="24"/>
          <w:szCs w:val="24"/>
        </w:rPr>
        <w:object w:dxaOrig="1600" w:dyaOrig="440">
          <v:shape id="_x0000_i1077" type="#_x0000_t75" style="width:65.1pt;height:17.55pt" o:ole="">
            <v:imagedata r:id="rId105" o:title=""/>
          </v:shape>
          <o:OLEObject Type="Embed" ProgID="Equation.3" ShapeID="_x0000_i1077" DrawAspect="Content" ObjectID="_1699687847" r:id="rId106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300" w:dyaOrig="260">
          <v:shape id="_x0000_i1078" type="#_x0000_t75" style="width:11.25pt;height:9.4pt" o:ole="">
            <v:imagedata r:id="rId107" o:title=""/>
          </v:shape>
          <o:OLEObject Type="Embed" ProgID="Equation.3" ShapeID="_x0000_i1078" DrawAspect="Content" ObjectID="_1699687848" r:id="rId108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220" w:dyaOrig="340">
          <v:shape id="_x0000_i1079" type="#_x0000_t75" style="width:13.75pt;height:13.75pt" o:ole="">
            <v:imagedata r:id="rId109" o:title=""/>
          </v:shape>
          <o:OLEObject Type="Embed" ProgID="Equation.3" ShapeID="_x0000_i1079" DrawAspect="Content" ObjectID="_1699687849" r:id="rId110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4"/>
          <w:sz w:val="24"/>
          <w:szCs w:val="24"/>
        </w:rPr>
        <w:object w:dxaOrig="400" w:dyaOrig="300">
          <v:shape id="_x0000_i1080" type="#_x0000_t75" style="width:18.15pt;height:13.15pt" o:ole="">
            <v:imagedata r:id="rId111" o:title=""/>
          </v:shape>
          <o:OLEObject Type="Embed" ProgID="Equation.3" ShapeID="_x0000_i1080" DrawAspect="Content" ObjectID="_1699687850" r:id="rId112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340" w:dyaOrig="320">
          <v:shape id="_x0000_i1081" type="#_x0000_t75" style="width:13.75pt;height:12.5pt" o:ole="">
            <v:imagedata r:id="rId113" o:title=""/>
          </v:shape>
          <o:OLEObject Type="Embed" ProgID="Equation.3" ShapeID="_x0000_i1081" DrawAspect="Content" ObjectID="_1699687851" r:id="rId114"/>
        </w:object>
      </w:r>
      <w:r w:rsidRPr="00E57DAF">
        <w:rPr>
          <w:sz w:val="24"/>
          <w:szCs w:val="24"/>
        </w:rPr>
        <w:t xml:space="preserve"> – известные числа, </w:t>
      </w:r>
      <w:r w:rsidRPr="00E57DAF">
        <w:rPr>
          <w:position w:val="-12"/>
          <w:sz w:val="24"/>
          <w:szCs w:val="24"/>
        </w:rPr>
        <w:object w:dxaOrig="300" w:dyaOrig="420">
          <v:shape id="_x0000_i1082" type="#_x0000_t75" style="width:12.5pt;height:17.55pt" o:ole="">
            <v:imagedata r:id="rId115" o:title=""/>
          </v:shape>
          <o:OLEObject Type="Embed" ProgID="Equation.3" ShapeID="_x0000_i1082" DrawAspect="Content" ObjectID="_1699687852" r:id="rId116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2"/>
          <w:sz w:val="24"/>
          <w:szCs w:val="24"/>
        </w:rPr>
        <w:object w:dxaOrig="340" w:dyaOrig="420">
          <v:shape id="_x0000_i1083" type="#_x0000_t75" style="width:15.05pt;height:18.15pt" o:ole="">
            <v:imagedata r:id="rId23" o:title=""/>
          </v:shape>
          <o:OLEObject Type="Embed" ProgID="Equation.3" ShapeID="_x0000_i1083" DrawAspect="Content" ObjectID="_1699687853" r:id="rId117"/>
        </w:object>
      </w:r>
      <w:r w:rsidRPr="00E57DAF">
        <w:rPr>
          <w:sz w:val="24"/>
          <w:szCs w:val="24"/>
        </w:rPr>
        <w:t xml:space="preserve"> – корни характеристического уравнения, </w:t>
      </w:r>
      <w:r w:rsidRPr="00E57DAF">
        <w:rPr>
          <w:position w:val="-14"/>
          <w:sz w:val="24"/>
          <w:szCs w:val="24"/>
        </w:rPr>
        <w:object w:dxaOrig="1700" w:dyaOrig="440">
          <v:shape id="_x0000_i1084" type="#_x0000_t75" style="width:68.25pt;height:17.55pt" o:ole="">
            <v:imagedata r:id="rId118" o:title=""/>
          </v:shape>
          <o:OLEObject Type="Embed" ProgID="Equation.3" ShapeID="_x0000_i1084" DrawAspect="Content" ObjectID="_1699687854" r:id="rId119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sz w:val="24"/>
          <w:szCs w:val="24"/>
          <w:lang w:val="en-US"/>
        </w:rPr>
        <w:t>A</w:t>
      </w:r>
      <w:r w:rsidRPr="00E57DAF">
        <w:rPr>
          <w:sz w:val="24"/>
          <w:szCs w:val="24"/>
        </w:rPr>
        <w:t xml:space="preserve">, </w:t>
      </w:r>
      <w:r w:rsidRPr="00E57DAF">
        <w:rPr>
          <w:sz w:val="24"/>
          <w:szCs w:val="24"/>
          <w:lang w:val="en-US"/>
        </w:rPr>
        <w:t>B</w:t>
      </w:r>
      <w:r w:rsidRPr="00E57DAF">
        <w:rPr>
          <w:sz w:val="24"/>
          <w:szCs w:val="24"/>
        </w:rPr>
        <w:t xml:space="preserve"> – неи</w:t>
      </w:r>
      <w:r w:rsidRPr="00E57DAF">
        <w:rPr>
          <w:sz w:val="24"/>
          <w:szCs w:val="24"/>
        </w:rPr>
        <w:t>з</w:t>
      </w:r>
      <w:r w:rsidRPr="00E57DAF">
        <w:rPr>
          <w:sz w:val="24"/>
          <w:szCs w:val="24"/>
        </w:rPr>
        <w:t xml:space="preserve">вестные коэффициенты, которые находятся путем подстановки </w:t>
      </w:r>
      <w:r w:rsidRPr="00E57DAF">
        <w:rPr>
          <w:position w:val="-14"/>
          <w:sz w:val="24"/>
          <w:szCs w:val="24"/>
        </w:rPr>
        <w:object w:dxaOrig="580" w:dyaOrig="440">
          <v:shape id="_x0000_i1085" type="#_x0000_t75" style="width:26.9pt;height:20.05pt" o:ole="">
            <v:imagedata r:id="rId120" o:title=""/>
          </v:shape>
          <o:OLEObject Type="Embed" ProgID="Equation.3" ShapeID="_x0000_i1085" DrawAspect="Content" ObjectID="_1699687855" r:id="rId121"/>
        </w:object>
      </w:r>
      <w:r w:rsidRPr="00E57DAF">
        <w:rPr>
          <w:sz w:val="24"/>
          <w:szCs w:val="24"/>
        </w:rPr>
        <w:t xml:space="preserve"> в исходное уравнение (</w:t>
      </w:r>
      <w:r w:rsidRPr="00E57DAF">
        <w:rPr>
          <w:i/>
          <w:sz w:val="24"/>
          <w:szCs w:val="24"/>
        </w:rPr>
        <w:t>метод неопределенных коэффициентов</w:t>
      </w:r>
      <w:r w:rsidRPr="00E57DAF">
        <w:rPr>
          <w:sz w:val="24"/>
          <w:szCs w:val="24"/>
        </w:rPr>
        <w:t>).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Пример</w:t>
      </w:r>
      <w:r w:rsidRPr="00E57DAF">
        <w:rPr>
          <w:b/>
          <w:i/>
          <w:sz w:val="24"/>
          <w:szCs w:val="24"/>
        </w:rPr>
        <w:t>. </w:t>
      </w:r>
      <w:r w:rsidRPr="00E57DAF">
        <w:rPr>
          <w:sz w:val="24"/>
          <w:szCs w:val="24"/>
        </w:rPr>
        <w:t xml:space="preserve">Определить и записать структуру частного решения </w:t>
      </w:r>
      <w:r w:rsidRPr="00E57DAF">
        <w:rPr>
          <w:position w:val="-14"/>
          <w:sz w:val="24"/>
          <w:szCs w:val="24"/>
        </w:rPr>
        <w:object w:dxaOrig="580" w:dyaOrig="440">
          <v:shape id="_x0000_i1086" type="#_x0000_t75" style="width:28.8pt;height:21.9pt" o:ole="">
            <v:imagedata r:id="rId120" o:title=""/>
          </v:shape>
          <o:OLEObject Type="Embed" ProgID="Equation.3" ShapeID="_x0000_i1086" DrawAspect="Content" ObjectID="_1699687856" r:id="rId122"/>
        </w:object>
      </w:r>
      <w:r w:rsidRPr="00E57DAF">
        <w:rPr>
          <w:sz w:val="24"/>
          <w:szCs w:val="24"/>
        </w:rPr>
        <w:t xml:space="preserve"> уравнения </w:t>
      </w:r>
      <w:r w:rsidRPr="00E57DAF">
        <w:rPr>
          <w:position w:val="-12"/>
          <w:sz w:val="24"/>
          <w:szCs w:val="24"/>
        </w:rPr>
        <w:object w:dxaOrig="2100" w:dyaOrig="420">
          <v:shape id="_x0000_i1087" type="#_x0000_t75" style="width:105.2pt;height:21.3pt" o:ole="">
            <v:imagedata r:id="rId123" o:title=""/>
          </v:shape>
          <o:OLEObject Type="Embed" ProgID="Equation.3" ShapeID="_x0000_i1087" DrawAspect="Content" ObjectID="_1699687857" r:id="rId124"/>
        </w:object>
      </w:r>
      <w:r w:rsidRPr="00E57DAF">
        <w:rPr>
          <w:sz w:val="24"/>
          <w:szCs w:val="24"/>
        </w:rPr>
        <w:t xml:space="preserve"> по виду функции </w:t>
      </w:r>
      <w:r w:rsidRPr="00E57DAF">
        <w:rPr>
          <w:position w:val="-12"/>
          <w:sz w:val="24"/>
          <w:szCs w:val="24"/>
        </w:rPr>
        <w:object w:dxaOrig="660" w:dyaOrig="420">
          <v:shape id="_x0000_i1088" type="#_x0000_t75" style="width:33.2pt;height:21.3pt" o:ole="">
            <v:imagedata r:id="rId125" o:title=""/>
          </v:shape>
          <o:OLEObject Type="Embed" ProgID="Equation.3" ShapeID="_x0000_i1088" DrawAspect="Content" ObjectID="_1699687858" r:id="rId126"/>
        </w:object>
      </w:r>
      <w:r w:rsidRPr="00E57DAF">
        <w:rPr>
          <w:sz w:val="24"/>
          <w:szCs w:val="24"/>
        </w:rPr>
        <w:t>, если а) </w:t>
      </w:r>
      <w:r w:rsidRPr="00E57DAF">
        <w:rPr>
          <w:position w:val="-12"/>
          <w:sz w:val="24"/>
          <w:szCs w:val="24"/>
        </w:rPr>
        <w:object w:dxaOrig="1700" w:dyaOrig="480">
          <v:shape id="_x0000_i1089" type="#_x0000_t75" style="width:85.15pt;height:23.8pt" o:ole="">
            <v:imagedata r:id="rId127" o:title=""/>
          </v:shape>
          <o:OLEObject Type="Embed" ProgID="Equation.3" ShapeID="_x0000_i1089" DrawAspect="Content" ObjectID="_1699687859" r:id="rId128"/>
        </w:object>
      </w:r>
      <w:r w:rsidRPr="00E57DAF">
        <w:rPr>
          <w:sz w:val="24"/>
          <w:szCs w:val="24"/>
        </w:rPr>
        <w:t>;  б) </w:t>
      </w:r>
      <w:r w:rsidRPr="00E57DAF">
        <w:rPr>
          <w:position w:val="-12"/>
          <w:sz w:val="24"/>
          <w:szCs w:val="24"/>
        </w:rPr>
        <w:object w:dxaOrig="1900" w:dyaOrig="420">
          <v:shape id="_x0000_i1090" type="#_x0000_t75" style="width:95.15pt;height:21.3pt" o:ole="">
            <v:imagedata r:id="rId129" o:title=""/>
          </v:shape>
          <o:OLEObject Type="Embed" ProgID="Equation.3" ShapeID="_x0000_i1090" DrawAspect="Content" ObjectID="_1699687860" r:id="rId130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i/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Решение</w:t>
      </w:r>
      <w:r w:rsidRPr="00E57DAF">
        <w:rPr>
          <w:i/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Находим корни характеристического уравнения:  </w:t>
      </w:r>
      <w:r w:rsidRPr="00E57DAF">
        <w:rPr>
          <w:position w:val="-6"/>
          <w:sz w:val="24"/>
          <w:szCs w:val="24"/>
        </w:rPr>
        <w:object w:dxaOrig="1520" w:dyaOrig="420">
          <v:shape id="_x0000_i1091" type="#_x0000_t75" style="width:65.1pt;height:18.15pt" o:ole="">
            <v:imagedata r:id="rId131" o:title=""/>
          </v:shape>
          <o:OLEObject Type="Embed" ProgID="Equation.3" ShapeID="_x0000_i1091" DrawAspect="Content" ObjectID="_1699687861" r:id="rId132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6"/>
          <w:sz w:val="24"/>
          <w:szCs w:val="24"/>
        </w:rPr>
        <w:object w:dxaOrig="1260" w:dyaOrig="460">
          <v:shape id="_x0000_i1092" type="#_x0000_t75" style="width:57.6pt;height:21.3pt" o:ole="">
            <v:imagedata r:id="rId133" o:title=""/>
          </v:shape>
          <o:OLEObject Type="Embed" ProgID="Equation.3" ShapeID="_x0000_i1092" DrawAspect="Content" ObjectID="_1699687862" r:id="rId134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а) Так как </w:t>
      </w:r>
      <w:r w:rsidRPr="00E57DAF">
        <w:rPr>
          <w:position w:val="-12"/>
          <w:sz w:val="24"/>
          <w:szCs w:val="24"/>
        </w:rPr>
        <w:object w:dxaOrig="3100" w:dyaOrig="480">
          <v:shape id="_x0000_i1093" type="#_x0000_t75" style="width:133.35pt;height:20.65pt" o:ole="">
            <v:imagedata r:id="rId135" o:title=""/>
          </v:shape>
          <o:OLEObject Type="Embed" ProgID="Equation.3" ShapeID="_x0000_i1093" DrawAspect="Content" ObjectID="_1699687863" r:id="rId136"/>
        </w:object>
      </w:r>
      <w:r w:rsidRPr="00E57DAF">
        <w:rPr>
          <w:sz w:val="24"/>
          <w:szCs w:val="24"/>
        </w:rPr>
        <w:t xml:space="preserve">, где </w:t>
      </w:r>
      <w:r w:rsidRPr="00E57DAF">
        <w:rPr>
          <w:position w:val="-12"/>
          <w:sz w:val="24"/>
          <w:szCs w:val="24"/>
        </w:rPr>
        <w:object w:dxaOrig="1340" w:dyaOrig="420">
          <v:shape id="_x0000_i1094" type="#_x0000_t75" style="width:55.1pt;height:17.55pt" o:ole="">
            <v:imagedata r:id="rId137" o:title=""/>
          </v:shape>
          <o:OLEObject Type="Embed" ProgID="Equation.3" ShapeID="_x0000_i1094" DrawAspect="Content" ObjectID="_1699687864" r:id="rId138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920" w:dyaOrig="320">
          <v:shape id="_x0000_i1095" type="#_x0000_t75" style="width:36.95pt;height:12.5pt" o:ole="">
            <v:imagedata r:id="rId139" o:title=""/>
          </v:shape>
          <o:OLEObject Type="Embed" ProgID="Equation.3" ShapeID="_x0000_i1095" DrawAspect="Content" ObjectID="_1699687865" r:id="rId140"/>
        </w:object>
      </w:r>
      <w:r w:rsidRPr="00E57DAF">
        <w:rPr>
          <w:sz w:val="24"/>
          <w:szCs w:val="24"/>
        </w:rPr>
        <w:t xml:space="preserve"> (случай 2 в табл. 2.2), то частное решение имеет вид      </w:t>
      </w:r>
      <w:r w:rsidRPr="00E57DAF">
        <w:rPr>
          <w:position w:val="-14"/>
          <w:sz w:val="24"/>
          <w:szCs w:val="24"/>
        </w:rPr>
        <w:object w:dxaOrig="4140" w:dyaOrig="499">
          <v:shape id="_x0000_i1096" type="#_x0000_t75" style="width:184.7pt;height:21.9pt" o:ole="">
            <v:imagedata r:id="rId141" o:title=""/>
          </v:shape>
          <o:OLEObject Type="Embed" ProgID="Equation.3" ShapeID="_x0000_i1096" DrawAspect="Content" ObjectID="_1699687866" r:id="rId142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position w:val="-6"/>
          <w:sz w:val="24"/>
          <w:szCs w:val="24"/>
        </w:rPr>
        <w:object w:dxaOrig="680" w:dyaOrig="320">
          <v:shape id="_x0000_i1097" type="#_x0000_t75" style="width:33.8pt;height:16.3pt" o:ole="">
            <v:imagedata r:id="rId143" o:title=""/>
          </v:shape>
          <o:OLEObject Type="Embed" ProgID="Equation.3" ShapeID="_x0000_i1097" DrawAspect="Content" ObjectID="_1699687867" r:id="rId144"/>
        </w:object>
      </w:r>
      <w:r w:rsidRPr="00E57DAF">
        <w:rPr>
          <w:sz w:val="24"/>
          <w:szCs w:val="24"/>
        </w:rPr>
        <w:t>, т. к. среди корней характеристического уравнения нет ра</w:t>
      </w:r>
      <w:r w:rsidRPr="00E57DAF">
        <w:rPr>
          <w:sz w:val="24"/>
          <w:szCs w:val="24"/>
        </w:rPr>
        <w:t>в</w:t>
      </w:r>
      <w:r w:rsidRPr="00E57DAF">
        <w:rPr>
          <w:sz w:val="24"/>
          <w:szCs w:val="24"/>
        </w:rPr>
        <w:t xml:space="preserve">ных </w:t>
      </w:r>
      <w:r w:rsidRPr="00E57DAF">
        <w:rPr>
          <w:position w:val="-4"/>
          <w:sz w:val="24"/>
          <w:szCs w:val="24"/>
        </w:rPr>
        <w:object w:dxaOrig="420" w:dyaOrig="300">
          <v:shape id="_x0000_i1098" type="#_x0000_t75" style="width:21.3pt;height:15.05pt" o:ole="">
            <v:imagedata r:id="rId145" o:title=""/>
          </v:shape>
          <o:OLEObject Type="Embed" ProgID="Equation.3" ShapeID="_x0000_i1098" DrawAspect="Content" ObjectID="_1699687868" r:id="rId146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б) Поскольку </w:t>
      </w:r>
      <w:r w:rsidRPr="00E57DAF">
        <w:rPr>
          <w:position w:val="-12"/>
          <w:sz w:val="24"/>
          <w:szCs w:val="24"/>
        </w:rPr>
        <w:object w:dxaOrig="4520" w:dyaOrig="420">
          <v:shape id="_x0000_i1099" type="#_x0000_t75" style="width:197.2pt;height:18.15pt" o:ole="">
            <v:imagedata r:id="rId147" o:title=""/>
          </v:shape>
          <o:OLEObject Type="Embed" ProgID="Equation.3" ShapeID="_x0000_i1099" DrawAspect="Content" ObjectID="_1699687869" r:id="rId148"/>
        </w:object>
      </w:r>
      <w:r w:rsidRPr="00E57DAF">
        <w:rPr>
          <w:sz w:val="24"/>
          <w:szCs w:val="24"/>
        </w:rPr>
        <w:t xml:space="preserve"> (случай 3 в табл. 2.2): </w:t>
      </w:r>
      <w:r w:rsidRPr="00E57DAF">
        <w:rPr>
          <w:position w:val="-6"/>
          <w:sz w:val="24"/>
          <w:szCs w:val="24"/>
        </w:rPr>
        <w:object w:dxaOrig="859" w:dyaOrig="320">
          <v:shape id="_x0000_i1100" type="#_x0000_t75" style="width:43.2pt;height:16.3pt" o:ole="">
            <v:imagedata r:id="rId149" o:title=""/>
          </v:shape>
          <o:OLEObject Type="Embed" ProgID="Equation.3" ShapeID="_x0000_i1100" DrawAspect="Content" ObjectID="_1699687870" r:id="rId150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840" w:dyaOrig="320">
          <v:shape id="_x0000_i1101" type="#_x0000_t75" style="width:41.95pt;height:16.3pt" o:ole="">
            <v:imagedata r:id="rId151" o:title=""/>
          </v:shape>
          <o:OLEObject Type="Embed" ProgID="Equation.3" ShapeID="_x0000_i1101" DrawAspect="Content" ObjectID="_1699687871" r:id="rId152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6"/>
          <w:sz w:val="24"/>
          <w:szCs w:val="24"/>
        </w:rPr>
        <w:object w:dxaOrig="700" w:dyaOrig="340">
          <v:shape id="_x0000_i1102" type="#_x0000_t75" style="width:35.05pt;height:16.9pt" o:ole="">
            <v:imagedata r:id="rId153" o:title=""/>
          </v:shape>
          <o:OLEObject Type="Embed" ProgID="Equation.3" ShapeID="_x0000_i1102" DrawAspect="Content" ObjectID="_1699687872" r:id="rId154"/>
        </w:object>
      </w:r>
      <w:r w:rsidRPr="00E57DAF">
        <w:rPr>
          <w:sz w:val="24"/>
          <w:szCs w:val="24"/>
        </w:rPr>
        <w:t xml:space="preserve">), то      </w:t>
      </w:r>
      <w:r w:rsidRPr="00E57DAF">
        <w:rPr>
          <w:position w:val="-14"/>
          <w:sz w:val="24"/>
          <w:szCs w:val="24"/>
        </w:rPr>
        <w:object w:dxaOrig="3580" w:dyaOrig="440">
          <v:shape id="_x0000_i1103" type="#_x0000_t75" style="width:156.5pt;height:18.8pt" o:ole="">
            <v:imagedata r:id="rId155" o:title=""/>
          </v:shape>
          <o:OLEObject Type="Embed" ProgID="Equation.3" ShapeID="_x0000_i1103" DrawAspect="Content" ObjectID="_1699687873" r:id="rId156"/>
        </w:object>
      </w:r>
      <w:r w:rsidRPr="00E57DAF">
        <w:rPr>
          <w:sz w:val="24"/>
          <w:szCs w:val="24"/>
        </w:rPr>
        <w:t>,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множитель </w:t>
      </w:r>
      <w:r w:rsidRPr="00E57DAF">
        <w:rPr>
          <w:position w:val="-6"/>
          <w:sz w:val="24"/>
          <w:szCs w:val="24"/>
        </w:rPr>
        <w:object w:dxaOrig="240" w:dyaOrig="260">
          <v:shape id="_x0000_i1104" type="#_x0000_t75" style="width:11.9pt;height:13.15pt" o:ole="">
            <v:imagedata r:id="rId157" o:title=""/>
          </v:shape>
          <o:OLEObject Type="Embed" ProgID="Equation.3" ShapeID="_x0000_i1104" DrawAspect="Content" ObjectID="_1699687874" r:id="rId158"/>
        </w:object>
      </w:r>
      <w:r w:rsidRPr="00E57DAF">
        <w:rPr>
          <w:sz w:val="24"/>
          <w:szCs w:val="24"/>
        </w:rPr>
        <w:t xml:space="preserve"> появился потому, что </w:t>
      </w:r>
      <w:r w:rsidRPr="00E57DAF">
        <w:rPr>
          <w:position w:val="-6"/>
          <w:sz w:val="24"/>
          <w:szCs w:val="24"/>
        </w:rPr>
        <w:object w:dxaOrig="320" w:dyaOrig="320">
          <v:shape id="_x0000_i1105" type="#_x0000_t75" style="width:16.3pt;height:16.3pt" o:ole="">
            <v:imagedata r:id="rId159" o:title=""/>
          </v:shape>
          <o:OLEObject Type="Embed" ProgID="Equation.3" ShapeID="_x0000_i1105" DrawAspect="Content" ObjectID="_1699687875" r:id="rId160"/>
        </w:object>
      </w:r>
      <w:r w:rsidRPr="00E57DAF">
        <w:rPr>
          <w:sz w:val="24"/>
          <w:szCs w:val="24"/>
        </w:rPr>
        <w:t xml:space="preserve"> является корнем характер</w:t>
      </w:r>
      <w:r w:rsidRPr="00E57DAF">
        <w:rPr>
          <w:sz w:val="24"/>
          <w:szCs w:val="24"/>
        </w:rPr>
        <w:t>и</w:t>
      </w:r>
      <w:r w:rsidRPr="00E57DAF">
        <w:rPr>
          <w:sz w:val="24"/>
          <w:szCs w:val="24"/>
        </w:rPr>
        <w:t>стического уравнения.</w:t>
      </w:r>
    </w:p>
    <w:p w:rsidR="00E57DAF" w:rsidRPr="00E57DAF" w:rsidRDefault="00E57DAF" w:rsidP="00E57DAF">
      <w:pPr>
        <w:rPr>
          <w:sz w:val="24"/>
          <w:szCs w:val="24"/>
        </w:rPr>
      </w:pPr>
    </w:p>
    <w:p w:rsidR="00E57DAF" w:rsidRPr="00E57DAF" w:rsidRDefault="00E57DAF" w:rsidP="00E57DAF">
      <w:pPr>
        <w:jc w:val="center"/>
        <w:rPr>
          <w:b/>
          <w:sz w:val="24"/>
          <w:szCs w:val="24"/>
        </w:rPr>
      </w:pPr>
      <w:r w:rsidRPr="00E57DAF">
        <w:rPr>
          <w:b/>
          <w:sz w:val="24"/>
          <w:szCs w:val="24"/>
        </w:rPr>
        <w:t>Дифференциальные уравнения второго порядка, допускающие понижение порядка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1.Если дифференциальное  уравнение имеет вид </w:t>
      </w:r>
      <w:r w:rsidRPr="00E57DAF">
        <w:rPr>
          <w:position w:val="-10"/>
          <w:sz w:val="24"/>
          <w:szCs w:val="24"/>
        </w:rPr>
        <w:object w:dxaOrig="1020" w:dyaOrig="320">
          <v:shape id="_x0000_i1106" type="#_x0000_t75" style="width:50.7pt;height:16.3pt" o:ole="">
            <v:imagedata r:id="rId161" o:title=""/>
          </v:shape>
          <o:OLEObject Type="Embed" ProgID="Equation.3" ShapeID="_x0000_i1106" DrawAspect="Content" ObjectID="_1699687876" r:id="rId162"/>
        </w:object>
      </w:r>
      <w:r w:rsidRPr="00E57DAF">
        <w:rPr>
          <w:sz w:val="24"/>
          <w:szCs w:val="24"/>
        </w:rPr>
        <w:t>, то оно решается последовательным интегрированием.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2.Если в запись уравнения не входит функция </w:t>
      </w:r>
      <w:r w:rsidRPr="00E57DAF">
        <w:rPr>
          <w:sz w:val="24"/>
          <w:szCs w:val="24"/>
          <w:lang w:val="en-US"/>
        </w:rPr>
        <w:t>y</w:t>
      </w:r>
      <w:r w:rsidRPr="00E57DAF">
        <w:rPr>
          <w:sz w:val="24"/>
          <w:szCs w:val="24"/>
        </w:rPr>
        <w:t>(</w:t>
      </w:r>
      <w:r w:rsidRPr="00E57DAF">
        <w:rPr>
          <w:sz w:val="24"/>
          <w:szCs w:val="24"/>
          <w:lang w:val="en-US"/>
        </w:rPr>
        <w:t>x</w:t>
      </w:r>
      <w:r w:rsidRPr="00E57DAF">
        <w:rPr>
          <w:sz w:val="24"/>
          <w:szCs w:val="24"/>
        </w:rPr>
        <w:t xml:space="preserve">), т.е. оно имеет вид </w:t>
      </w:r>
      <w:r w:rsidRPr="00E57DAF">
        <w:rPr>
          <w:position w:val="-10"/>
          <w:sz w:val="24"/>
          <w:szCs w:val="24"/>
        </w:rPr>
        <w:object w:dxaOrig="1579" w:dyaOrig="320">
          <v:shape id="_x0000_i1107" type="#_x0000_t75" style="width:78.9pt;height:16.3pt" o:ole="">
            <v:imagedata r:id="rId163" o:title=""/>
          </v:shape>
          <o:OLEObject Type="Embed" ProgID="Equation.3" ShapeID="_x0000_i1107" DrawAspect="Content" ObjectID="_1699687877" r:id="rId164"/>
        </w:object>
      </w:r>
      <w:r w:rsidRPr="00E57DAF">
        <w:rPr>
          <w:sz w:val="24"/>
          <w:szCs w:val="24"/>
        </w:rPr>
        <w:t xml:space="preserve">то такое уравнение можно решить, найдя вспомогательную функцию </w:t>
      </w:r>
      <w:r w:rsidRPr="00E57DAF">
        <w:rPr>
          <w:position w:val="-10"/>
          <w:sz w:val="24"/>
          <w:szCs w:val="24"/>
        </w:rPr>
        <w:object w:dxaOrig="1520" w:dyaOrig="320">
          <v:shape id="_x0000_i1108" type="#_x0000_t75" style="width:75.75pt;height:16.3pt" o:ole="">
            <v:imagedata r:id="rId165" o:title=""/>
          </v:shape>
          <o:OLEObject Type="Embed" ProgID="Equation.3" ShapeID="_x0000_i1108" DrawAspect="Content" ObjectID="_1699687878" r:id="rId166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Пример</w:t>
      </w:r>
      <w:r w:rsidRPr="00E57DAF">
        <w:rPr>
          <w:sz w:val="24"/>
          <w:szCs w:val="24"/>
          <w:u w:val="single"/>
        </w:rPr>
        <w:t>:</w:t>
      </w:r>
      <w:r w:rsidRPr="00E57DAF">
        <w:rPr>
          <w:sz w:val="24"/>
          <w:szCs w:val="24"/>
        </w:rPr>
        <w:t xml:space="preserve"> Решить уравнение </w:t>
      </w:r>
      <w:r w:rsidRPr="00E57DAF">
        <w:rPr>
          <w:position w:val="-10"/>
          <w:sz w:val="24"/>
          <w:szCs w:val="24"/>
        </w:rPr>
        <w:object w:dxaOrig="1200" w:dyaOrig="320">
          <v:shape id="_x0000_i1109" type="#_x0000_t75" style="width:60.1pt;height:16.3pt" o:ole="">
            <v:imagedata r:id="rId167" o:title=""/>
          </v:shape>
          <o:OLEObject Type="Embed" ProgID="Equation.3" ShapeID="_x0000_i1109" DrawAspect="Content" ObjectID="_1699687879" r:id="rId168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Решение</w:t>
      </w:r>
      <w:r w:rsidRPr="00E57DAF">
        <w:rPr>
          <w:sz w:val="24"/>
          <w:szCs w:val="24"/>
          <w:u w:val="single"/>
        </w:rPr>
        <w:t>:</w:t>
      </w:r>
      <w:r w:rsidRPr="00E57DAF">
        <w:rPr>
          <w:sz w:val="24"/>
          <w:szCs w:val="24"/>
        </w:rPr>
        <w:t xml:space="preserve"> Положим </w:t>
      </w:r>
      <w:r w:rsidRPr="00E57DAF">
        <w:rPr>
          <w:position w:val="-10"/>
          <w:sz w:val="24"/>
          <w:szCs w:val="24"/>
        </w:rPr>
        <w:object w:dxaOrig="1520" w:dyaOrig="320">
          <v:shape id="_x0000_i1110" type="#_x0000_t75" style="width:75.75pt;height:16.3pt" o:ole="">
            <v:imagedata r:id="rId165" o:title=""/>
          </v:shape>
          <o:OLEObject Type="Embed" ProgID="Equation.3" ShapeID="_x0000_i1110" DrawAspect="Content" ObjectID="_1699687880" r:id="rId169"/>
        </w:object>
      </w:r>
      <w:r w:rsidRPr="00E57DAF">
        <w:rPr>
          <w:sz w:val="24"/>
          <w:szCs w:val="24"/>
        </w:rPr>
        <w:t xml:space="preserve">. 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Исходное уравнение примет вид </w:t>
      </w:r>
      <w:r w:rsidRPr="00E57DAF">
        <w:rPr>
          <w:position w:val="-6"/>
          <w:sz w:val="24"/>
          <w:szCs w:val="24"/>
        </w:rPr>
        <w:object w:dxaOrig="1080" w:dyaOrig="279">
          <v:shape id="_x0000_i1111" type="#_x0000_t75" style="width:53.85pt;height:13.75pt" o:ole="">
            <v:imagedata r:id="rId170" o:title=""/>
          </v:shape>
          <o:OLEObject Type="Embed" ProgID="Equation.3" ShapeID="_x0000_i1111" DrawAspect="Content" ObjectID="_1699687881" r:id="rId171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>Это уравнение первого порядка с разделяющимися переменными.</w: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  <w:r w:rsidRPr="00E57DAF">
        <w:rPr>
          <w:position w:val="-60"/>
          <w:sz w:val="24"/>
          <w:szCs w:val="24"/>
        </w:rPr>
        <w:object w:dxaOrig="1280" w:dyaOrig="1640">
          <v:shape id="_x0000_i1112" type="#_x0000_t75" style="width:63.85pt;height:82pt" o:ole="">
            <v:imagedata r:id="rId172" o:title=""/>
          </v:shape>
          <o:OLEObject Type="Embed" ProgID="Equation.3" ShapeID="_x0000_i1112" DrawAspect="Content" ObjectID="_1699687882" r:id="rId173"/>
        </w:objec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Возвращаясь к первоначальной функции, получаем уравнение </w: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  <w:r w:rsidRPr="00E57DAF">
        <w:rPr>
          <w:position w:val="-52"/>
          <w:sz w:val="24"/>
          <w:szCs w:val="24"/>
        </w:rPr>
        <w:object w:dxaOrig="1600" w:dyaOrig="1120">
          <v:shape id="_x0000_i1113" type="#_x0000_t75" style="width:80.15pt;height:55.7pt" o:ole="">
            <v:imagedata r:id="rId174" o:title=""/>
          </v:shape>
          <o:OLEObject Type="Embed" ProgID="Equation.3" ShapeID="_x0000_i1113" DrawAspect="Content" ObjectID="_1699687883" r:id="rId175"/>
        </w:objec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sz w:val="24"/>
          <w:szCs w:val="24"/>
        </w:rPr>
        <w:lastRenderedPageBreak/>
        <w:t xml:space="preserve">3.Если в запись уравнения не входит переменная </w:t>
      </w:r>
      <w:r w:rsidRPr="00E57DAF">
        <w:rPr>
          <w:sz w:val="24"/>
          <w:szCs w:val="24"/>
          <w:lang w:val="en-US"/>
        </w:rPr>
        <w:t>x</w:t>
      </w:r>
      <w:r w:rsidRPr="00E57DAF">
        <w:rPr>
          <w:sz w:val="24"/>
          <w:szCs w:val="24"/>
        </w:rPr>
        <w:t xml:space="preserve">, т.е. оно имеет вид </w:t>
      </w:r>
      <w:r w:rsidRPr="00E57DAF">
        <w:rPr>
          <w:position w:val="-10"/>
          <w:sz w:val="24"/>
          <w:szCs w:val="24"/>
        </w:rPr>
        <w:object w:dxaOrig="1579" w:dyaOrig="320">
          <v:shape id="_x0000_i1114" type="#_x0000_t75" style="width:78.9pt;height:16.3pt" o:ole="">
            <v:imagedata r:id="rId176" o:title=""/>
          </v:shape>
          <o:OLEObject Type="Embed" ProgID="Equation.3" ShapeID="_x0000_i1114" DrawAspect="Content" ObjectID="_1699687884" r:id="rId177"/>
        </w:object>
      </w:r>
      <w:r w:rsidRPr="00E57DAF">
        <w:rPr>
          <w:sz w:val="24"/>
          <w:szCs w:val="24"/>
        </w:rPr>
        <w:t xml:space="preserve">то такое уравнение можно решить, найдя вспомогательную функцию  </w:t>
      </w:r>
      <w:r w:rsidRPr="00E57DAF">
        <w:rPr>
          <w:position w:val="-10"/>
          <w:sz w:val="24"/>
          <w:szCs w:val="24"/>
        </w:rPr>
        <w:object w:dxaOrig="2299" w:dyaOrig="320">
          <v:shape id="_x0000_i1115" type="#_x0000_t75" style="width:115.2pt;height:16.3pt" o:ole="">
            <v:imagedata r:id="rId178" o:title=""/>
          </v:shape>
          <o:OLEObject Type="Embed" ProgID="Equation.3" ShapeID="_x0000_i1115" DrawAspect="Content" ObjectID="_1699687885" r:id="rId179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Пример</w:t>
      </w:r>
      <w:r w:rsidRPr="00E57DAF">
        <w:rPr>
          <w:sz w:val="24"/>
          <w:szCs w:val="24"/>
        </w:rPr>
        <w:t xml:space="preserve">: Решить уравнение </w:t>
      </w:r>
      <w:r w:rsidRPr="00E57DAF">
        <w:rPr>
          <w:position w:val="-10"/>
          <w:sz w:val="24"/>
          <w:szCs w:val="24"/>
        </w:rPr>
        <w:object w:dxaOrig="1560" w:dyaOrig="380">
          <v:shape id="_x0000_i1116" type="#_x0000_t75" style="width:78.25pt;height:18.8pt" o:ole="">
            <v:imagedata r:id="rId180" o:title=""/>
          </v:shape>
          <o:OLEObject Type="Embed" ProgID="Equation.3" ShapeID="_x0000_i1116" DrawAspect="Content" ObjectID="_1699687886" r:id="rId181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jc w:val="both"/>
        <w:rPr>
          <w:sz w:val="24"/>
          <w:szCs w:val="24"/>
        </w:rPr>
      </w:pPr>
      <w:r w:rsidRPr="00E57DAF">
        <w:rPr>
          <w:b/>
          <w:sz w:val="24"/>
          <w:szCs w:val="24"/>
          <w:u w:val="single"/>
        </w:rPr>
        <w:t>Решение</w:t>
      </w:r>
      <w:r w:rsidRPr="00E57DAF">
        <w:rPr>
          <w:sz w:val="24"/>
          <w:szCs w:val="24"/>
        </w:rPr>
        <w:t xml:space="preserve">: Положим </w:t>
      </w:r>
      <w:r w:rsidRPr="00E57DAF">
        <w:rPr>
          <w:position w:val="-10"/>
          <w:sz w:val="24"/>
          <w:szCs w:val="24"/>
        </w:rPr>
        <w:object w:dxaOrig="2299" w:dyaOrig="320">
          <v:shape id="_x0000_i1117" type="#_x0000_t75" style="width:115.2pt;height:16.3pt" o:ole="">
            <v:imagedata r:id="rId178" o:title=""/>
          </v:shape>
          <o:OLEObject Type="Embed" ProgID="Equation.3" ShapeID="_x0000_i1117" DrawAspect="Content" ObjectID="_1699687887" r:id="rId182"/>
        </w:object>
      </w:r>
      <w:r w:rsidRPr="00E57DAF">
        <w:rPr>
          <w:sz w:val="24"/>
          <w:szCs w:val="24"/>
        </w:rPr>
        <w:t xml:space="preserve">. Исходное уравнение примет вид </w:t>
      </w:r>
      <w:r w:rsidRPr="00E57DAF">
        <w:rPr>
          <w:position w:val="-10"/>
          <w:sz w:val="24"/>
          <w:szCs w:val="24"/>
        </w:rPr>
        <w:object w:dxaOrig="1380" w:dyaOrig="360">
          <v:shape id="_x0000_i1118" type="#_x0000_t75" style="width:68.85pt;height:18.15pt" o:ole="">
            <v:imagedata r:id="rId183" o:title=""/>
          </v:shape>
          <o:OLEObject Type="Embed" ProgID="Equation.3" ShapeID="_x0000_i1118" DrawAspect="Content" ObjectID="_1699687888" r:id="rId184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tabs>
          <w:tab w:val="left" w:pos="4104"/>
        </w:tabs>
        <w:ind w:firstLine="573"/>
        <w:jc w:val="both"/>
        <w:rPr>
          <w:sz w:val="24"/>
          <w:szCs w:val="24"/>
        </w:rPr>
      </w:pPr>
      <w:r w:rsidRPr="00E57DAF">
        <w:rPr>
          <w:sz w:val="24"/>
          <w:szCs w:val="24"/>
        </w:rPr>
        <w:t>Это уравнение первого порядка с разделяющимися переменными.</w: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  <w:r w:rsidRPr="00E57DAF">
        <w:rPr>
          <w:position w:val="-190"/>
          <w:sz w:val="24"/>
          <w:szCs w:val="24"/>
        </w:rPr>
        <w:object w:dxaOrig="3240" w:dyaOrig="3920">
          <v:shape id="_x0000_i1119" type="#_x0000_t75" style="width:162.15pt;height:195.95pt" o:ole="">
            <v:imagedata r:id="rId185" o:title=""/>
          </v:shape>
          <o:OLEObject Type="Embed" ProgID="Equation.3" ShapeID="_x0000_i1119" DrawAspect="Content" ObjectID="_1699687889" r:id="rId186"/>
        </w:object>
      </w:r>
    </w:p>
    <w:p w:rsidR="00E57DAF" w:rsidRPr="00E57DAF" w:rsidRDefault="00E57DAF" w:rsidP="00E57DAF">
      <w:pPr>
        <w:tabs>
          <w:tab w:val="left" w:pos="4104"/>
        </w:tabs>
        <w:ind w:firstLine="573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Возвращаясь к первоначальной функции, получаем уравнение </w: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  <w:r w:rsidRPr="00E57DAF">
        <w:rPr>
          <w:position w:val="-104"/>
          <w:sz w:val="24"/>
          <w:szCs w:val="24"/>
        </w:rPr>
        <w:object w:dxaOrig="6280" w:dyaOrig="1860">
          <v:shape id="_x0000_i1120" type="#_x0000_t75" style="width:269.2pt;height:79.5pt" o:ole="">
            <v:imagedata r:id="rId187" o:title=""/>
          </v:shape>
          <o:OLEObject Type="Embed" ProgID="Equation.3" ShapeID="_x0000_i1120" DrawAspect="Content" ObjectID="_1699687890" r:id="rId188"/>
        </w:object>
      </w:r>
    </w:p>
    <w:p w:rsidR="00E57DAF" w:rsidRPr="00E57DAF" w:rsidRDefault="00E57DAF" w:rsidP="00E57DAF">
      <w:pPr>
        <w:tabs>
          <w:tab w:val="left" w:pos="4104"/>
        </w:tabs>
        <w:ind w:firstLine="573"/>
        <w:jc w:val="center"/>
        <w:rPr>
          <w:sz w:val="24"/>
          <w:szCs w:val="24"/>
        </w:rPr>
      </w:pPr>
    </w:p>
    <w:p w:rsidR="00E57DAF" w:rsidRPr="00E57DAF" w:rsidRDefault="00E57DAF" w:rsidP="00E57DAF">
      <w:pPr>
        <w:rPr>
          <w:sz w:val="24"/>
          <w:szCs w:val="24"/>
        </w:rPr>
      </w:pPr>
    </w:p>
    <w:p w:rsidR="00E57DAF" w:rsidRPr="00E57DAF" w:rsidRDefault="00E57DAF" w:rsidP="00E57DAF">
      <w:pPr>
        <w:widowControl/>
        <w:autoSpaceDE/>
        <w:autoSpaceDN/>
        <w:adjustRightInd/>
        <w:ind w:left="720"/>
        <w:rPr>
          <w:sz w:val="24"/>
          <w:szCs w:val="24"/>
        </w:rPr>
      </w:pPr>
      <w:r w:rsidRPr="00E57DAF">
        <w:rPr>
          <w:b/>
          <w:sz w:val="24"/>
          <w:szCs w:val="24"/>
        </w:rPr>
        <w:t>Задание 1.</w:t>
      </w:r>
      <w:r w:rsidRPr="00E57DAF">
        <w:rPr>
          <w:sz w:val="24"/>
          <w:szCs w:val="24"/>
        </w:rPr>
        <w:t xml:space="preserve"> Найти общее решение дифференциальных уравнений: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1) </w:t>
      </w:r>
      <w:r w:rsidRPr="00E57DAF">
        <w:rPr>
          <w:position w:val="-12"/>
          <w:sz w:val="24"/>
          <w:szCs w:val="24"/>
        </w:rPr>
        <w:object w:dxaOrig="2020" w:dyaOrig="420">
          <v:shape id="_x0000_i1121" type="#_x0000_t75" style="width:100.8pt;height:21.3pt" o:ole="">
            <v:imagedata r:id="rId189" o:title=""/>
          </v:shape>
          <o:OLEObject Type="Embed" ProgID="Equation.DSMT4" ShapeID="_x0000_i1121" DrawAspect="Content" ObjectID="_1699687891" r:id="rId190"/>
        </w:object>
      </w:r>
      <w:r w:rsidRPr="00E57DAF">
        <w:rPr>
          <w:sz w:val="24"/>
          <w:szCs w:val="24"/>
        </w:rPr>
        <w:t>,</w:t>
      </w:r>
      <w:r w:rsidRPr="00E57DAF">
        <w:rPr>
          <w:sz w:val="24"/>
          <w:szCs w:val="24"/>
        </w:rPr>
        <w:tab/>
      </w:r>
      <w:r w:rsidRPr="00E57DAF">
        <w:rPr>
          <w:sz w:val="24"/>
          <w:szCs w:val="24"/>
        </w:rPr>
        <w:tab/>
        <w:t xml:space="preserve">2) </w:t>
      </w:r>
      <w:r w:rsidRPr="00E57DAF">
        <w:rPr>
          <w:position w:val="-12"/>
          <w:sz w:val="24"/>
          <w:szCs w:val="24"/>
        </w:rPr>
        <w:object w:dxaOrig="1340" w:dyaOrig="420">
          <v:shape id="_x0000_i1122" type="#_x0000_t75" style="width:67pt;height:21.3pt" o:ole="">
            <v:imagedata r:id="rId191" o:title=""/>
          </v:shape>
          <o:OLEObject Type="Embed" ProgID="Equation.DSMT4" ShapeID="_x0000_i1122" DrawAspect="Content" ObjectID="_1699687892" r:id="rId192"/>
        </w:object>
      </w:r>
      <w:r w:rsidRPr="00E57DAF">
        <w:rPr>
          <w:sz w:val="24"/>
          <w:szCs w:val="24"/>
        </w:rPr>
        <w:t xml:space="preserve">;     3) </w:t>
      </w:r>
      <w:r w:rsidRPr="00E57DAF">
        <w:rPr>
          <w:position w:val="-12"/>
          <w:sz w:val="24"/>
          <w:szCs w:val="24"/>
        </w:rPr>
        <w:object w:dxaOrig="1760" w:dyaOrig="420">
          <v:shape id="_x0000_i1123" type="#_x0000_t75" style="width:88.3pt;height:21.3pt" o:ole="">
            <v:imagedata r:id="rId193" o:title=""/>
          </v:shape>
          <o:OLEObject Type="Embed" ProgID="Equation.DSMT4" ShapeID="_x0000_i1123" DrawAspect="Content" ObjectID="_1699687893" r:id="rId194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</w:p>
    <w:p w:rsidR="00E57DAF" w:rsidRPr="00E57DAF" w:rsidRDefault="00E57DAF" w:rsidP="00E57DAF">
      <w:pPr>
        <w:widowControl/>
        <w:autoSpaceDE/>
        <w:autoSpaceDN/>
        <w:adjustRightInd/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b/>
          <w:sz w:val="24"/>
          <w:szCs w:val="24"/>
        </w:rPr>
        <w:t>Задание 2.</w:t>
      </w:r>
      <w:r w:rsidRPr="00E57DAF">
        <w:rPr>
          <w:sz w:val="24"/>
          <w:szCs w:val="24"/>
        </w:rPr>
        <w:t xml:space="preserve"> Записать структуру частного решения линейного неодноро</w:t>
      </w:r>
      <w:r w:rsidRPr="00E57DAF">
        <w:rPr>
          <w:sz w:val="24"/>
          <w:szCs w:val="24"/>
        </w:rPr>
        <w:t>д</w:t>
      </w:r>
      <w:r w:rsidRPr="00E57DAF">
        <w:rPr>
          <w:sz w:val="24"/>
          <w:szCs w:val="24"/>
        </w:rPr>
        <w:t>ного уравнения по виду правой части.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position w:val="-14"/>
          <w:sz w:val="24"/>
          <w:szCs w:val="24"/>
        </w:rPr>
        <w:object w:dxaOrig="2480" w:dyaOrig="440">
          <v:shape id="_x0000_i1124" type="#_x0000_t75" style="width:123.95pt;height:21.9pt" o:ole="">
            <v:imagedata r:id="rId195" o:title=""/>
          </v:shape>
          <o:OLEObject Type="Embed" ProgID="Equation.DSMT4" ShapeID="_x0000_i1124" DrawAspect="Content" ObjectID="_1699687894" r:id="rId196"/>
        </w:object>
      </w:r>
      <w:r w:rsidRPr="00E57DAF">
        <w:rPr>
          <w:sz w:val="24"/>
          <w:szCs w:val="24"/>
        </w:rPr>
        <w:t xml:space="preserve">      а) </w:t>
      </w:r>
      <w:r w:rsidRPr="00E57DAF">
        <w:rPr>
          <w:position w:val="-14"/>
          <w:sz w:val="24"/>
          <w:szCs w:val="24"/>
        </w:rPr>
        <w:object w:dxaOrig="2100" w:dyaOrig="440">
          <v:shape id="_x0000_i1125" type="#_x0000_t75" style="width:105.2pt;height:21.9pt" o:ole="">
            <v:imagedata r:id="rId197" o:title=""/>
          </v:shape>
          <o:OLEObject Type="Embed" ProgID="Equation.DSMT4" ShapeID="_x0000_i1125" DrawAspect="Content" ObjectID="_1699687895" r:id="rId198"/>
        </w:object>
      </w:r>
      <w:r w:rsidRPr="00E57DAF">
        <w:rPr>
          <w:sz w:val="24"/>
          <w:szCs w:val="24"/>
        </w:rPr>
        <w:t>;</w:t>
      </w:r>
      <w:r w:rsidRPr="00E57DAF">
        <w:rPr>
          <w:sz w:val="24"/>
          <w:szCs w:val="24"/>
        </w:rPr>
        <w:tab/>
      </w:r>
      <w:r w:rsidRPr="00E57DAF">
        <w:rPr>
          <w:sz w:val="24"/>
          <w:szCs w:val="24"/>
        </w:rPr>
        <w:tab/>
        <w:t xml:space="preserve">б) </w:t>
      </w:r>
      <w:r w:rsidRPr="00E57DAF">
        <w:rPr>
          <w:position w:val="-14"/>
          <w:sz w:val="24"/>
          <w:szCs w:val="24"/>
        </w:rPr>
        <w:object w:dxaOrig="1600" w:dyaOrig="420">
          <v:shape id="_x0000_i1126" type="#_x0000_t75" style="width:80.15pt;height:21.3pt" o:ole="">
            <v:imagedata r:id="rId199" o:title=""/>
          </v:shape>
          <o:OLEObject Type="Embed" ProgID="Equation.DSMT4" ShapeID="_x0000_i1126" DrawAspect="Content" ObjectID="_1699687896" r:id="rId200"/>
        </w:objec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</w:p>
    <w:p w:rsidR="00E57DAF" w:rsidRPr="00E57DAF" w:rsidRDefault="00E57DAF" w:rsidP="00E57DAF">
      <w:pPr>
        <w:widowControl/>
        <w:tabs>
          <w:tab w:val="left" w:pos="1440"/>
        </w:tabs>
        <w:autoSpaceDE/>
        <w:autoSpaceDN/>
        <w:adjustRightInd/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b/>
          <w:sz w:val="24"/>
          <w:szCs w:val="24"/>
        </w:rPr>
        <w:t>Задание 3.</w:t>
      </w:r>
      <w:r w:rsidRPr="00E57DAF">
        <w:rPr>
          <w:sz w:val="24"/>
          <w:szCs w:val="24"/>
        </w:rPr>
        <w:t xml:space="preserve"> Найти общее решение дифференциальных уравнений: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1) </w:t>
      </w:r>
      <w:r w:rsidRPr="00E57DAF">
        <w:rPr>
          <w:position w:val="-12"/>
          <w:sz w:val="24"/>
          <w:szCs w:val="24"/>
        </w:rPr>
        <w:object w:dxaOrig="1640" w:dyaOrig="420">
          <v:shape id="_x0000_i1127" type="#_x0000_t75" style="width:82pt;height:21.3pt" o:ole="">
            <v:imagedata r:id="rId201" o:title=""/>
          </v:shape>
          <o:OLEObject Type="Embed" ProgID="Equation.DSMT4" ShapeID="_x0000_i1127" DrawAspect="Content" ObjectID="_1699687897" r:id="rId202"/>
        </w:object>
      </w:r>
      <w:r w:rsidRPr="00E57DAF">
        <w:rPr>
          <w:sz w:val="24"/>
          <w:szCs w:val="24"/>
        </w:rPr>
        <w:t>;</w:t>
      </w:r>
      <w:r w:rsidRPr="00E57DAF">
        <w:rPr>
          <w:sz w:val="24"/>
          <w:szCs w:val="24"/>
        </w:rPr>
        <w:tab/>
      </w:r>
      <w:r w:rsidRPr="00E57DAF">
        <w:rPr>
          <w:sz w:val="24"/>
          <w:szCs w:val="24"/>
        </w:rPr>
        <w:tab/>
      </w:r>
      <w:r w:rsidRPr="00E57DAF">
        <w:rPr>
          <w:sz w:val="24"/>
          <w:szCs w:val="24"/>
        </w:rPr>
        <w:tab/>
        <w:t xml:space="preserve">2) </w:t>
      </w:r>
      <w:r w:rsidRPr="00E57DAF">
        <w:rPr>
          <w:position w:val="-12"/>
          <w:sz w:val="24"/>
          <w:szCs w:val="24"/>
        </w:rPr>
        <w:object w:dxaOrig="3980" w:dyaOrig="420">
          <v:shape id="_x0000_i1128" type="#_x0000_t75" style="width:199.1pt;height:21.3pt" o:ole="">
            <v:imagedata r:id="rId203" o:title=""/>
          </v:shape>
          <o:OLEObject Type="Embed" ProgID="Equation.DSMT4" ShapeID="_x0000_i1128" DrawAspect="Content" ObjectID="_1699687898" r:id="rId204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</w:p>
    <w:p w:rsidR="00E57DAF" w:rsidRPr="00E57DAF" w:rsidRDefault="00E57DAF" w:rsidP="00E57DAF">
      <w:pPr>
        <w:widowControl/>
        <w:autoSpaceDE/>
        <w:autoSpaceDN/>
        <w:adjustRightInd/>
        <w:ind w:left="720"/>
        <w:rPr>
          <w:sz w:val="24"/>
          <w:szCs w:val="24"/>
        </w:rPr>
      </w:pPr>
      <w:r w:rsidRPr="00E57DAF">
        <w:rPr>
          <w:b/>
          <w:sz w:val="24"/>
          <w:szCs w:val="24"/>
        </w:rPr>
        <w:t>Задание 4.</w:t>
      </w:r>
      <w:r w:rsidRPr="00E57DAF">
        <w:rPr>
          <w:sz w:val="24"/>
          <w:szCs w:val="24"/>
        </w:rPr>
        <w:t xml:space="preserve"> Найти общее решение дифференциального уравнения:</w:t>
      </w:r>
    </w:p>
    <w:p w:rsidR="00E57DAF" w:rsidRPr="00E57DAF" w:rsidRDefault="00E57DAF" w:rsidP="00E57DAF">
      <w:pPr>
        <w:ind w:left="720"/>
        <w:rPr>
          <w:sz w:val="24"/>
          <w:szCs w:val="24"/>
        </w:rPr>
      </w:pPr>
      <w:r w:rsidRPr="00E57DAF">
        <w:rPr>
          <w:sz w:val="24"/>
          <w:szCs w:val="24"/>
        </w:rPr>
        <w:t xml:space="preserve">1)  </w:t>
      </w:r>
      <w:r w:rsidRPr="00E57DAF">
        <w:rPr>
          <w:position w:val="-12"/>
          <w:sz w:val="24"/>
          <w:szCs w:val="24"/>
        </w:rPr>
        <w:object w:dxaOrig="1120" w:dyaOrig="420">
          <v:shape id="_x0000_i1129" type="#_x0000_t75" style="width:55.7pt;height:21.3pt" o:ole="">
            <v:imagedata r:id="rId205" o:title=""/>
          </v:shape>
          <o:OLEObject Type="Embed" ProgID="Equation.DSMT4" ShapeID="_x0000_i1129" DrawAspect="Content" ObjectID="_1699687899" r:id="rId206"/>
        </w:object>
      </w:r>
      <w:r w:rsidRPr="00E57DAF">
        <w:rPr>
          <w:sz w:val="24"/>
          <w:szCs w:val="24"/>
        </w:rPr>
        <w:t>;       2)</w:t>
      </w:r>
      <w:r w:rsidRPr="00E57DAF">
        <w:rPr>
          <w:position w:val="-12"/>
          <w:sz w:val="24"/>
          <w:szCs w:val="24"/>
        </w:rPr>
        <w:object w:dxaOrig="920" w:dyaOrig="420">
          <v:shape id="_x0000_i1130" type="#_x0000_t75" style="width:45.7pt;height:21.3pt" o:ole="">
            <v:imagedata r:id="rId207" o:title=""/>
          </v:shape>
          <o:OLEObject Type="Embed" ProgID="Equation.DSMT4" ShapeID="_x0000_i1130" DrawAspect="Content" ObjectID="_1699687900" r:id="rId208"/>
        </w:object>
      </w:r>
      <w:r w:rsidRPr="00E57DAF">
        <w:rPr>
          <w:sz w:val="24"/>
          <w:szCs w:val="24"/>
        </w:rPr>
        <w:t>.</w:t>
      </w:r>
    </w:p>
    <w:p w:rsidR="00E57DAF" w:rsidRPr="00E57DAF" w:rsidRDefault="00E57DAF" w:rsidP="00E57DAF">
      <w:pPr>
        <w:ind w:left="720"/>
        <w:rPr>
          <w:sz w:val="24"/>
          <w:szCs w:val="24"/>
        </w:rPr>
      </w:pPr>
    </w:p>
    <w:p w:rsidR="00E57DAF" w:rsidRPr="00E57DAF" w:rsidRDefault="00E57DAF" w:rsidP="00E57DAF">
      <w:pPr>
        <w:widowControl/>
        <w:autoSpaceDE/>
        <w:autoSpaceDN/>
        <w:adjustRightInd/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b/>
          <w:sz w:val="24"/>
          <w:szCs w:val="24"/>
        </w:rPr>
        <w:t>Задание 5.</w:t>
      </w:r>
      <w:r w:rsidRPr="00E57DAF">
        <w:rPr>
          <w:sz w:val="24"/>
          <w:szCs w:val="24"/>
        </w:rPr>
        <w:t xml:space="preserve"> Найти решение дифференциального уравнения, допускающего понижение порядка.</w:t>
      </w:r>
    </w:p>
    <w:p w:rsidR="00E57DAF" w:rsidRPr="00E57DAF" w:rsidRDefault="00E57DAF" w:rsidP="00E57DAF">
      <w:pPr>
        <w:spacing w:line="360" w:lineRule="auto"/>
        <w:ind w:left="720"/>
        <w:jc w:val="both"/>
        <w:rPr>
          <w:sz w:val="24"/>
          <w:szCs w:val="24"/>
        </w:rPr>
      </w:pPr>
      <w:r w:rsidRPr="00E57DAF">
        <w:rPr>
          <w:sz w:val="24"/>
          <w:szCs w:val="24"/>
        </w:rPr>
        <w:t xml:space="preserve">1) </w:t>
      </w:r>
      <w:r w:rsidRPr="00E57DAF">
        <w:rPr>
          <w:position w:val="-12"/>
          <w:sz w:val="24"/>
          <w:szCs w:val="24"/>
        </w:rPr>
        <w:object w:dxaOrig="1800" w:dyaOrig="420">
          <v:shape id="_x0000_i1131" type="#_x0000_t75" style="width:90.15pt;height:21.3pt" o:ole="">
            <v:imagedata r:id="rId209" o:title=""/>
          </v:shape>
          <o:OLEObject Type="Embed" ProgID="Equation.DSMT4" ShapeID="_x0000_i1131" DrawAspect="Content" ObjectID="_1699687901" r:id="rId210"/>
        </w:object>
      </w:r>
      <w:r w:rsidRPr="00E57DAF">
        <w:rPr>
          <w:sz w:val="24"/>
          <w:szCs w:val="24"/>
        </w:rPr>
        <w:t>,</w:t>
      </w:r>
      <w:r w:rsidRPr="00E57DAF">
        <w:rPr>
          <w:sz w:val="24"/>
          <w:szCs w:val="24"/>
        </w:rPr>
        <w:tab/>
      </w:r>
      <w:r w:rsidRPr="00E57DAF">
        <w:rPr>
          <w:sz w:val="24"/>
          <w:szCs w:val="24"/>
        </w:rPr>
        <w:tab/>
        <w:t xml:space="preserve">2) </w:t>
      </w:r>
      <w:r w:rsidRPr="00E57DAF">
        <w:rPr>
          <w:position w:val="-18"/>
          <w:sz w:val="24"/>
          <w:szCs w:val="24"/>
        </w:rPr>
        <w:object w:dxaOrig="1840" w:dyaOrig="560">
          <v:shape id="_x0000_i1132" type="#_x0000_t75" style="width:92.05pt;height:28.15pt" o:ole="">
            <v:imagedata r:id="rId211" o:title=""/>
          </v:shape>
          <o:OLEObject Type="Embed" ProgID="Equation.DSMT4" ShapeID="_x0000_i1132" DrawAspect="Content" ObjectID="_1699687902" r:id="rId212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4"/>
          <w:sz w:val="24"/>
          <w:szCs w:val="24"/>
        </w:rPr>
        <w:object w:dxaOrig="980" w:dyaOrig="420">
          <v:shape id="_x0000_i1133" type="#_x0000_t75" style="width:48.85pt;height:21.3pt" o:ole="">
            <v:imagedata r:id="rId213" o:title=""/>
          </v:shape>
          <o:OLEObject Type="Embed" ProgID="Equation.DSMT4" ShapeID="_x0000_i1133" DrawAspect="Content" ObjectID="_1699687903" r:id="rId214"/>
        </w:object>
      </w:r>
      <w:r w:rsidRPr="00E57DAF">
        <w:rPr>
          <w:sz w:val="24"/>
          <w:szCs w:val="24"/>
        </w:rPr>
        <w:t xml:space="preserve">, </w:t>
      </w:r>
      <w:r w:rsidRPr="00E57DAF">
        <w:rPr>
          <w:position w:val="-14"/>
          <w:sz w:val="24"/>
          <w:szCs w:val="24"/>
        </w:rPr>
        <w:object w:dxaOrig="1020" w:dyaOrig="440">
          <v:shape id="_x0000_i1134" type="#_x0000_t75" style="width:50.7pt;height:21.9pt" o:ole="">
            <v:imagedata r:id="rId215" o:title=""/>
          </v:shape>
          <o:OLEObject Type="Embed" ProgID="Equation.DSMT4" ShapeID="_x0000_i1134" DrawAspect="Content" ObjectID="_1699687904" r:id="rId216"/>
        </w:object>
      </w:r>
      <w:r w:rsidRPr="00E57DAF">
        <w:rPr>
          <w:sz w:val="24"/>
          <w:szCs w:val="24"/>
        </w:rPr>
        <w:t>.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E57DAF" w:rsidRDefault="00E57DAF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BD6D9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25C"/>
    <w:multiLevelType w:val="hybridMultilevel"/>
    <w:tmpl w:val="79F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999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00C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6D98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57DAF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63" Type="http://schemas.openxmlformats.org/officeDocument/2006/relationships/image" Target="media/image28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0.bin"/><Relationship Id="rId159" Type="http://schemas.openxmlformats.org/officeDocument/2006/relationships/image" Target="media/image75.wmf"/><Relationship Id="rId170" Type="http://schemas.openxmlformats.org/officeDocument/2006/relationships/image" Target="media/image80.wmf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107" Type="http://schemas.openxmlformats.org/officeDocument/2006/relationships/image" Target="media/image50.wmf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5.bin"/><Relationship Id="rId149" Type="http://schemas.openxmlformats.org/officeDocument/2006/relationships/image" Target="media/image70.wmf"/><Relationship Id="rId5" Type="http://schemas.openxmlformats.org/officeDocument/2006/relationships/image" Target="media/image1.wmf"/><Relationship Id="rId90" Type="http://schemas.openxmlformats.org/officeDocument/2006/relationships/oleObject" Target="embeddings/oleObject45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1.bin"/><Relationship Id="rId165" Type="http://schemas.openxmlformats.org/officeDocument/2006/relationships/image" Target="media/image78.wmf"/><Relationship Id="rId181" Type="http://schemas.openxmlformats.org/officeDocument/2006/relationships/oleObject" Target="embeddings/oleObject92.bin"/><Relationship Id="rId186" Type="http://schemas.openxmlformats.org/officeDocument/2006/relationships/oleObject" Target="embeddings/oleObject95.bin"/><Relationship Id="rId216" Type="http://schemas.openxmlformats.org/officeDocument/2006/relationships/oleObject" Target="embeddings/oleObject110.bin"/><Relationship Id="rId211" Type="http://schemas.openxmlformats.org/officeDocument/2006/relationships/image" Target="media/image100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image" Target="media/image55.wmf"/><Relationship Id="rId134" Type="http://schemas.openxmlformats.org/officeDocument/2006/relationships/oleObject" Target="embeddings/oleObject68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40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6.bin"/><Relationship Id="rId155" Type="http://schemas.openxmlformats.org/officeDocument/2006/relationships/image" Target="media/image73.wmf"/><Relationship Id="rId171" Type="http://schemas.openxmlformats.org/officeDocument/2006/relationships/oleObject" Target="embeddings/oleObject87.bin"/><Relationship Id="rId176" Type="http://schemas.openxmlformats.org/officeDocument/2006/relationships/image" Target="media/image83.wmf"/><Relationship Id="rId192" Type="http://schemas.openxmlformats.org/officeDocument/2006/relationships/oleObject" Target="embeddings/oleObject98.bin"/><Relationship Id="rId197" Type="http://schemas.openxmlformats.org/officeDocument/2006/relationships/image" Target="media/image93.wmf"/><Relationship Id="rId206" Type="http://schemas.openxmlformats.org/officeDocument/2006/relationships/oleObject" Target="embeddings/oleObject105.bin"/><Relationship Id="rId201" Type="http://schemas.openxmlformats.org/officeDocument/2006/relationships/image" Target="media/image95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1.bin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oleObject" Target="embeddings/oleObject84.bin"/><Relationship Id="rId182" Type="http://schemas.openxmlformats.org/officeDocument/2006/relationships/oleObject" Target="embeddings/oleObject93.bin"/><Relationship Id="rId187" Type="http://schemas.openxmlformats.org/officeDocument/2006/relationships/image" Target="media/image88.wmf"/><Relationship Id="rId21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8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22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9.bin"/><Relationship Id="rId177" Type="http://schemas.openxmlformats.org/officeDocument/2006/relationships/oleObject" Target="embeddings/oleObject90.bin"/><Relationship Id="rId198" Type="http://schemas.openxmlformats.org/officeDocument/2006/relationships/oleObject" Target="embeddings/oleObject101.bin"/><Relationship Id="rId172" Type="http://schemas.openxmlformats.org/officeDocument/2006/relationships/image" Target="media/image81.wmf"/><Relationship Id="rId193" Type="http://schemas.openxmlformats.org/officeDocument/2006/relationships/image" Target="media/image91.wmf"/><Relationship Id="rId202" Type="http://schemas.openxmlformats.org/officeDocument/2006/relationships/oleObject" Target="embeddings/oleObject103.bin"/><Relationship Id="rId207" Type="http://schemas.openxmlformats.org/officeDocument/2006/relationships/image" Target="media/image98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2.bin"/><Relationship Id="rId120" Type="http://schemas.openxmlformats.org/officeDocument/2006/relationships/image" Target="media/image56.wmf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6.bin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2.bin"/><Relationship Id="rId183" Type="http://schemas.openxmlformats.org/officeDocument/2006/relationships/image" Target="media/image86.wmf"/><Relationship Id="rId213" Type="http://schemas.openxmlformats.org/officeDocument/2006/relationships/image" Target="media/image101.wmf"/><Relationship Id="rId21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4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9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208" Type="http://schemas.openxmlformats.org/officeDocument/2006/relationships/oleObject" Target="embeddings/oleObject10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4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5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4.bin"/><Relationship Id="rId189" Type="http://schemas.openxmlformats.org/officeDocument/2006/relationships/image" Target="media/image8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3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8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7.bin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oleObject" Target="embeddings/oleObject91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9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oleObject" Target="embeddings/oleObject86.bin"/><Relationship Id="rId185" Type="http://schemas.openxmlformats.org/officeDocument/2006/relationships/image" Target="media/image8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5.wmf"/><Relationship Id="rId210" Type="http://schemas.openxmlformats.org/officeDocument/2006/relationships/oleObject" Target="embeddings/oleObject107.bin"/><Relationship Id="rId215" Type="http://schemas.openxmlformats.org/officeDocument/2006/relationships/image" Target="media/image102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4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8.bin"/><Relationship Id="rId175" Type="http://schemas.openxmlformats.org/officeDocument/2006/relationships/oleObject" Target="embeddings/oleObject89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16" Type="http://schemas.openxmlformats.org/officeDocument/2006/relationships/oleObject" Target="embeddings/oleObject6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27</cp:revision>
  <cp:lastPrinted>2013-10-16T11:35:00Z</cp:lastPrinted>
  <dcterms:created xsi:type="dcterms:W3CDTF">2013-10-16T10:07:00Z</dcterms:created>
  <dcterms:modified xsi:type="dcterms:W3CDTF">2021-11-29T07:43:00Z</dcterms:modified>
</cp:coreProperties>
</file>