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C1C" w:rsidRPr="00AA5C1C" w:rsidRDefault="00AA5C1C" w:rsidP="00AA5C1C">
      <w:pPr>
        <w:pStyle w:val="paragraf"/>
        <w:shd w:val="clear" w:color="auto" w:fill="FFFFFF"/>
        <w:spacing w:before="0" w:beforeAutospacing="0"/>
        <w:rPr>
          <w:color w:val="1D2125"/>
          <w:sz w:val="28"/>
          <w:szCs w:val="28"/>
        </w:rPr>
      </w:pPr>
      <w:r>
        <w:rPr>
          <w:b/>
          <w:bCs/>
          <w:color w:val="1D2125"/>
          <w:sz w:val="28"/>
          <w:szCs w:val="28"/>
          <w:u w:val="single"/>
        </w:rPr>
        <w:t>Лекция</w:t>
      </w:r>
      <w:r w:rsidR="00706555">
        <w:rPr>
          <w:b/>
          <w:bCs/>
          <w:color w:val="1D2125"/>
          <w:sz w:val="28"/>
          <w:szCs w:val="28"/>
          <w:u w:val="single"/>
        </w:rPr>
        <w:t>12</w:t>
      </w:r>
      <w:bookmarkStart w:id="0" w:name="_GoBack"/>
      <w:bookmarkEnd w:id="0"/>
      <w:r>
        <w:rPr>
          <w:b/>
          <w:bCs/>
          <w:color w:val="1D2125"/>
          <w:sz w:val="28"/>
          <w:szCs w:val="28"/>
          <w:u w:val="single"/>
        </w:rPr>
        <w:t xml:space="preserve">. </w:t>
      </w:r>
      <w:r w:rsidRPr="00AA5C1C">
        <w:rPr>
          <w:b/>
          <w:bCs/>
          <w:color w:val="1D2125"/>
          <w:sz w:val="28"/>
          <w:szCs w:val="28"/>
          <w:u w:val="single"/>
        </w:rPr>
        <w:t>Состояние процессов</w:t>
      </w:r>
      <w:r>
        <w:rPr>
          <w:b/>
          <w:bCs/>
          <w:color w:val="1D2125"/>
          <w:sz w:val="28"/>
          <w:szCs w:val="28"/>
          <w:u w:val="single"/>
        </w:rPr>
        <w:t>.</w:t>
      </w:r>
    </w:p>
    <w:p w:rsidR="00AA5C1C" w:rsidRPr="00AA5C1C" w:rsidRDefault="00AA5C1C" w:rsidP="00AA5C1C">
      <w:pPr>
        <w:pStyle w:val="paragraf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AA5C1C">
        <w:rPr>
          <w:color w:val="1D2125"/>
          <w:sz w:val="28"/>
          <w:szCs w:val="28"/>
        </w:rPr>
        <w:t>Три состояния процесса:</w:t>
      </w:r>
    </w:p>
    <w:p w:rsidR="00AA5C1C" w:rsidRPr="00AA5C1C" w:rsidRDefault="00AA5C1C" w:rsidP="00AA5C1C">
      <w:pPr>
        <w:pStyle w:val="paragraf"/>
        <w:numPr>
          <w:ilvl w:val="0"/>
          <w:numId w:val="1"/>
        </w:numPr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AA5C1C">
        <w:rPr>
          <w:color w:val="1D2125"/>
          <w:sz w:val="28"/>
          <w:szCs w:val="28"/>
        </w:rPr>
        <w:t>Выполнение (занимает процессор)</w:t>
      </w:r>
    </w:p>
    <w:p w:rsidR="00AA5C1C" w:rsidRPr="00AA5C1C" w:rsidRDefault="00AA5C1C" w:rsidP="00AA5C1C">
      <w:pPr>
        <w:pStyle w:val="paragraf"/>
        <w:numPr>
          <w:ilvl w:val="0"/>
          <w:numId w:val="1"/>
        </w:numPr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AA5C1C">
        <w:rPr>
          <w:color w:val="1D2125"/>
          <w:sz w:val="28"/>
          <w:szCs w:val="28"/>
        </w:rPr>
        <w:t>Готовность (процесс временно приостановлен, чтобы позволить выполняться другому процессу)</w:t>
      </w:r>
    </w:p>
    <w:p w:rsidR="00AA5C1C" w:rsidRPr="00AA5C1C" w:rsidRDefault="00AA5C1C" w:rsidP="00AA5C1C">
      <w:pPr>
        <w:pStyle w:val="paragraf"/>
        <w:numPr>
          <w:ilvl w:val="0"/>
          <w:numId w:val="1"/>
        </w:numPr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AA5C1C">
        <w:rPr>
          <w:color w:val="1D2125"/>
          <w:sz w:val="28"/>
          <w:szCs w:val="28"/>
        </w:rPr>
        <w:t>Ожидание (процесс не может быть запущен по своим внутренним причинам, например, ожидая операции ввода/вывода)</w:t>
      </w:r>
    </w:p>
    <w:p w:rsidR="00AA5C1C" w:rsidRPr="00AA5C1C" w:rsidRDefault="00AA5C1C" w:rsidP="00AA5C1C">
      <w:pPr>
        <w:pStyle w:val="paragraf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AA5C1C">
        <w:rPr>
          <w:noProof/>
          <w:color w:val="1D2125"/>
          <w:sz w:val="28"/>
          <w:szCs w:val="28"/>
        </w:rPr>
        <w:drawing>
          <wp:inline distT="0" distB="0" distL="0" distR="0" wp14:anchorId="4FC359EB" wp14:editId="145D7AD2">
            <wp:extent cx="4712335" cy="3698875"/>
            <wp:effectExtent l="0" t="0" r="0" b="0"/>
            <wp:docPr id="1" name="Рисунок 1" descr="состояния процес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стояния процесс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35" cy="369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C1C" w:rsidRPr="00AA5C1C" w:rsidRDefault="00AA5C1C" w:rsidP="00AA5C1C">
      <w:pPr>
        <w:pStyle w:val="paragraf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AA5C1C">
        <w:rPr>
          <w:color w:val="1D2125"/>
          <w:sz w:val="28"/>
          <w:szCs w:val="28"/>
        </w:rPr>
        <w:t>Возможные переходы между состояниями.</w:t>
      </w:r>
    </w:p>
    <w:p w:rsidR="00AA5C1C" w:rsidRPr="00AA5C1C" w:rsidRDefault="00AA5C1C" w:rsidP="00AA5C1C">
      <w:pPr>
        <w:pStyle w:val="paragraf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AA5C1C">
        <w:rPr>
          <w:color w:val="1D2125"/>
          <w:sz w:val="28"/>
          <w:szCs w:val="28"/>
        </w:rPr>
        <w:t>1. Процесс блокируется, ожидая входных данных</w:t>
      </w:r>
    </w:p>
    <w:p w:rsidR="00AA5C1C" w:rsidRPr="00AA5C1C" w:rsidRDefault="00AA5C1C" w:rsidP="00AA5C1C">
      <w:pPr>
        <w:pStyle w:val="paragraf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AA5C1C">
        <w:rPr>
          <w:color w:val="1D2125"/>
          <w:sz w:val="28"/>
          <w:szCs w:val="28"/>
        </w:rPr>
        <w:t>2. Планировщик выбирает другой процесс</w:t>
      </w:r>
    </w:p>
    <w:p w:rsidR="00AA5C1C" w:rsidRPr="00AA5C1C" w:rsidRDefault="00AA5C1C" w:rsidP="00AA5C1C">
      <w:pPr>
        <w:pStyle w:val="paragraf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AA5C1C">
        <w:rPr>
          <w:color w:val="1D2125"/>
          <w:sz w:val="28"/>
          <w:szCs w:val="28"/>
        </w:rPr>
        <w:t>3. Планировщик выбирает этот процесс</w:t>
      </w:r>
    </w:p>
    <w:p w:rsidR="00AA5C1C" w:rsidRPr="00AA5C1C" w:rsidRDefault="00AA5C1C" w:rsidP="00AA5C1C">
      <w:pPr>
        <w:pStyle w:val="paragraf"/>
        <w:shd w:val="clear" w:color="auto" w:fill="FFFFFF"/>
        <w:spacing w:before="0" w:beforeAutospacing="0"/>
        <w:jc w:val="center"/>
        <w:rPr>
          <w:color w:val="1D2125"/>
          <w:sz w:val="28"/>
          <w:szCs w:val="28"/>
        </w:rPr>
      </w:pPr>
      <w:r w:rsidRPr="00AA5C1C">
        <w:rPr>
          <w:color w:val="1D2125"/>
          <w:sz w:val="28"/>
          <w:szCs w:val="28"/>
        </w:rPr>
        <w:t>4. Поступили входные данные</w:t>
      </w:r>
    </w:p>
    <w:p w:rsidR="00AA5C1C" w:rsidRPr="00AA5C1C" w:rsidRDefault="00AA5C1C" w:rsidP="00AA5C1C">
      <w:pPr>
        <w:pStyle w:val="paragraf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AA5C1C">
        <w:rPr>
          <w:color w:val="1D2125"/>
          <w:sz w:val="28"/>
          <w:szCs w:val="28"/>
        </w:rPr>
        <w:t xml:space="preserve">Переходы 2 и 3 вызываются планировщиком процессов операционной системы, так что сами процессы даже не знают </w:t>
      </w:r>
      <w:proofErr w:type="gramStart"/>
      <w:r w:rsidRPr="00AA5C1C">
        <w:rPr>
          <w:color w:val="1D2125"/>
          <w:sz w:val="28"/>
          <w:szCs w:val="28"/>
        </w:rPr>
        <w:t>о</w:t>
      </w:r>
      <w:proofErr w:type="gramEnd"/>
      <w:r w:rsidRPr="00AA5C1C">
        <w:rPr>
          <w:color w:val="1D2125"/>
          <w:sz w:val="28"/>
          <w:szCs w:val="28"/>
        </w:rPr>
        <w:t xml:space="preserve"> этих переходах. С точки зрения самих процессов есть два состояния выполнения и ожидания.</w:t>
      </w:r>
    </w:p>
    <w:p w:rsidR="00AA5C1C" w:rsidRPr="00AA5C1C" w:rsidRDefault="00AA5C1C" w:rsidP="00AA5C1C">
      <w:pPr>
        <w:pStyle w:val="paragraf"/>
        <w:shd w:val="clear" w:color="auto" w:fill="FFFFFF"/>
        <w:spacing w:before="0" w:beforeAutospacing="0"/>
        <w:rPr>
          <w:color w:val="1D2125"/>
          <w:sz w:val="28"/>
          <w:szCs w:val="28"/>
        </w:rPr>
      </w:pPr>
      <w:r w:rsidRPr="00AA5C1C">
        <w:rPr>
          <w:color w:val="1D2125"/>
          <w:sz w:val="28"/>
          <w:szCs w:val="28"/>
        </w:rPr>
        <w:t>На серверах для ускорения ответа на запрос клиента, часто загружают несколько процессов в режим ожидания, и как только сервер получит запрос, процесс переходит из "ожидания" в "выполнение". Этот переход выполняется намного быстрее, чем запуск нового процесса.</w:t>
      </w:r>
    </w:p>
    <w:p w:rsidR="002E4505" w:rsidRDefault="002E4505"/>
    <w:sectPr w:rsidR="002E4505" w:rsidSect="00AA5C1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C260C"/>
    <w:multiLevelType w:val="multilevel"/>
    <w:tmpl w:val="8798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1C"/>
    <w:rsid w:val="000215F2"/>
    <w:rsid w:val="002E4505"/>
    <w:rsid w:val="0054559C"/>
    <w:rsid w:val="00706555"/>
    <w:rsid w:val="00AA5C1C"/>
    <w:rsid w:val="00D3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f">
    <w:name w:val="paragraf"/>
    <w:basedOn w:val="a"/>
    <w:rsid w:val="00AA5C1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5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C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f">
    <w:name w:val="paragraf"/>
    <w:basedOn w:val="a"/>
    <w:rsid w:val="00AA5C1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5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2022-09-26T09:06:00Z</dcterms:created>
  <dcterms:modified xsi:type="dcterms:W3CDTF">2022-09-26T09:07:00Z</dcterms:modified>
</cp:coreProperties>
</file>