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F40" w:rsidRDefault="009E5F40" w:rsidP="009E5F40">
      <w:pPr>
        <w:spacing w:line="240" w:lineRule="auto"/>
        <w:ind w:left="709" w:right="566"/>
        <w:jc w:val="center"/>
        <w:rPr>
          <w:rFonts w:ascii="Cambria" w:hAnsi="Cambria"/>
          <w:sz w:val="28"/>
          <w:szCs w:val="28"/>
        </w:rPr>
      </w:pPr>
    </w:p>
    <w:p w:rsidR="00CB0A69" w:rsidRPr="00467842" w:rsidRDefault="00467842" w:rsidP="004678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6784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Лекция 7. Таблицы</w:t>
      </w:r>
    </w:p>
    <w:p w:rsidR="00467842" w:rsidRPr="00467842" w:rsidRDefault="00467842" w:rsidP="004678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67842" w:rsidRPr="00467842" w:rsidRDefault="00467842" w:rsidP="004678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467842" w:rsidRPr="00467842" w:rsidSect="00467842">
          <w:footerReference w:type="default" r:id="rId9"/>
          <w:pgSz w:w="11906" w:h="16838"/>
          <w:pgMar w:top="709" w:right="707" w:bottom="709" w:left="709" w:header="708" w:footer="340" w:gutter="0"/>
          <w:cols w:space="708"/>
          <w:titlePg/>
          <w:docGrid w:linePitch="360"/>
        </w:sectPr>
      </w:pPr>
    </w:p>
    <w:p w:rsidR="00652660" w:rsidRPr="00652660" w:rsidRDefault="00652660" w:rsidP="00CB0A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Таблицы </w:t>
      </w:r>
      <w:proofErr w:type="spellStart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применяются для структурирования содержимого страницы. Кроме того, таблицы используются для вычислений. В </w:t>
      </w:r>
      <w:proofErr w:type="spellStart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используется технология вставки и создания таблиц. Вставку и создание таблиц </w:t>
      </w:r>
      <w:proofErr w:type="spellStart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осуществить с помощью </w:t>
      </w:r>
      <w:r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вкладки Вставка</w:t>
      </w:r>
      <w:r w:rsidRPr="0065266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→ кнопка</w:t>
      </w:r>
      <w:r w:rsidRPr="0065266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65266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Таблица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 вставкой любого объект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документ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установить курсор в то место документа, где он будет находиться.</w:t>
      </w:r>
    </w:p>
    <w:p w:rsidR="00652660" w:rsidRPr="00652660" w:rsidRDefault="00652660" w:rsidP="00CB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Pr="00652660" w:rsidRDefault="00652660" w:rsidP="00CB0A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нажатии кнопки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отображаются опции всех пяти методов вставок и создания таблиц, скриншот которых </w:t>
      </w:r>
      <w:proofErr w:type="gramStart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рисунке</w:t>
      </w:r>
      <w:r w:rsidR="00715C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2660" w:rsidRPr="00652660" w:rsidRDefault="00652660" w:rsidP="00CB0A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0A69" w:rsidRDefault="006765D2" w:rsidP="00CB0A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B0A69" w:rsidSect="00467842">
          <w:type w:val="continuous"/>
          <w:pgSz w:w="11906" w:h="16838"/>
          <w:pgMar w:top="709" w:right="707" w:bottom="709" w:left="709" w:header="708" w:footer="340" w:gutter="0"/>
          <w:cols w:num="2" w:space="284"/>
          <w:titlePg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391EC3C2" wp14:editId="6C48ABA3">
            <wp:extent cx="3206834" cy="3045918"/>
            <wp:effectExtent l="19050" t="19050" r="12700" b="215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087" r="44678" b="45248"/>
                    <a:stretch/>
                  </pic:blipFill>
                  <pic:spPr bwMode="auto">
                    <a:xfrm>
                      <a:off x="0" y="0"/>
                      <a:ext cx="3209926" cy="30488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2660" w:rsidRPr="00652660" w:rsidRDefault="00652660" w:rsidP="006765D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Default="00652660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Рассмотрим методы </w:t>
      </w:r>
      <w:r w:rsidR="008D7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"Вставки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8D7D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"Создания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B46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таблицы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D7DEA" w:rsidRDefault="008D7DEA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874" w:rsidRDefault="00E93874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E938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Вставка таблицы:</w:t>
      </w:r>
    </w:p>
    <w:p w:rsidR="008D7DEA" w:rsidRPr="00E93874" w:rsidRDefault="008D7DEA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</w:p>
    <w:p w:rsidR="009B4618" w:rsidRPr="00E93874" w:rsidRDefault="00E93874" w:rsidP="00E938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1 способ</w:t>
      </w:r>
    </w:p>
    <w:p w:rsidR="00652660" w:rsidRDefault="00C42403" w:rsidP="0096646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того чтобы быстро вставить таблицу, например </w:t>
      </w:r>
      <w:r w:rsidR="00652660" w:rsidRPr="00A21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таблицу 4х6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необходимо в области </w:t>
      </w:r>
      <w:r w:rsidR="00652660"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Вставка таблицы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выделить нужное количество </w:t>
      </w:r>
      <w:r w:rsidR="00652660" w:rsidRPr="00A21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столбцов (4)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52660" w:rsidRPr="00A21C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строк (6)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щелкнуть левой клавишей мыши на выделенной области.</w:t>
      </w:r>
    </w:p>
    <w:p w:rsidR="00E93874" w:rsidRDefault="00E93874" w:rsidP="00E93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</w:p>
    <w:p w:rsidR="008D7DEA" w:rsidRDefault="008D7DEA" w:rsidP="00E93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sectPr w:rsidR="008D7DEA" w:rsidSect="00467842">
          <w:type w:val="continuous"/>
          <w:pgSz w:w="11906" w:h="16838"/>
          <w:pgMar w:top="709" w:right="707" w:bottom="709" w:left="709" w:header="708" w:footer="340" w:gutter="0"/>
          <w:cols w:space="708"/>
          <w:titlePg/>
          <w:docGrid w:linePitch="360"/>
        </w:sectPr>
      </w:pPr>
    </w:p>
    <w:p w:rsidR="009B4618" w:rsidRPr="00AF69F2" w:rsidRDefault="00E93874" w:rsidP="00E93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lastRenderedPageBreak/>
        <w:t>2 способ</w:t>
      </w:r>
    </w:p>
    <w:p w:rsidR="00652660" w:rsidRPr="00652660" w:rsidRDefault="00652660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Pr="00652660" w:rsidRDefault="00652660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способ осуществляется с помощью окна диалога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"Вставка таблицы"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применения этого метода надо выбрать из списка команду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"Вставить таблицу"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(рис.). Затем в появившемся окне диалога выбрать число столбцов и строк, выбрать ширину столбцов и нажать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646E" w:rsidRDefault="00652660" w:rsidP="0059616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6646E" w:rsidSect="00467842">
          <w:type w:val="continuous"/>
          <w:pgSz w:w="11906" w:h="16838"/>
          <w:pgMar w:top="709" w:right="707" w:bottom="709" w:left="709" w:header="708" w:footer="340" w:gutter="0"/>
          <w:cols w:num="2" w:space="284"/>
          <w:titlePg/>
          <w:docGrid w:linePitch="360"/>
        </w:sectPr>
      </w:pPr>
      <w:r w:rsidRPr="006526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6C7806" wp14:editId="30457551">
            <wp:extent cx="1774092" cy="2162175"/>
            <wp:effectExtent l="19050" t="19050" r="17145" b="9525"/>
            <wp:docPr id="20" name="Рисунок 20" descr="Вставка таблицы в документ Word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ставка таблицы в документ Word 20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237" cy="216722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D7DEA" w:rsidRDefault="008D7DEA" w:rsidP="00E93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sectPr w:rsidR="008D7DEA" w:rsidSect="00467842">
          <w:type w:val="continuous"/>
          <w:pgSz w:w="11906" w:h="16838"/>
          <w:pgMar w:top="709" w:right="707" w:bottom="709" w:left="709" w:header="708" w:footer="340" w:gutter="0"/>
          <w:cols w:space="708"/>
          <w:titlePg/>
          <w:docGrid w:linePitch="360"/>
        </w:sectPr>
      </w:pPr>
    </w:p>
    <w:p w:rsidR="00112851" w:rsidRDefault="00E93874" w:rsidP="00E938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lastRenderedPageBreak/>
        <w:t>3 способ</w:t>
      </w:r>
    </w:p>
    <w:p w:rsidR="00652660" w:rsidRPr="00652660" w:rsidRDefault="00652660" w:rsidP="00112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652660" w:rsidRPr="00652660" w:rsidRDefault="00652660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Вставка таблицы из коллекции с помощью окна диалога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"Встроенный"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после щелчка на пункте</w:t>
      </w:r>
      <w:r w:rsidR="00675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526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Экспресс-таблицы</w:t>
      </w:r>
      <w:proofErr w:type="gramEnd"/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нужно выбрать в окне диалога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"Встроенный" 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требуемый шаблон (стиль) таблицы.</w:t>
      </w:r>
    </w:p>
    <w:p w:rsidR="00652660" w:rsidRPr="00652660" w:rsidRDefault="00652660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Pr="00652660" w:rsidRDefault="00652660" w:rsidP="00E938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9D8A8" wp14:editId="2FC98E3B">
            <wp:extent cx="4762500" cy="2466975"/>
            <wp:effectExtent l="19050" t="19050" r="19050" b="28575"/>
            <wp:docPr id="19" name="Рисунок 19" descr="Вставка Экспресс-таблицы в документ Word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Вставка Экспресс-таблицы в документ Word 20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466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93874" w:rsidRPr="00E93874" w:rsidRDefault="00652660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proofErr w:type="spellStart"/>
      <w:proofErr w:type="gramStart"/>
      <w:r w:rsidRPr="0065266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  <w:lang w:eastAsia="ru-RU"/>
        </w:rPr>
        <w:t>C</w:t>
      </w:r>
      <w:proofErr w:type="gramEnd"/>
      <w:r w:rsidRPr="0065266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  <w:lang w:eastAsia="ru-RU"/>
        </w:rPr>
        <w:t>оздание</w:t>
      </w:r>
      <w:proofErr w:type="spellEnd"/>
      <w:r w:rsidRPr="00652660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  <w:lang w:eastAsia="ru-RU"/>
        </w:rPr>
        <w:t xml:space="preserve"> или рисование </w:t>
      </w:r>
      <w:r w:rsidR="00596165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  <w:lang w:eastAsia="ru-RU"/>
        </w:rPr>
        <w:t>таблицы</w:t>
      </w:r>
      <w:r w:rsidR="00E93874" w:rsidRPr="00E9387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shd w:val="clear" w:color="auto" w:fill="FFFFFF"/>
          <w:lang w:eastAsia="ru-RU"/>
        </w:rPr>
        <w:t>:</w:t>
      </w:r>
    </w:p>
    <w:p w:rsidR="00E93874" w:rsidRDefault="00E93874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</w:p>
    <w:p w:rsidR="00E93874" w:rsidRDefault="00E93874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E93874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t>1</w:t>
      </w:r>
      <w:r w:rsidR="00652660"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t xml:space="preserve"> способ</w:t>
      </w:r>
    </w:p>
    <w:p w:rsidR="008137A0" w:rsidRDefault="008137A0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</w:p>
    <w:p w:rsidR="0040124E" w:rsidRDefault="00652660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таблицы можно осуществить с помощью указателя мыши, который принимает вид карандаша после щелчка мышью на команде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"Нарисовать таблицу"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 Рисование (создание) выполняется в свободной форме. Сначала можно нарисовать прямоугольник, обозначающий внешние границы таблицы, затем в прямоугольнике нарисовать линии строк и столбцов</w:t>
      </w:r>
      <w:r w:rsidR="004012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2660" w:rsidRPr="00177AD3" w:rsidRDefault="00652660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удалить линию в нарисованной таблице нажмите кнопку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Ластик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вкладке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"Нарисовать границы"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щелкните на линии, которую необходимо удалить. Чтобы выйти из режима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Ластик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нажмите на кнопке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Ластик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выхода из режима рисования необходимо нажать кнопку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"Нарисовать таблицу"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вкладке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группе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"Нарисовать границы"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124E" w:rsidRDefault="0040124E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9E6" w:rsidRDefault="00EE09E6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sectPr w:rsidR="00EE09E6" w:rsidSect="00467842">
          <w:type w:val="continuous"/>
          <w:pgSz w:w="11906" w:h="16838"/>
          <w:pgMar w:top="709" w:right="707" w:bottom="709" w:left="709" w:header="708" w:footer="340" w:gutter="0"/>
          <w:cols w:space="708"/>
          <w:titlePg/>
          <w:docGrid w:linePitch="360"/>
        </w:sectPr>
      </w:pPr>
    </w:p>
    <w:p w:rsidR="0040124E" w:rsidRDefault="0040124E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  <w:r w:rsidRPr="0040124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lastRenderedPageBreak/>
        <w:t>2</w:t>
      </w:r>
      <w:r w:rsidR="00652660"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  <w:t xml:space="preserve"> способ</w:t>
      </w:r>
    </w:p>
    <w:p w:rsidR="0040124E" w:rsidRDefault="0040124E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shd w:val="clear" w:color="auto" w:fill="FFFFFF"/>
          <w:lang w:eastAsia="ru-RU"/>
        </w:rPr>
      </w:pPr>
    </w:p>
    <w:p w:rsidR="00652660" w:rsidRDefault="00652660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способ создания таблицы позволяет преобразовать текст в таблицу.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Преобразование текста в таблицу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</w:t>
      </w:r>
      <w:r w:rsidR="0040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редактором </w:t>
      </w:r>
      <w:proofErr w:type="spellStart"/>
      <w:r w:rsidR="0040124E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401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случае, когда имеются знаки разделителей, такие как запятая или знак табуляции, в тех местах, где текст должен быть разбит по столбцам.</w:t>
      </w:r>
    </w:p>
    <w:p w:rsidR="001E21BC" w:rsidRDefault="001E21BC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Pr="00177AD3" w:rsidRDefault="00652660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в приведенном списке с двумя словами и строками в качестве разделителей вставлены точки с 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запятыми, чтобы выполнить создание таблицы с двумя столбцами и строками. Скриншот окна диалога создания таблицы и</w:t>
      </w:r>
      <w:r w:rsidR="001E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текста </w:t>
      </w:r>
      <w:proofErr w:type="gramStart"/>
      <w:r w:rsidR="001E21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</w:t>
      </w:r>
      <w:proofErr w:type="gramEnd"/>
      <w:r w:rsidR="001E21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рисунке:</w:t>
      </w:r>
    </w:p>
    <w:p w:rsidR="00E23164" w:rsidRDefault="00467842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0FFF765" wp14:editId="46C29A29">
            <wp:simplePos x="0" y="0"/>
            <wp:positionH relativeFrom="column">
              <wp:posOffset>85725</wp:posOffset>
            </wp:positionH>
            <wp:positionV relativeFrom="paragraph">
              <wp:posOffset>113030</wp:posOffset>
            </wp:positionV>
            <wp:extent cx="2940685" cy="2228850"/>
            <wp:effectExtent l="19050" t="19050" r="12065" b="19050"/>
            <wp:wrapNone/>
            <wp:docPr id="17" name="Рисунок 17" descr="Преобразование текста в таблицу в Word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Преобразование текста в таблицу в Word 20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2228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842" w:rsidRPr="00177AD3" w:rsidRDefault="00467842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164" w:rsidRPr="00177AD3" w:rsidRDefault="00E23164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164" w:rsidRPr="00177AD3" w:rsidRDefault="00E23164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164" w:rsidRPr="00177AD3" w:rsidRDefault="00E23164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3164" w:rsidRPr="00177AD3" w:rsidRDefault="00E23164" w:rsidP="004012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660" w:rsidRPr="00652660" w:rsidRDefault="00652660" w:rsidP="006526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09E6" w:rsidRDefault="00652660" w:rsidP="00EE09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E09E6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52660" w:rsidRPr="00652660" w:rsidRDefault="00652660" w:rsidP="001E21B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42" w:rsidRDefault="00467842" w:rsidP="00A21C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467842" w:rsidRDefault="00467842" w:rsidP="00A21C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467842" w:rsidRDefault="00467842" w:rsidP="00A21C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A21C59" w:rsidRPr="002E5DE5" w:rsidRDefault="00A21C59" w:rsidP="00A21C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A21C5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lastRenderedPageBreak/>
        <w:t xml:space="preserve">Вставка таблицы </w:t>
      </w:r>
      <w:r w:rsidRPr="00A21C5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val="en-US" w:eastAsia="ru-RU"/>
        </w:rPr>
        <w:t>Excel</w:t>
      </w:r>
    </w:p>
    <w:p w:rsidR="00A21C59" w:rsidRPr="002E5DE5" w:rsidRDefault="00A21C59" w:rsidP="00A21C59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652660" w:rsidRDefault="00277AD8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документ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внедрить рабочий лист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щелкнув на команде </w:t>
      </w:r>
      <w:r w:rsidR="00652660"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"Таблица </w:t>
      </w:r>
      <w:proofErr w:type="spellStart"/>
      <w:r w:rsidR="00652660"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Excel</w:t>
      </w:r>
      <w:proofErr w:type="spellEnd"/>
      <w:r w:rsidR="00652660"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этом случае вкладки и группы на ленте </w:t>
      </w:r>
      <w:proofErr w:type="spellStart"/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заменят вкладки и группы ленты </w:t>
      </w:r>
      <w:proofErr w:type="spellStart"/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Кроме того, вставлять 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бочий лист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Excel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 в документ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2010</w:t>
      </w:r>
      <w:r w:rsidR="00652660"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методом копирования и вставки, а также как связанный объект.</w:t>
      </w:r>
    </w:p>
    <w:p w:rsidR="00E32DA5" w:rsidRPr="00E32DA5" w:rsidRDefault="00E32DA5" w:rsidP="006526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2DA5" w:rsidRPr="00E32DA5" w:rsidRDefault="00E32DA5" w:rsidP="00E32DA5">
      <w:pPr>
        <w:spacing w:after="0" w:line="240" w:lineRule="auto"/>
        <w:jc w:val="center"/>
        <w:rPr>
          <w:rFonts w:asciiTheme="majorHAnsi" w:hAnsiTheme="majorHAnsi" w:cs="Times New Roman"/>
          <w:b/>
          <w:color w:val="C00000"/>
          <w:sz w:val="28"/>
          <w:szCs w:val="28"/>
          <w:u w:val="single"/>
        </w:rPr>
      </w:pPr>
      <w:r w:rsidRPr="00E32DA5">
        <w:rPr>
          <w:rFonts w:asciiTheme="majorHAnsi" w:hAnsiTheme="majorHAnsi" w:cs="Times New Roman"/>
          <w:b/>
          <w:color w:val="C00000"/>
          <w:sz w:val="28"/>
          <w:szCs w:val="28"/>
          <w:u w:val="single"/>
        </w:rPr>
        <w:t xml:space="preserve">Вставка таблицы </w:t>
      </w:r>
      <w:r w:rsidRPr="00E32DA5">
        <w:rPr>
          <w:rFonts w:asciiTheme="majorHAnsi" w:hAnsiTheme="majorHAnsi" w:cs="Times New Roman"/>
          <w:b/>
          <w:color w:val="C00000"/>
          <w:sz w:val="28"/>
          <w:szCs w:val="28"/>
          <w:u w:val="single"/>
          <w:lang w:val="en-US"/>
        </w:rPr>
        <w:t>Excel</w:t>
      </w:r>
      <w:r w:rsidRPr="00E32DA5">
        <w:rPr>
          <w:rFonts w:asciiTheme="majorHAnsi" w:hAnsiTheme="majorHAnsi" w:cs="Times New Roman"/>
          <w:b/>
          <w:color w:val="C00000"/>
          <w:sz w:val="28"/>
          <w:szCs w:val="28"/>
          <w:u w:val="single"/>
        </w:rPr>
        <w:t xml:space="preserve">, находящейся в другом файле </w:t>
      </w:r>
      <w:r w:rsidRPr="00E32DA5">
        <w:rPr>
          <w:rFonts w:asciiTheme="majorHAnsi" w:hAnsiTheme="majorHAnsi" w:cs="Times New Roman"/>
          <w:b/>
          <w:color w:val="C00000"/>
          <w:sz w:val="28"/>
          <w:szCs w:val="28"/>
          <w:u w:val="single"/>
          <w:lang w:val="en-US"/>
        </w:rPr>
        <w:t>Excel</w:t>
      </w:r>
    </w:p>
    <w:p w:rsidR="00E32DA5" w:rsidRDefault="00E32DA5" w:rsidP="00E32DA5">
      <w:pPr>
        <w:pStyle w:val="ab"/>
        <w:ind w:left="284"/>
        <w:rPr>
          <w:rFonts w:ascii="Times New Roman" w:hAnsi="Times New Roman"/>
          <w:sz w:val="28"/>
          <w:szCs w:val="28"/>
        </w:rPr>
      </w:pPr>
    </w:p>
    <w:p w:rsidR="00E32DA5" w:rsidRPr="000E1C10" w:rsidRDefault="00E32DA5" w:rsidP="00E32DA5">
      <w:pPr>
        <w:pStyle w:val="ab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E1C10">
        <w:rPr>
          <w:rFonts w:ascii="Times New Roman" w:hAnsi="Times New Roman"/>
          <w:sz w:val="28"/>
          <w:szCs w:val="28"/>
        </w:rPr>
        <w:t xml:space="preserve">Выделить и скопировать необходимые ячейки листа </w:t>
      </w:r>
      <w:r w:rsidRPr="000E1C10">
        <w:rPr>
          <w:rFonts w:ascii="Times New Roman" w:hAnsi="Times New Roman"/>
          <w:sz w:val="28"/>
          <w:szCs w:val="28"/>
          <w:lang w:val="en-US"/>
        </w:rPr>
        <w:t>Excel</w:t>
      </w:r>
      <w:r w:rsidRPr="000E1C10">
        <w:rPr>
          <w:rFonts w:ascii="Times New Roman" w:hAnsi="Times New Roman"/>
          <w:sz w:val="28"/>
          <w:szCs w:val="28"/>
        </w:rPr>
        <w:t>.</w:t>
      </w:r>
    </w:p>
    <w:p w:rsidR="00E32DA5" w:rsidRPr="000E1C10" w:rsidRDefault="00E32DA5" w:rsidP="00E32DA5">
      <w:pPr>
        <w:pStyle w:val="ab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0E1C10">
        <w:rPr>
          <w:rFonts w:ascii="Times New Roman" w:hAnsi="Times New Roman"/>
          <w:sz w:val="28"/>
          <w:szCs w:val="28"/>
        </w:rPr>
        <w:t xml:space="preserve">Открыть </w:t>
      </w:r>
      <w:r w:rsidRPr="000E1C10">
        <w:rPr>
          <w:rFonts w:ascii="Times New Roman" w:hAnsi="Times New Roman"/>
          <w:sz w:val="28"/>
          <w:szCs w:val="28"/>
          <w:lang w:val="en-US"/>
        </w:rPr>
        <w:t>Microsoft Office Word 2010</w:t>
      </w:r>
      <w:r w:rsidRPr="000E1C10">
        <w:rPr>
          <w:rFonts w:ascii="Times New Roman" w:hAnsi="Times New Roman"/>
          <w:sz w:val="28"/>
          <w:szCs w:val="28"/>
        </w:rPr>
        <w:t>.</w:t>
      </w:r>
    </w:p>
    <w:p w:rsidR="00E32DA5" w:rsidRPr="000E1C10" w:rsidRDefault="00E32DA5" w:rsidP="00E32DA5">
      <w:pPr>
        <w:pStyle w:val="ab"/>
        <w:numPr>
          <w:ilvl w:val="0"/>
          <w:numId w:val="5"/>
        </w:numPr>
        <w:ind w:left="284" w:hanging="284"/>
        <w:jc w:val="both"/>
        <w:rPr>
          <w:rFonts w:ascii="Times New Roman" w:hAnsi="Times New Roman"/>
          <w:sz w:val="36"/>
          <w:szCs w:val="28"/>
        </w:rPr>
      </w:pPr>
      <w:r w:rsidRPr="000E1C10">
        <w:rPr>
          <w:rFonts w:ascii="Times New Roman" w:hAnsi="Times New Roman"/>
          <w:b/>
          <w:sz w:val="28"/>
          <w:szCs w:val="28"/>
        </w:rPr>
        <w:t xml:space="preserve">Вкладка Главная → Вставить → Специальная вставка → Лист </w:t>
      </w:r>
      <w:r w:rsidRPr="000E1C10">
        <w:rPr>
          <w:rFonts w:ascii="Times New Roman" w:hAnsi="Times New Roman"/>
          <w:b/>
          <w:sz w:val="28"/>
          <w:szCs w:val="28"/>
          <w:lang w:val="en-US"/>
        </w:rPr>
        <w:t>Microsoft</w:t>
      </w:r>
      <w:r w:rsidRPr="000E1C10">
        <w:rPr>
          <w:rFonts w:ascii="Times New Roman" w:hAnsi="Times New Roman"/>
          <w:b/>
          <w:sz w:val="28"/>
          <w:szCs w:val="28"/>
        </w:rPr>
        <w:t xml:space="preserve"> </w:t>
      </w:r>
      <w:r w:rsidRPr="000E1C10">
        <w:rPr>
          <w:rFonts w:ascii="Times New Roman" w:hAnsi="Times New Roman"/>
          <w:b/>
          <w:sz w:val="28"/>
          <w:szCs w:val="28"/>
          <w:lang w:val="en-US"/>
        </w:rPr>
        <w:t>Excel</w:t>
      </w:r>
      <w:r w:rsidRPr="000E1C10">
        <w:rPr>
          <w:rFonts w:ascii="Times New Roman" w:hAnsi="Times New Roman"/>
          <w:b/>
          <w:sz w:val="28"/>
          <w:szCs w:val="28"/>
        </w:rPr>
        <w:t xml:space="preserve">(объект) → </w:t>
      </w:r>
      <w:proofErr w:type="gramStart"/>
      <w:r w:rsidRPr="000E1C10">
        <w:rPr>
          <w:rFonts w:ascii="Times New Roman" w:hAnsi="Times New Roman"/>
          <w:b/>
          <w:sz w:val="28"/>
          <w:szCs w:val="28"/>
        </w:rPr>
        <w:t>ОК</w:t>
      </w:r>
      <w:proofErr w:type="gramEnd"/>
    </w:p>
    <w:p w:rsidR="00E32DA5" w:rsidRPr="00177AD3" w:rsidRDefault="00E32DA5" w:rsidP="00E32DA5">
      <w:pPr>
        <w:jc w:val="both"/>
        <w:rPr>
          <w:rFonts w:ascii="Times New Roman" w:hAnsi="Times New Roman" w:cs="Times New Roman"/>
          <w:sz w:val="36"/>
          <w:szCs w:val="28"/>
        </w:rPr>
      </w:pPr>
      <w:r>
        <w:rPr>
          <w:noProof/>
          <w:lang w:eastAsia="ru-RU"/>
        </w:rPr>
        <w:drawing>
          <wp:inline distT="0" distB="0" distL="0" distR="0" wp14:anchorId="1AE95D3D" wp14:editId="05AAA117">
            <wp:extent cx="1543050" cy="1678703"/>
            <wp:effectExtent l="19050" t="19050" r="19050" b="171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r="80331" b="71470"/>
                    <a:stretch/>
                  </pic:blipFill>
                  <pic:spPr bwMode="auto">
                    <a:xfrm>
                      <a:off x="0" y="0"/>
                      <a:ext cx="1544438" cy="16802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E1C10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F29E1B" wp14:editId="5FA87F32">
            <wp:extent cx="2714625" cy="1792677"/>
            <wp:effectExtent l="19050" t="19050" r="9525" b="171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 bwMode="auto">
                    <a:xfrm>
                      <a:off x="0" y="0"/>
                      <a:ext cx="2716902" cy="17941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164" w:rsidRPr="00177AD3" w:rsidRDefault="00E23164" w:rsidP="00D446B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</w:p>
    <w:p w:rsidR="00D446B3" w:rsidRPr="003D7696" w:rsidRDefault="003D7696" w:rsidP="00D446B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</w:pPr>
      <w:r w:rsidRPr="003D7696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ru-RU"/>
        </w:rPr>
        <w:t>РЕДАКТИРОВАНИЕ ТАБЛИЦЫ</w:t>
      </w:r>
    </w:p>
    <w:p w:rsidR="004518B7" w:rsidRDefault="004518B7" w:rsidP="00451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8B7" w:rsidRDefault="004518B7" w:rsidP="00451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редактирования и форматирования таблиц можно использовать инструменты, помещенные на вкладках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Макет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Конструктор</w:t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активизируются при выделении таблицы или установке курсора в одну из ее ячеек.</w:t>
      </w:r>
    </w:p>
    <w:p w:rsidR="004518B7" w:rsidRPr="00652660" w:rsidRDefault="004518B7" w:rsidP="004518B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Лента на вкладке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Конструктор</w:t>
      </w:r>
      <w:r w:rsidRPr="001060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4518B7" w:rsidRPr="00652660" w:rsidRDefault="004518B7" w:rsidP="004518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8B7" w:rsidRPr="00652660" w:rsidRDefault="004518B7" w:rsidP="00451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249813" wp14:editId="3CEAF4DB">
            <wp:extent cx="6562725" cy="1104725"/>
            <wp:effectExtent l="19050" t="19050" r="9525" b="19685"/>
            <wp:docPr id="16" name="Рисунок 16" descr="Контекстная вкладка Работа с таблицами (Конструктор) в  Word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онтекстная вкладка Работа с таблицами (Конструктор) в  Word 200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11047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518B7" w:rsidRPr="00652660" w:rsidRDefault="004518B7" w:rsidP="00451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</w:pPr>
      <w:r w:rsidRPr="00652660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Лента на вкладке </w:t>
      </w:r>
      <w:r w:rsidRPr="0065266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Макет</w:t>
      </w:r>
      <w:r w:rsidRPr="001060E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:</w:t>
      </w:r>
    </w:p>
    <w:p w:rsidR="004518B7" w:rsidRPr="00652660" w:rsidRDefault="004518B7" w:rsidP="004518B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18B7" w:rsidRPr="00652660" w:rsidRDefault="004518B7" w:rsidP="00451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C05B3D" wp14:editId="1A78F94C">
            <wp:extent cx="6581775" cy="1107932"/>
            <wp:effectExtent l="0" t="0" r="0" b="0"/>
            <wp:docPr id="15" name="Рисунок 15" descr="Контекстная вкладка Работа с таблицами (Макет) в  Word 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Контекстная вкладка Работа с таблицами (Макет) в  Word 200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110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518B7" w:rsidRDefault="004518B7" w:rsidP="004518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2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вставки или создания таблицы щелкните на одной из ее ячеек, чтобы начать ввод текста или вставить изображение. </w:t>
      </w:r>
    </w:p>
    <w:p w:rsidR="00D446B3" w:rsidRPr="00177AD3" w:rsidRDefault="00D446B3" w:rsidP="00D446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6B3" w:rsidRPr="00177AD3" w:rsidRDefault="003D7696" w:rsidP="003D7696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446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ФОРМАТИРОВАНИЕ ТЕКСТА В ТАБЛИЦЕ</w:t>
      </w:r>
    </w:p>
    <w:p w:rsidR="003D7696" w:rsidRPr="00177AD3" w:rsidRDefault="003D7696" w:rsidP="006E6B6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46B3" w:rsidRPr="009E5F40" w:rsidRDefault="00D446B3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F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тем как форматировать текст в ячейках таблицы, их надо предварительно выделить.</w:t>
      </w:r>
    </w:p>
    <w:p w:rsidR="009A5658" w:rsidRPr="003D7696" w:rsidRDefault="009A5658" w:rsidP="006E6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5658" w:rsidRPr="003D7696" w:rsidSect="00467842">
          <w:type w:val="continuous"/>
          <w:pgSz w:w="11906" w:h="16838"/>
          <w:pgMar w:top="709" w:right="707" w:bottom="709" w:left="709" w:header="708" w:footer="340" w:gutter="0"/>
          <w:cols w:space="708"/>
          <w:titlePg/>
          <w:docGrid w:linePitch="360"/>
        </w:sectPr>
      </w:pPr>
    </w:p>
    <w:p w:rsidR="009A5658" w:rsidRPr="003D7696" w:rsidRDefault="009A5658" w:rsidP="006E6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6B3" w:rsidRDefault="009A5658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65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              </w:t>
      </w:r>
      <w:r w:rsidR="00D446B3" w:rsidRPr="009A565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Для </w:t>
      </w:r>
      <w:r w:rsidRPr="009A565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 xml:space="preserve"> </w:t>
      </w:r>
      <w:r w:rsidR="00D446B3" w:rsidRPr="009A5658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u w:val="single"/>
          <w:lang w:eastAsia="ru-RU"/>
        </w:rPr>
        <w:t>выделения всей таблицы</w:t>
      </w:r>
      <w:r w:rsidR="00D446B3" w:rsidRPr="009A565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="00D446B3" w:rsidRPr="009E5F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нажать на перекрестие, расположенное у верхнего левого угла таблицы.</w:t>
      </w:r>
    </w:p>
    <w:p w:rsidR="00A2586B" w:rsidRPr="009E5F40" w:rsidRDefault="009A5658" w:rsidP="006E6B6F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EA419D" wp14:editId="6AE3E49F">
                <wp:simplePos x="0" y="0"/>
                <wp:positionH relativeFrom="column">
                  <wp:posOffset>356870</wp:posOffset>
                </wp:positionH>
                <wp:positionV relativeFrom="paragraph">
                  <wp:posOffset>69215</wp:posOffset>
                </wp:positionV>
                <wp:extent cx="219075" cy="219075"/>
                <wp:effectExtent l="0" t="0" r="28575" b="28575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24827736" id="Овал 9" o:spid="_x0000_s1026" style="position:absolute;margin-left:28.1pt;margin-top:5.45pt;width:1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" filled="f" strokecolor="#c00000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3C697A1" wp14:editId="34B3DCAC">
            <wp:extent cx="2057400" cy="138080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7046" t="41116" r="59864" b="38223"/>
                    <a:stretch/>
                  </pic:blipFill>
                  <pic:spPr bwMode="auto">
                    <a:xfrm>
                      <a:off x="0" y="0"/>
                      <a:ext cx="2059385" cy="13821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5658" w:rsidRDefault="009A5658" w:rsidP="006E6B6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A5658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</w:p>
    <w:p w:rsidR="00D446B3" w:rsidRPr="00177AD3" w:rsidRDefault="00D446B3" w:rsidP="006E6B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5658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lastRenderedPageBreak/>
        <w:t>Для </w:t>
      </w:r>
      <w:r w:rsidRPr="009A5658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u w:val="single"/>
          <w:lang w:eastAsia="ru-RU"/>
        </w:rPr>
        <w:t>выделения строки</w:t>
      </w:r>
      <w:r w:rsidRPr="009A565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9E5F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сделать щелчок в поле документа, расположенного левее выделяемой строки.</w:t>
      </w:r>
    </w:p>
    <w:p w:rsidR="006E6B6F" w:rsidRPr="00177AD3" w:rsidRDefault="006E6B6F" w:rsidP="006E6B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5658" w:rsidRPr="009A5658" w:rsidRDefault="00465209" w:rsidP="006E6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638E1" wp14:editId="56C0E3F5">
                <wp:simplePos x="0" y="0"/>
                <wp:positionH relativeFrom="column">
                  <wp:posOffset>1356995</wp:posOffset>
                </wp:positionH>
                <wp:positionV relativeFrom="paragraph">
                  <wp:posOffset>778510</wp:posOffset>
                </wp:positionV>
                <wp:extent cx="381000" cy="381000"/>
                <wp:effectExtent l="0" t="0" r="19050" b="1905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1CA2F573" id="Овал 13" o:spid="_x0000_s1026" style="position:absolute;margin-left:106.85pt;margin-top:61.3pt;width:30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" filled="f" strokecolor="#c00000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F60E23" wp14:editId="3A893047">
                <wp:simplePos x="0" y="0"/>
                <wp:positionH relativeFrom="column">
                  <wp:posOffset>594995</wp:posOffset>
                </wp:positionH>
                <wp:positionV relativeFrom="paragraph">
                  <wp:posOffset>-50165</wp:posOffset>
                </wp:positionV>
                <wp:extent cx="381000" cy="381000"/>
                <wp:effectExtent l="0" t="0" r="19050" b="19050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31C6DAA1" id="Овал 11" o:spid="_x0000_s1026" style="position:absolute;margin-left:46.85pt;margin-top:-3.95pt;width:30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" filled="f" strokecolor="#c00000" strokeweight="2pt"/>
            </w:pict>
          </mc:Fallback>
        </mc:AlternateContent>
      </w:r>
      <w:r w:rsidR="009A5658">
        <w:rPr>
          <w:noProof/>
          <w:lang w:eastAsia="ru-RU"/>
        </w:rPr>
        <w:drawing>
          <wp:inline distT="0" distB="0" distL="0" distR="0" wp14:anchorId="3C0DEC49" wp14:editId="7D2E73D9">
            <wp:extent cx="1714500" cy="285750"/>
            <wp:effectExtent l="0" t="0" r="0" b="0"/>
            <wp:docPr id="10" name="Рисунок 10" descr="Выбор стро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стро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09" w:rsidRDefault="00465209" w:rsidP="006E6B6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65209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</w:p>
    <w:p w:rsidR="006E6B6F" w:rsidRDefault="006E6B6F" w:rsidP="006E6B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val="en-US" w:eastAsia="ru-RU"/>
        </w:rPr>
      </w:pPr>
    </w:p>
    <w:p w:rsidR="00D446B3" w:rsidRPr="00177AD3" w:rsidRDefault="00D446B3" w:rsidP="006E6B6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5209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t>Для </w:t>
      </w:r>
      <w:r w:rsidRPr="00465209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  <w:u w:val="single"/>
          <w:lang w:eastAsia="ru-RU"/>
        </w:rPr>
        <w:t>выделения столбца</w:t>
      </w:r>
      <w:r w:rsidRPr="0046520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9E5F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щелкнуть у верхней границы выделяемого столбца (при этом курсор приобретает вид жирного указателя).</w:t>
      </w:r>
    </w:p>
    <w:p w:rsidR="006E6B6F" w:rsidRPr="00177AD3" w:rsidRDefault="006E6B6F" w:rsidP="006E6B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5209" w:rsidRPr="00465209" w:rsidRDefault="00465209" w:rsidP="006E6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193CB70A" wp14:editId="4946C064">
            <wp:extent cx="790575" cy="564696"/>
            <wp:effectExtent l="0" t="0" r="0" b="6985"/>
            <wp:docPr id="12" name="Рисунок 12" descr="Выбор столб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ыбор столбца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6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09" w:rsidRDefault="00465209" w:rsidP="006E6B6F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sectPr w:rsidR="00465209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</w:p>
    <w:p w:rsidR="001C7464" w:rsidRDefault="001C7464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E09E6" w:rsidRDefault="00EE09E6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4C76CD" w:rsidRDefault="004C76CD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sectPr w:rsidR="004C76CD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</w:p>
    <w:p w:rsidR="00EE09E6" w:rsidRDefault="004C76CD" w:rsidP="006E6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433E">
        <w:rPr>
          <w:rFonts w:ascii="Times New Roman" w:eastAsia="Times New Roman" w:hAnsi="Times New Roman" w:cs="Times New Roman"/>
          <w:b/>
          <w:color w:val="C00000"/>
          <w:sz w:val="28"/>
          <w:szCs w:val="28"/>
          <w:u w:val="single"/>
          <w:lang w:eastAsia="ru-RU"/>
        </w:rPr>
        <w:lastRenderedPageBreak/>
        <w:t>Для выделения ячейки</w:t>
      </w:r>
      <w:r w:rsidRPr="0082433E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</w:t>
      </w:r>
      <w:r w:rsidRPr="0082433E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щёлкнуть левый край ячейки.</w:t>
      </w:r>
    </w:p>
    <w:p w:rsidR="004C76CD" w:rsidRDefault="004C76CD" w:rsidP="00AB032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C76CD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  <w:r w:rsidRPr="008243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586CE8A" wp14:editId="2FAE54D5">
                <wp:simplePos x="0" y="0"/>
                <wp:positionH relativeFrom="column">
                  <wp:posOffset>334010</wp:posOffset>
                </wp:positionH>
                <wp:positionV relativeFrom="paragraph">
                  <wp:posOffset>17145</wp:posOffset>
                </wp:positionV>
                <wp:extent cx="219075" cy="219075"/>
                <wp:effectExtent l="0" t="0" r="28575" b="2857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01F9AC3E" id="Овал 18" o:spid="_x0000_s1026" style="position:absolute;margin-left:26.3pt;margin-top:1.35pt;width:17.25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" filled="f" strokecolor="#c00000" strokeweight="2pt"/>
            </w:pict>
          </mc:Fallback>
        </mc:AlternateContent>
      </w:r>
      <w:r w:rsidRPr="0082433E">
        <w:rPr>
          <w:noProof/>
          <w:sz w:val="28"/>
          <w:szCs w:val="28"/>
          <w:lang w:eastAsia="ru-RU"/>
        </w:rPr>
        <w:drawing>
          <wp:inline distT="0" distB="0" distL="0" distR="0" wp14:anchorId="4DF93AE8" wp14:editId="6D55B3B7">
            <wp:extent cx="647700" cy="238125"/>
            <wp:effectExtent l="0" t="0" r="0" b="9525"/>
            <wp:docPr id="21" name="Рисунок 21" descr="Выбор яч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ыбор ячей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09" w:rsidRDefault="00465209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6E6B6F" w:rsidRDefault="006E6B6F" w:rsidP="006E6B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6E6B6F" w:rsidSect="00467842">
          <w:type w:val="continuous"/>
          <w:pgSz w:w="11906" w:h="16838"/>
          <w:pgMar w:top="709" w:right="707" w:bottom="709" w:left="709" w:header="708" w:footer="340" w:gutter="0"/>
          <w:cols w:num="2" w:space="708"/>
          <w:titlePg/>
          <w:docGrid w:linePitch="360"/>
        </w:sectPr>
      </w:pPr>
    </w:p>
    <w:p w:rsidR="00EE09E6" w:rsidRDefault="003D7696" w:rsidP="006E6B6F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left="142" w:right="191" w:firstLine="425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Выравнивание текста в ячейке</w:t>
      </w:r>
    </w:p>
    <w:p w:rsidR="003D7696" w:rsidRDefault="003D7696" w:rsidP="006E6B6F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left="142" w:right="191" w:firstLine="425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7696" w:rsidRPr="003D7696" w:rsidRDefault="003D7696" w:rsidP="003D7696">
      <w:pPr>
        <w:pStyle w:val="ab"/>
        <w:widowControl w:val="0"/>
        <w:numPr>
          <w:ilvl w:val="0"/>
          <w:numId w:val="6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7696">
        <w:rPr>
          <w:rFonts w:ascii="Times New Roman" w:hAnsi="Times New Roman"/>
          <w:bCs/>
          <w:color w:val="000000"/>
          <w:sz w:val="28"/>
          <w:szCs w:val="28"/>
        </w:rPr>
        <w:t>Выделить необходимые ячейки.</w:t>
      </w:r>
    </w:p>
    <w:p w:rsidR="003D7696" w:rsidRPr="00833101" w:rsidRDefault="003D7696" w:rsidP="003D7696">
      <w:pPr>
        <w:pStyle w:val="ab"/>
        <w:widowControl w:val="0"/>
        <w:numPr>
          <w:ilvl w:val="0"/>
          <w:numId w:val="6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D7696">
        <w:rPr>
          <w:rFonts w:ascii="Times New Roman" w:hAnsi="Times New Roman"/>
          <w:bCs/>
          <w:color w:val="000000"/>
          <w:sz w:val="28"/>
          <w:szCs w:val="28"/>
        </w:rPr>
        <w:t xml:space="preserve">Перейти на вкладку </w:t>
      </w:r>
      <w:r w:rsidRPr="00833101">
        <w:rPr>
          <w:rFonts w:ascii="Times New Roman" w:hAnsi="Times New Roman"/>
          <w:b/>
          <w:bCs/>
          <w:color w:val="000000"/>
          <w:sz w:val="28"/>
          <w:szCs w:val="28"/>
        </w:rPr>
        <w:t>Макет</w:t>
      </w:r>
      <w:r w:rsidRPr="003D7696">
        <w:rPr>
          <w:rFonts w:ascii="Times New Roman" w:hAnsi="Times New Roman"/>
          <w:bCs/>
          <w:color w:val="000000"/>
          <w:sz w:val="28"/>
          <w:szCs w:val="28"/>
        </w:rPr>
        <w:t xml:space="preserve"> и воспользоваться </w:t>
      </w:r>
      <w:r w:rsidRPr="00833101">
        <w:rPr>
          <w:rFonts w:ascii="Times New Roman" w:hAnsi="Times New Roman"/>
          <w:b/>
          <w:bCs/>
          <w:color w:val="000000"/>
          <w:sz w:val="28"/>
          <w:szCs w:val="28"/>
        </w:rPr>
        <w:t>кнопками выравнивания.</w:t>
      </w:r>
    </w:p>
    <w:p w:rsidR="003D7696" w:rsidRDefault="003D7696" w:rsidP="003D7696">
      <w:pPr>
        <w:pStyle w:val="ab"/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left="927" w:right="1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7696" w:rsidRDefault="003D7696" w:rsidP="00D903E9">
      <w:pPr>
        <w:pStyle w:val="ab"/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left="927" w:right="19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509D1EB" wp14:editId="74C6F8BD">
            <wp:extent cx="676275" cy="647700"/>
            <wp:effectExtent l="19050" t="19050" r="2857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4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7696" w:rsidRDefault="003D7696" w:rsidP="003D7696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7696" w:rsidRDefault="003D7696" w:rsidP="003D7696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Направление текста в ячейке</w:t>
      </w:r>
    </w:p>
    <w:p w:rsidR="003D7696" w:rsidRDefault="003D7696" w:rsidP="003D7696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D7696" w:rsidRPr="003D7696" w:rsidRDefault="003D7696" w:rsidP="003D7696">
      <w:pPr>
        <w:pStyle w:val="ab"/>
        <w:widowControl w:val="0"/>
        <w:numPr>
          <w:ilvl w:val="0"/>
          <w:numId w:val="7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7696">
        <w:rPr>
          <w:rFonts w:ascii="Times New Roman" w:hAnsi="Times New Roman"/>
          <w:bCs/>
          <w:color w:val="000000"/>
          <w:sz w:val="28"/>
          <w:szCs w:val="28"/>
        </w:rPr>
        <w:t>Выделить необходимые ячейки.</w:t>
      </w:r>
    </w:p>
    <w:p w:rsidR="003D7696" w:rsidRPr="003D7696" w:rsidRDefault="003D7696" w:rsidP="003D7696">
      <w:pPr>
        <w:pStyle w:val="ab"/>
        <w:widowControl w:val="0"/>
        <w:numPr>
          <w:ilvl w:val="0"/>
          <w:numId w:val="7"/>
        </w:numPr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3D7696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Перейти на вкладку </w:t>
      </w:r>
      <w:r w:rsidRPr="003D7696">
        <w:rPr>
          <w:rFonts w:ascii="Times New Roman" w:hAnsi="Times New Roman"/>
          <w:b/>
          <w:bCs/>
          <w:color w:val="000000"/>
          <w:sz w:val="28"/>
          <w:szCs w:val="28"/>
        </w:rPr>
        <w:t>Макет</w:t>
      </w:r>
      <w:r w:rsidRPr="003D7696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выбрать нужное направление текста с помощью кнопки </w:t>
      </w:r>
      <w:r w:rsidRPr="003D7696">
        <w:rPr>
          <w:rFonts w:ascii="Times New Roman" w:hAnsi="Times New Roman"/>
          <w:b/>
          <w:bCs/>
          <w:color w:val="000000"/>
          <w:sz w:val="28"/>
          <w:szCs w:val="28"/>
        </w:rPr>
        <w:t>Направление текста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3D7696" w:rsidRPr="003D7696" w:rsidRDefault="00D903E9" w:rsidP="00D903E9">
      <w:pPr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right="191" w:firstLine="56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04158BC" wp14:editId="35F5D154">
            <wp:extent cx="695325" cy="647700"/>
            <wp:effectExtent l="19050" t="19050" r="28575" b="1905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64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D7696" w:rsidRDefault="003D7696" w:rsidP="003D7696">
      <w:pPr>
        <w:pStyle w:val="ab"/>
        <w:widowControl w:val="0"/>
        <w:tabs>
          <w:tab w:val="left" w:pos="726"/>
        </w:tabs>
        <w:autoSpaceDE w:val="0"/>
        <w:autoSpaceDN w:val="0"/>
        <w:adjustRightInd w:val="0"/>
        <w:spacing w:after="0" w:line="240" w:lineRule="auto"/>
        <w:ind w:left="927" w:right="191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3D7696" w:rsidSect="00467842">
      <w:type w:val="continuous"/>
      <w:pgSz w:w="11906" w:h="16838"/>
      <w:pgMar w:top="709" w:right="707" w:bottom="709" w:left="709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C6E" w:rsidRDefault="00661C6E" w:rsidP="00C42403">
      <w:pPr>
        <w:spacing w:after="0" w:line="240" w:lineRule="auto"/>
      </w:pPr>
      <w:r>
        <w:separator/>
      </w:r>
    </w:p>
  </w:endnote>
  <w:endnote w:type="continuationSeparator" w:id="0">
    <w:p w:rsidR="00661C6E" w:rsidRDefault="00661C6E" w:rsidP="00C4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917058"/>
      <w:docPartObj>
        <w:docPartGallery w:val="Page Numbers (Bottom of Page)"/>
        <w:docPartUnique/>
      </w:docPartObj>
    </w:sdtPr>
    <w:sdtEndPr/>
    <w:sdtContent>
      <w:p w:rsidR="00C42403" w:rsidRDefault="00C4240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842">
          <w:rPr>
            <w:noProof/>
          </w:rPr>
          <w:t>2</w:t>
        </w:r>
        <w:r>
          <w:fldChar w:fldCharType="end"/>
        </w:r>
      </w:p>
    </w:sdtContent>
  </w:sdt>
  <w:p w:rsidR="00C42403" w:rsidRDefault="00C4240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C6E" w:rsidRDefault="00661C6E" w:rsidP="00C42403">
      <w:pPr>
        <w:spacing w:after="0" w:line="240" w:lineRule="auto"/>
      </w:pPr>
      <w:r>
        <w:separator/>
      </w:r>
    </w:p>
  </w:footnote>
  <w:footnote w:type="continuationSeparator" w:id="0">
    <w:p w:rsidR="00661C6E" w:rsidRDefault="00661C6E" w:rsidP="00C4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BD21433_"/>
      </v:shape>
    </w:pict>
  </w:numPicBullet>
  <w:abstractNum w:abstractNumId="0">
    <w:nsid w:val="01FF4524"/>
    <w:multiLevelType w:val="hybridMultilevel"/>
    <w:tmpl w:val="EB5022A2"/>
    <w:lvl w:ilvl="0" w:tplc="EB50F5DE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A3645"/>
    <w:multiLevelType w:val="hybridMultilevel"/>
    <w:tmpl w:val="4D563AAC"/>
    <w:lvl w:ilvl="0" w:tplc="68D4F2A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4037DB"/>
    <w:multiLevelType w:val="hybridMultilevel"/>
    <w:tmpl w:val="933E2452"/>
    <w:lvl w:ilvl="0" w:tplc="977E2F22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79E497F"/>
    <w:multiLevelType w:val="hybridMultilevel"/>
    <w:tmpl w:val="E12C19B8"/>
    <w:lvl w:ilvl="0" w:tplc="0402278C">
      <w:start w:val="1"/>
      <w:numFmt w:val="decimal"/>
      <w:lvlText w:val="%1)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BD97668"/>
    <w:multiLevelType w:val="hybridMultilevel"/>
    <w:tmpl w:val="4D563AAC"/>
    <w:lvl w:ilvl="0" w:tplc="68D4F2A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9CF5C99"/>
    <w:multiLevelType w:val="multilevel"/>
    <w:tmpl w:val="562A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0B63F4"/>
    <w:multiLevelType w:val="multilevel"/>
    <w:tmpl w:val="C8FE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D3B"/>
    <w:rsid w:val="00040050"/>
    <w:rsid w:val="000734C4"/>
    <w:rsid w:val="001060E0"/>
    <w:rsid w:val="00112851"/>
    <w:rsid w:val="00177AD3"/>
    <w:rsid w:val="0019752F"/>
    <w:rsid w:val="001B74D2"/>
    <w:rsid w:val="001C7464"/>
    <w:rsid w:val="001E21BC"/>
    <w:rsid w:val="00277AD8"/>
    <w:rsid w:val="002D6E1D"/>
    <w:rsid w:val="002E5DE5"/>
    <w:rsid w:val="00337B41"/>
    <w:rsid w:val="00383CFC"/>
    <w:rsid w:val="00397963"/>
    <w:rsid w:val="003D7696"/>
    <w:rsid w:val="003F11E7"/>
    <w:rsid w:val="0040124E"/>
    <w:rsid w:val="004518B7"/>
    <w:rsid w:val="0045690E"/>
    <w:rsid w:val="00465209"/>
    <w:rsid w:val="00467842"/>
    <w:rsid w:val="004C76CD"/>
    <w:rsid w:val="00596165"/>
    <w:rsid w:val="005A2C4A"/>
    <w:rsid w:val="00652660"/>
    <w:rsid w:val="00661C6E"/>
    <w:rsid w:val="00675352"/>
    <w:rsid w:val="006765D2"/>
    <w:rsid w:val="006774DE"/>
    <w:rsid w:val="006D0BFC"/>
    <w:rsid w:val="006E6B6F"/>
    <w:rsid w:val="006F5DAB"/>
    <w:rsid w:val="00710F33"/>
    <w:rsid w:val="00715C2F"/>
    <w:rsid w:val="00731885"/>
    <w:rsid w:val="0073665C"/>
    <w:rsid w:val="00770544"/>
    <w:rsid w:val="008137A0"/>
    <w:rsid w:val="00833101"/>
    <w:rsid w:val="0085290D"/>
    <w:rsid w:val="008D7DEA"/>
    <w:rsid w:val="00916574"/>
    <w:rsid w:val="009365F3"/>
    <w:rsid w:val="0096646E"/>
    <w:rsid w:val="009A5658"/>
    <w:rsid w:val="009B4618"/>
    <w:rsid w:val="009B69FB"/>
    <w:rsid w:val="009E5F40"/>
    <w:rsid w:val="00A21C59"/>
    <w:rsid w:val="00A2586B"/>
    <w:rsid w:val="00AB0322"/>
    <w:rsid w:val="00AF69F2"/>
    <w:rsid w:val="00B47096"/>
    <w:rsid w:val="00C42403"/>
    <w:rsid w:val="00CB0A69"/>
    <w:rsid w:val="00D446B3"/>
    <w:rsid w:val="00D903E9"/>
    <w:rsid w:val="00E23164"/>
    <w:rsid w:val="00E32DA5"/>
    <w:rsid w:val="00E93874"/>
    <w:rsid w:val="00EE09E6"/>
    <w:rsid w:val="00F96D3B"/>
    <w:rsid w:val="00FC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5FC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5F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F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5F40"/>
  </w:style>
  <w:style w:type="character" w:styleId="a4">
    <w:name w:val="Emphasis"/>
    <w:basedOn w:val="a0"/>
    <w:uiPriority w:val="20"/>
    <w:qFormat/>
    <w:rsid w:val="009E5F40"/>
    <w:rPr>
      <w:i/>
      <w:iCs/>
    </w:rPr>
  </w:style>
  <w:style w:type="character" w:styleId="a5">
    <w:name w:val="Strong"/>
    <w:basedOn w:val="a0"/>
    <w:uiPriority w:val="22"/>
    <w:qFormat/>
    <w:rsid w:val="009E5F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F40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9E5F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E5F4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9E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E5F40"/>
    <w:pPr>
      <w:ind w:left="720"/>
      <w:contextualSpacing/>
    </w:pPr>
    <w:rPr>
      <w:rFonts w:eastAsiaTheme="minorEastAsia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C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2403"/>
  </w:style>
  <w:style w:type="paragraph" w:styleId="ae">
    <w:name w:val="footer"/>
    <w:basedOn w:val="a"/>
    <w:link w:val="af"/>
    <w:uiPriority w:val="99"/>
    <w:unhideWhenUsed/>
    <w:rsid w:val="00C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24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E5F4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E5F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E5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E5F40"/>
  </w:style>
  <w:style w:type="character" w:styleId="a4">
    <w:name w:val="Emphasis"/>
    <w:basedOn w:val="a0"/>
    <w:uiPriority w:val="20"/>
    <w:qFormat/>
    <w:rsid w:val="009E5F40"/>
    <w:rPr>
      <w:i/>
      <w:iCs/>
    </w:rPr>
  </w:style>
  <w:style w:type="character" w:styleId="a5">
    <w:name w:val="Strong"/>
    <w:basedOn w:val="a0"/>
    <w:uiPriority w:val="22"/>
    <w:qFormat/>
    <w:rsid w:val="009E5F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E5F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F40"/>
    <w:rPr>
      <w:rFonts w:ascii="Tahoma" w:hAnsi="Tahoma" w:cs="Tahoma"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9E5F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9E5F40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a">
    <w:name w:val="Table Grid"/>
    <w:basedOn w:val="a1"/>
    <w:uiPriority w:val="59"/>
    <w:rsid w:val="009E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E5F40"/>
    <w:pPr>
      <w:ind w:left="720"/>
      <w:contextualSpacing/>
    </w:pPr>
    <w:rPr>
      <w:rFonts w:eastAsiaTheme="minorEastAsia" w:cs="Times New Roman"/>
      <w:lang w:eastAsia="ru-RU"/>
    </w:rPr>
  </w:style>
  <w:style w:type="paragraph" w:styleId="ac">
    <w:name w:val="header"/>
    <w:basedOn w:val="a"/>
    <w:link w:val="ad"/>
    <w:uiPriority w:val="99"/>
    <w:unhideWhenUsed/>
    <w:rsid w:val="00C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42403"/>
  </w:style>
  <w:style w:type="paragraph" w:styleId="ae">
    <w:name w:val="footer"/>
    <w:basedOn w:val="a"/>
    <w:link w:val="af"/>
    <w:uiPriority w:val="99"/>
    <w:unhideWhenUsed/>
    <w:rsid w:val="00C42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424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gi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8247C-865B-4DA6-B3FF-7089A430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2022-09-26T07:59:00Z</dcterms:created>
  <dcterms:modified xsi:type="dcterms:W3CDTF">2022-09-26T07:59:00Z</dcterms:modified>
</cp:coreProperties>
</file>