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BD9" w:rsidRDefault="00D71BD9" w:rsidP="00D71BD9">
      <w:pPr>
        <w:pStyle w:val="paragraf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bookmarkStart w:id="0" w:name="_GoBack"/>
      <w:r>
        <w:rPr>
          <w:rFonts w:ascii="Segoe UI" w:hAnsi="Segoe UI" w:cs="Segoe UI"/>
          <w:b/>
          <w:bCs/>
          <w:color w:val="1D2125"/>
          <w:sz w:val="23"/>
          <w:szCs w:val="23"/>
          <w:u w:val="single"/>
        </w:rPr>
        <w:t xml:space="preserve">Лекций 16. </w:t>
      </w:r>
      <w:r>
        <w:rPr>
          <w:rFonts w:ascii="Segoe UI" w:hAnsi="Segoe UI" w:cs="Segoe UI"/>
          <w:b/>
          <w:bCs/>
          <w:color w:val="1D2125"/>
          <w:sz w:val="23"/>
          <w:szCs w:val="23"/>
          <w:u w:val="single"/>
        </w:rPr>
        <w:t xml:space="preserve">Реализация потоков </w:t>
      </w:r>
    </w:p>
    <w:bookmarkEnd w:id="0"/>
    <w:p w:rsidR="00D71BD9" w:rsidRDefault="00D71BD9" w:rsidP="00D71BD9">
      <w:pPr>
        <w:pStyle w:val="paragraf"/>
        <w:shd w:val="clear" w:color="auto" w:fill="FFFFFF"/>
        <w:spacing w:before="0" w:beforeAutospacing="0"/>
        <w:jc w:val="center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noProof/>
          <w:color w:val="1D2125"/>
          <w:sz w:val="23"/>
          <w:szCs w:val="23"/>
        </w:rPr>
        <w:drawing>
          <wp:inline distT="0" distB="0" distL="0" distR="0">
            <wp:extent cx="5067300" cy="3619500"/>
            <wp:effectExtent l="0" t="0" r="0" b="0"/>
            <wp:docPr id="1" name="Рисунок 1" descr="потоки в пространстве пользоват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токи в пространстве пользовател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BD9" w:rsidRDefault="00D71BD9" w:rsidP="00D71BD9">
      <w:pPr>
        <w:pStyle w:val="paragraf"/>
        <w:shd w:val="clear" w:color="auto" w:fill="FFFFFF"/>
        <w:spacing w:before="0" w:beforeAutospacing="0"/>
        <w:jc w:val="center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b/>
          <w:bCs/>
          <w:color w:val="1D2125"/>
          <w:sz w:val="23"/>
          <w:szCs w:val="23"/>
        </w:rPr>
        <w:t>А</w:t>
      </w:r>
      <w:r>
        <w:rPr>
          <w:rFonts w:ascii="Segoe UI" w:hAnsi="Segoe UI" w:cs="Segoe UI"/>
          <w:color w:val="1D2125"/>
          <w:sz w:val="23"/>
          <w:szCs w:val="23"/>
        </w:rPr>
        <w:t> - потоки в пространстве пользователя</w:t>
      </w:r>
    </w:p>
    <w:p w:rsidR="00D71BD9" w:rsidRDefault="00D71BD9" w:rsidP="00D71BD9">
      <w:pPr>
        <w:pStyle w:val="paragraf"/>
        <w:shd w:val="clear" w:color="auto" w:fill="FFFFFF"/>
        <w:spacing w:before="0" w:beforeAutospacing="0"/>
        <w:jc w:val="center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b/>
          <w:bCs/>
          <w:color w:val="1D2125"/>
          <w:sz w:val="23"/>
          <w:szCs w:val="23"/>
        </w:rPr>
        <w:t>B</w:t>
      </w:r>
      <w:r>
        <w:rPr>
          <w:rFonts w:ascii="Segoe UI" w:hAnsi="Segoe UI" w:cs="Segoe UI"/>
          <w:color w:val="1D2125"/>
          <w:sz w:val="23"/>
          <w:szCs w:val="23"/>
        </w:rPr>
        <w:t> - потоки в пространстве ядра</w:t>
      </w:r>
    </w:p>
    <w:p w:rsidR="00D71BD9" w:rsidRDefault="00D71BD9" w:rsidP="00D71BD9">
      <w:pPr>
        <w:pStyle w:val="paragraf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В случае</w:t>
      </w:r>
      <w:proofErr w:type="gramStart"/>
      <w:r>
        <w:rPr>
          <w:rFonts w:ascii="Segoe UI" w:hAnsi="Segoe UI" w:cs="Segoe UI"/>
          <w:color w:val="1D2125"/>
          <w:sz w:val="23"/>
          <w:szCs w:val="23"/>
        </w:rPr>
        <w:t> </w:t>
      </w:r>
      <w:r>
        <w:rPr>
          <w:rFonts w:ascii="Segoe UI" w:hAnsi="Segoe UI" w:cs="Segoe UI"/>
          <w:b/>
          <w:bCs/>
          <w:color w:val="1D2125"/>
          <w:sz w:val="23"/>
          <w:szCs w:val="23"/>
        </w:rPr>
        <w:t>А</w:t>
      </w:r>
      <w:proofErr w:type="gramEnd"/>
      <w:r>
        <w:rPr>
          <w:rFonts w:ascii="Segoe UI" w:hAnsi="Segoe UI" w:cs="Segoe UI"/>
          <w:b/>
          <w:bCs/>
          <w:color w:val="1D2125"/>
          <w:sz w:val="23"/>
          <w:szCs w:val="23"/>
        </w:rPr>
        <w:t> </w:t>
      </w:r>
      <w:r>
        <w:rPr>
          <w:rFonts w:ascii="Segoe UI" w:hAnsi="Segoe UI" w:cs="Segoe UI"/>
          <w:color w:val="1D2125"/>
          <w:sz w:val="23"/>
          <w:szCs w:val="23"/>
        </w:rPr>
        <w:t>ядро о потоках ничего не знает. Каждому процессу необходима </w:t>
      </w:r>
      <w:r>
        <w:rPr>
          <w:rFonts w:ascii="Segoe UI" w:hAnsi="Segoe UI" w:cs="Segoe UI"/>
          <w:b/>
          <w:bCs/>
          <w:color w:val="1D2125"/>
          <w:sz w:val="23"/>
          <w:szCs w:val="23"/>
        </w:rPr>
        <w:t>таблица потоков</w:t>
      </w:r>
      <w:r>
        <w:rPr>
          <w:rFonts w:ascii="Segoe UI" w:hAnsi="Segoe UI" w:cs="Segoe UI"/>
          <w:color w:val="1D2125"/>
          <w:sz w:val="23"/>
          <w:szCs w:val="23"/>
        </w:rPr>
        <w:t>, аналогичная таблице процессов.</w:t>
      </w:r>
    </w:p>
    <w:p w:rsidR="00D71BD9" w:rsidRDefault="00D71BD9" w:rsidP="00D71BD9">
      <w:pPr>
        <w:pStyle w:val="paragraf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Преимущества случая</w:t>
      </w:r>
      <w:proofErr w:type="gramStart"/>
      <w:r>
        <w:rPr>
          <w:rFonts w:ascii="Segoe UI" w:hAnsi="Segoe UI" w:cs="Segoe UI"/>
          <w:color w:val="1D2125"/>
          <w:sz w:val="23"/>
          <w:szCs w:val="23"/>
        </w:rPr>
        <w:t> </w:t>
      </w:r>
      <w:r>
        <w:rPr>
          <w:rFonts w:ascii="Segoe UI" w:hAnsi="Segoe UI" w:cs="Segoe UI"/>
          <w:b/>
          <w:bCs/>
          <w:color w:val="1D2125"/>
          <w:sz w:val="23"/>
          <w:szCs w:val="23"/>
        </w:rPr>
        <w:t>А</w:t>
      </w:r>
      <w:proofErr w:type="gramEnd"/>
      <w:r>
        <w:rPr>
          <w:rFonts w:ascii="Segoe UI" w:hAnsi="Segoe UI" w:cs="Segoe UI"/>
          <w:color w:val="1D2125"/>
          <w:sz w:val="23"/>
          <w:szCs w:val="23"/>
        </w:rPr>
        <w:t>:</w:t>
      </w:r>
    </w:p>
    <w:p w:rsidR="00D71BD9" w:rsidRDefault="00D71BD9" w:rsidP="00D71BD9">
      <w:pPr>
        <w:pStyle w:val="paragraf"/>
        <w:numPr>
          <w:ilvl w:val="0"/>
          <w:numId w:val="1"/>
        </w:numPr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 xml:space="preserve">Такую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многопоточность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 можно реализовать на ядре не </w:t>
      </w:r>
      <w:proofErr w:type="gramStart"/>
      <w:r>
        <w:rPr>
          <w:rFonts w:ascii="Segoe UI" w:hAnsi="Segoe UI" w:cs="Segoe UI"/>
          <w:color w:val="1D2125"/>
          <w:sz w:val="23"/>
          <w:szCs w:val="23"/>
        </w:rPr>
        <w:t>поддерживающим</w:t>
      </w:r>
      <w:proofErr w:type="gramEnd"/>
      <w:r>
        <w:rPr>
          <w:rFonts w:ascii="Segoe UI" w:hAnsi="Segoe UI" w:cs="Segoe UI"/>
          <w:color w:val="1D2125"/>
          <w:sz w:val="23"/>
          <w:szCs w:val="23"/>
        </w:rPr>
        <w:t xml:space="preserve">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многопоточность</w:t>
      </w:r>
      <w:proofErr w:type="spellEnd"/>
    </w:p>
    <w:p w:rsidR="00D71BD9" w:rsidRDefault="00D71BD9" w:rsidP="00D71BD9">
      <w:pPr>
        <w:pStyle w:val="paragraf"/>
        <w:numPr>
          <w:ilvl w:val="0"/>
          <w:numId w:val="1"/>
        </w:numPr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Более быстрое переключение, создание и завершение потоков</w:t>
      </w:r>
    </w:p>
    <w:p w:rsidR="00D71BD9" w:rsidRDefault="00D71BD9" w:rsidP="00D71BD9">
      <w:pPr>
        <w:pStyle w:val="paragraf"/>
        <w:numPr>
          <w:ilvl w:val="0"/>
          <w:numId w:val="1"/>
        </w:numPr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Процесс может иметь собственный алгоритм планирования.</w:t>
      </w:r>
    </w:p>
    <w:p w:rsidR="00D71BD9" w:rsidRDefault="00D71BD9" w:rsidP="00D71BD9">
      <w:pPr>
        <w:pStyle w:val="paragraf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Недостатки случая</w:t>
      </w:r>
      <w:proofErr w:type="gramStart"/>
      <w:r>
        <w:rPr>
          <w:rFonts w:ascii="Segoe UI" w:hAnsi="Segoe UI" w:cs="Segoe UI"/>
          <w:color w:val="1D2125"/>
          <w:sz w:val="23"/>
          <w:szCs w:val="23"/>
        </w:rPr>
        <w:t> </w:t>
      </w:r>
      <w:r>
        <w:rPr>
          <w:rFonts w:ascii="Segoe UI" w:hAnsi="Segoe UI" w:cs="Segoe UI"/>
          <w:b/>
          <w:bCs/>
          <w:color w:val="1D2125"/>
          <w:sz w:val="23"/>
          <w:szCs w:val="23"/>
        </w:rPr>
        <w:t>А</w:t>
      </w:r>
      <w:proofErr w:type="gramEnd"/>
      <w:r>
        <w:rPr>
          <w:rFonts w:ascii="Segoe UI" w:hAnsi="Segoe UI" w:cs="Segoe UI"/>
          <w:color w:val="1D2125"/>
          <w:sz w:val="23"/>
          <w:szCs w:val="23"/>
        </w:rPr>
        <w:t>:</w:t>
      </w:r>
    </w:p>
    <w:p w:rsidR="00D71BD9" w:rsidRDefault="00D71BD9" w:rsidP="00D71BD9">
      <w:pPr>
        <w:pStyle w:val="paragraf"/>
        <w:numPr>
          <w:ilvl w:val="0"/>
          <w:numId w:val="2"/>
        </w:numPr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Отсутствие прерывания по таймеру внутри одного процесса</w:t>
      </w:r>
    </w:p>
    <w:p w:rsidR="00D71BD9" w:rsidRDefault="00D71BD9" w:rsidP="00D71BD9">
      <w:pPr>
        <w:pStyle w:val="paragraf"/>
        <w:numPr>
          <w:ilvl w:val="0"/>
          <w:numId w:val="2"/>
        </w:numPr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При использовании блокирующего (процесс переводится в режим ожидания, например: чтение с клавиатуры, а данные не поступают) системного запроса все остальные потоки блокируются.</w:t>
      </w:r>
    </w:p>
    <w:p w:rsidR="00D71BD9" w:rsidRDefault="00D71BD9" w:rsidP="00D71BD9">
      <w:pPr>
        <w:pStyle w:val="paragraf"/>
        <w:numPr>
          <w:ilvl w:val="0"/>
          <w:numId w:val="2"/>
        </w:numPr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Сложность реализации</w:t>
      </w:r>
    </w:p>
    <w:p w:rsidR="00CA1F38" w:rsidRDefault="00D71BD9"/>
    <w:sectPr w:rsidR="00CA1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D14378"/>
    <w:multiLevelType w:val="multilevel"/>
    <w:tmpl w:val="30B63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B0624F0"/>
    <w:multiLevelType w:val="multilevel"/>
    <w:tmpl w:val="8F2CF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BD9"/>
    <w:rsid w:val="003709AF"/>
    <w:rsid w:val="00CF4BCB"/>
    <w:rsid w:val="00D71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f">
    <w:name w:val="paragraf"/>
    <w:basedOn w:val="a"/>
    <w:rsid w:val="00D71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71B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1B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f">
    <w:name w:val="paragraf"/>
    <w:basedOn w:val="a"/>
    <w:rsid w:val="00D71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71B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1B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60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2022-10-06T10:43:00Z</dcterms:created>
  <dcterms:modified xsi:type="dcterms:W3CDTF">2022-10-06T10:44:00Z</dcterms:modified>
</cp:coreProperties>
</file>