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263CDA">
        <w:rPr>
          <w:rFonts w:eastAsia="Times New Roman"/>
          <w:bCs/>
          <w:sz w:val="24"/>
          <w:szCs w:val="24"/>
        </w:rPr>
        <w:t>История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6819EA">
        <w:rPr>
          <w:rFonts w:eastAsia="Times New Roman"/>
          <w:bCs/>
          <w:spacing w:val="-1"/>
          <w:sz w:val="24"/>
          <w:szCs w:val="24"/>
        </w:rPr>
        <w:t>4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746FA2">
        <w:rPr>
          <w:rFonts w:eastAsia="Times New Roman"/>
          <w:bCs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6819EA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6B535C">
        <w:rPr>
          <w:rFonts w:eastAsia="Times New Roman"/>
          <w:spacing w:val="-1"/>
          <w:sz w:val="24"/>
          <w:szCs w:val="24"/>
        </w:rPr>
        <w:t>«</w:t>
      </w:r>
      <w:r w:rsidR="006819EA" w:rsidRPr="006819EA">
        <w:rPr>
          <w:rFonts w:eastAsia="Times New Roman"/>
          <w:bCs/>
          <w:sz w:val="24"/>
          <w:szCs w:val="24"/>
        </w:rPr>
        <w:t>Анализ политических и экономических карт</w:t>
      </w:r>
      <w:r w:rsidR="006819EA">
        <w:rPr>
          <w:bCs/>
          <w:sz w:val="24"/>
          <w:szCs w:val="24"/>
        </w:rPr>
        <w:t xml:space="preserve"> </w:t>
      </w:r>
      <w:r w:rsidR="006819EA" w:rsidRPr="006819EA">
        <w:rPr>
          <w:rFonts w:eastAsia="Times New Roman"/>
          <w:bCs/>
          <w:sz w:val="24"/>
          <w:szCs w:val="24"/>
        </w:rPr>
        <w:t xml:space="preserve"> России и сопредельных территорий с точки зрения выяснения преемственности социально-экономического и политич</w:t>
      </w:r>
      <w:r w:rsidR="006819EA" w:rsidRPr="006819EA">
        <w:rPr>
          <w:rFonts w:eastAsia="Times New Roman"/>
          <w:bCs/>
          <w:sz w:val="24"/>
          <w:szCs w:val="24"/>
        </w:rPr>
        <w:t>е</w:t>
      </w:r>
      <w:r w:rsidR="006819EA" w:rsidRPr="006819EA">
        <w:rPr>
          <w:rFonts w:eastAsia="Times New Roman"/>
          <w:bCs/>
          <w:sz w:val="24"/>
          <w:szCs w:val="24"/>
        </w:rPr>
        <w:t>ского курса</w:t>
      </w:r>
      <w:r w:rsidR="00263CDA" w:rsidRPr="006819EA">
        <w:rPr>
          <w:rFonts w:eastAsia="Times New Roman"/>
          <w:spacing w:val="-1"/>
          <w:sz w:val="24"/>
          <w:szCs w:val="24"/>
        </w:rPr>
        <w:t>»</w:t>
      </w:r>
    </w:p>
    <w:p w:rsidR="006819EA" w:rsidRPr="006819EA" w:rsidRDefault="00745435" w:rsidP="00745435">
      <w:pPr>
        <w:shd w:val="clear" w:color="auto" w:fill="FFFFFF"/>
        <w:rPr>
          <w:bCs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6819EA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 w:rsidRPr="006819EA">
        <w:rPr>
          <w:sz w:val="24"/>
          <w:szCs w:val="24"/>
        </w:rPr>
        <w:t xml:space="preserve"> </w:t>
      </w:r>
      <w:r w:rsidR="006819EA" w:rsidRPr="006819EA">
        <w:rPr>
          <w:sz w:val="24"/>
          <w:szCs w:val="24"/>
        </w:rPr>
        <w:t>а</w:t>
      </w:r>
      <w:r w:rsidR="006819EA" w:rsidRPr="006819EA">
        <w:rPr>
          <w:rFonts w:eastAsia="Times New Roman"/>
          <w:bCs/>
          <w:sz w:val="24"/>
          <w:szCs w:val="24"/>
        </w:rPr>
        <w:t>нализ</w:t>
      </w:r>
      <w:r w:rsidR="006819EA" w:rsidRPr="006819EA">
        <w:rPr>
          <w:bCs/>
          <w:sz w:val="24"/>
          <w:szCs w:val="24"/>
        </w:rPr>
        <w:t>у</w:t>
      </w:r>
      <w:r w:rsidR="006819EA" w:rsidRPr="006819EA">
        <w:rPr>
          <w:rFonts w:eastAsia="Times New Roman"/>
          <w:bCs/>
          <w:sz w:val="24"/>
          <w:szCs w:val="24"/>
        </w:rPr>
        <w:t xml:space="preserve"> политических и экономических карт </w:t>
      </w:r>
      <w:r w:rsidR="006819EA">
        <w:rPr>
          <w:bCs/>
          <w:sz w:val="24"/>
          <w:szCs w:val="24"/>
        </w:rPr>
        <w:t xml:space="preserve"> </w:t>
      </w:r>
      <w:r w:rsidR="006819EA" w:rsidRPr="006819EA">
        <w:rPr>
          <w:rFonts w:eastAsia="Times New Roman"/>
          <w:bCs/>
          <w:sz w:val="24"/>
          <w:szCs w:val="24"/>
        </w:rPr>
        <w:t>России и сопредельных территорий с точки зрения выяснения преемственности социально-экономического и политич</w:t>
      </w:r>
      <w:r w:rsidR="006819EA" w:rsidRPr="006819EA">
        <w:rPr>
          <w:rFonts w:eastAsia="Times New Roman"/>
          <w:bCs/>
          <w:sz w:val="24"/>
          <w:szCs w:val="24"/>
        </w:rPr>
        <w:t>е</w:t>
      </w:r>
      <w:r w:rsidR="006819EA" w:rsidRPr="006819EA">
        <w:rPr>
          <w:rFonts w:eastAsia="Times New Roman"/>
          <w:bCs/>
          <w:sz w:val="24"/>
          <w:szCs w:val="24"/>
        </w:rPr>
        <w:t>ского курса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bookmarkStart w:id="0" w:name="_Toc497224581"/>
      <w:bookmarkStart w:id="1" w:name="_Toc499484992"/>
      <w:bookmarkStart w:id="2" w:name="_Toc505329210"/>
      <w:r w:rsidRPr="007E37FB">
        <w:rPr>
          <w:rFonts w:eastAsia="Times New Roman"/>
          <w:b/>
          <w:sz w:val="24"/>
          <w:szCs w:val="24"/>
          <w:lang w:eastAsia="ru-RU"/>
        </w:rPr>
        <w:t>ЗАДАНИЕ 1.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E37FB">
        <w:rPr>
          <w:rFonts w:eastAsia="Times New Roman"/>
          <w:sz w:val="24"/>
          <w:szCs w:val="24"/>
          <w:lang w:eastAsia="ru-RU"/>
        </w:rPr>
        <w:t>Изучите статистические данные по Международной организации ООН и ее структуру.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E37FB">
        <w:rPr>
          <w:rFonts w:eastAsia="Times New Roman"/>
          <w:sz w:val="24"/>
          <w:szCs w:val="24"/>
          <w:lang w:eastAsia="ru-RU"/>
        </w:rPr>
        <w:t>Выпишите в тетрадь главные органы ООН.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r w:rsidRPr="007E37FB">
        <w:rPr>
          <w:rFonts w:eastAsia="Times New Roman"/>
          <w:b/>
          <w:sz w:val="24"/>
          <w:szCs w:val="24"/>
          <w:lang w:eastAsia="ru-RU"/>
        </w:rPr>
        <w:t>ЗАДАНИЕ 2.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E37FB">
        <w:rPr>
          <w:rFonts w:eastAsia="Times New Roman"/>
          <w:sz w:val="24"/>
          <w:szCs w:val="24"/>
          <w:lang w:eastAsia="ru-RU"/>
        </w:rPr>
        <w:t>Выпишите в тетрадь членство РФ в международных организациях.</w:t>
      </w:r>
    </w:p>
    <w:p w:rsidR="007E37FB" w:rsidRPr="007E37FB" w:rsidRDefault="007E37FB" w:rsidP="007E37FB">
      <w:pPr>
        <w:widowControl/>
        <w:autoSpaceDE/>
        <w:autoSpaceDN/>
        <w:adjustRightInd/>
        <w:jc w:val="both"/>
        <w:rPr>
          <w:rFonts w:eastAsia="Times New Roman"/>
          <w:b/>
          <w:sz w:val="24"/>
          <w:szCs w:val="24"/>
          <w:lang w:eastAsia="ru-RU"/>
        </w:rPr>
      </w:pPr>
      <w:r w:rsidRPr="007E37FB">
        <w:rPr>
          <w:rFonts w:eastAsia="Times New Roman"/>
          <w:sz w:val="24"/>
          <w:szCs w:val="24"/>
          <w:lang w:eastAsia="ru-RU"/>
        </w:rPr>
        <w:br/>
      </w:r>
      <w:r w:rsidRPr="007E37FB">
        <w:rPr>
          <w:rFonts w:eastAsia="Times New Roman"/>
          <w:b/>
          <w:sz w:val="24"/>
          <w:szCs w:val="24"/>
          <w:lang w:eastAsia="ru-RU"/>
        </w:rPr>
        <w:t xml:space="preserve">           ЗАДАНИЕ 3.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E37FB">
        <w:rPr>
          <w:rFonts w:eastAsia="Times New Roman"/>
          <w:sz w:val="24"/>
          <w:szCs w:val="24"/>
          <w:lang w:eastAsia="ru-RU"/>
        </w:rPr>
        <w:t>Отметьте на контурных картах государства – члены НАТО.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r w:rsidRPr="007E37FB">
        <w:rPr>
          <w:rFonts w:eastAsia="Times New Roman"/>
          <w:b/>
          <w:sz w:val="24"/>
          <w:szCs w:val="24"/>
          <w:lang w:eastAsia="ru-RU"/>
        </w:rPr>
        <w:t>ЗАДАНИЕ 4.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E37FB">
        <w:rPr>
          <w:rFonts w:eastAsia="Times New Roman"/>
          <w:sz w:val="24"/>
          <w:szCs w:val="24"/>
          <w:lang w:eastAsia="ru-RU"/>
        </w:rPr>
        <w:t>Отметьте на контурных картах государства – члены ЕС.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r w:rsidRPr="007E37FB">
        <w:rPr>
          <w:rFonts w:eastAsia="Times New Roman"/>
          <w:b/>
          <w:sz w:val="24"/>
          <w:szCs w:val="24"/>
          <w:lang w:eastAsia="ru-RU"/>
        </w:rPr>
        <w:t>ЗАДАНИЕ 5.</w:t>
      </w:r>
    </w:p>
    <w:p w:rsidR="007E37FB" w:rsidRPr="007E37FB" w:rsidRDefault="007E37FB" w:rsidP="007E37FB">
      <w:pPr>
        <w:widowControl/>
        <w:autoSpaceDE/>
        <w:autoSpaceDN/>
        <w:adjustRightInd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E37FB">
        <w:rPr>
          <w:rFonts w:eastAsia="Times New Roman"/>
          <w:sz w:val="24"/>
          <w:szCs w:val="24"/>
          <w:lang w:eastAsia="ru-RU"/>
        </w:rPr>
        <w:t>Отметьте на контурных картах государства – члены ШОС.</w:t>
      </w:r>
    </w:p>
    <w:p w:rsidR="008948E1" w:rsidRPr="007E37FB" w:rsidRDefault="008948E1" w:rsidP="007E37F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25598" w:rsidRPr="00037F1B" w:rsidRDefault="00525598" w:rsidP="00037F1B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bookmarkEnd w:id="2"/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E4703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9C"/>
    <w:multiLevelType w:val="hybridMultilevel"/>
    <w:tmpl w:val="00001916"/>
    <w:lvl w:ilvl="0" w:tplc="0000617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7DD1"/>
    <w:multiLevelType w:val="hybridMultilevel"/>
    <w:tmpl w:val="0000261E"/>
    <w:lvl w:ilvl="0" w:tplc="00005E9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744227"/>
    <w:multiLevelType w:val="hybridMultilevel"/>
    <w:tmpl w:val="34F60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85CE2"/>
    <w:multiLevelType w:val="hybridMultilevel"/>
    <w:tmpl w:val="24726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867F10"/>
    <w:multiLevelType w:val="hybridMultilevel"/>
    <w:tmpl w:val="94A02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FC3E6C"/>
    <w:multiLevelType w:val="hybridMultilevel"/>
    <w:tmpl w:val="FC002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8B2B9F"/>
    <w:multiLevelType w:val="hybridMultilevel"/>
    <w:tmpl w:val="6DD03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643BB"/>
    <w:multiLevelType w:val="hybridMultilevel"/>
    <w:tmpl w:val="55109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769E0"/>
    <w:multiLevelType w:val="hybridMultilevel"/>
    <w:tmpl w:val="0E90E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25A97"/>
    <w:multiLevelType w:val="hybridMultilevel"/>
    <w:tmpl w:val="4CFAA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325A9A"/>
    <w:multiLevelType w:val="hybridMultilevel"/>
    <w:tmpl w:val="25688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7072A"/>
    <w:multiLevelType w:val="hybridMultilevel"/>
    <w:tmpl w:val="036A4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B2499"/>
    <w:multiLevelType w:val="hybridMultilevel"/>
    <w:tmpl w:val="AF5E2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6121B05"/>
    <w:multiLevelType w:val="hybridMultilevel"/>
    <w:tmpl w:val="6B0C0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63367"/>
    <w:multiLevelType w:val="hybridMultilevel"/>
    <w:tmpl w:val="7C0A1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9B3A5B"/>
    <w:multiLevelType w:val="hybridMultilevel"/>
    <w:tmpl w:val="C5386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A4EF4"/>
    <w:multiLevelType w:val="hybridMultilevel"/>
    <w:tmpl w:val="6E702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474FD6"/>
    <w:multiLevelType w:val="hybridMultilevel"/>
    <w:tmpl w:val="22A8D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A0E02"/>
    <w:multiLevelType w:val="hybridMultilevel"/>
    <w:tmpl w:val="2F8C7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26"/>
  </w:num>
  <w:num w:numId="5">
    <w:abstractNumId w:val="24"/>
  </w:num>
  <w:num w:numId="6">
    <w:abstractNumId w:val="22"/>
  </w:num>
  <w:num w:numId="7">
    <w:abstractNumId w:val="9"/>
  </w:num>
  <w:num w:numId="8">
    <w:abstractNumId w:val="27"/>
  </w:num>
  <w:num w:numId="9">
    <w:abstractNumId w:val="18"/>
  </w:num>
  <w:num w:numId="10">
    <w:abstractNumId w:val="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8C9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6CDE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C14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0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57B6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2BC8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45E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19EA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535C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EAD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4B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6FA2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321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7FB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DF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8E1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BFA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17DED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69F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986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03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2ABE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6CC9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20</cp:revision>
  <cp:lastPrinted>2013-10-16T11:35:00Z</cp:lastPrinted>
  <dcterms:created xsi:type="dcterms:W3CDTF">2013-10-16T10:07:00Z</dcterms:created>
  <dcterms:modified xsi:type="dcterms:W3CDTF">2021-12-16T06:46:00Z</dcterms:modified>
</cp:coreProperties>
</file>